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CF5" w:rsidRPr="00E97662" w:rsidRDefault="00125CF5" w:rsidP="00A151DE">
      <w:pPr>
        <w:pStyle w:val="a3"/>
        <w:jc w:val="center"/>
        <w:rPr>
          <w:b/>
          <w:sz w:val="28"/>
          <w:szCs w:val="28"/>
        </w:rPr>
      </w:pPr>
      <w:r w:rsidRPr="00E97662">
        <w:rPr>
          <w:b/>
          <w:sz w:val="28"/>
          <w:szCs w:val="28"/>
        </w:rPr>
        <w:t>Развитие игровой деятельности в свете ФГОС</w:t>
      </w:r>
      <w:r w:rsidR="00A151DE">
        <w:rPr>
          <w:b/>
          <w:sz w:val="28"/>
          <w:szCs w:val="28"/>
        </w:rPr>
        <w:t>.</w:t>
      </w:r>
      <w:bookmarkStart w:id="0" w:name="_GoBack"/>
      <w:bookmarkEnd w:id="0"/>
    </w:p>
    <w:p w:rsidR="00125CF5" w:rsidRDefault="00125CF5" w:rsidP="00125CF5">
      <w:pPr>
        <w:pStyle w:val="a3"/>
        <w:jc w:val="both"/>
        <w:rPr>
          <w:sz w:val="28"/>
          <w:szCs w:val="28"/>
        </w:rPr>
      </w:pPr>
      <w:r w:rsidRPr="001A4EC7">
        <w:rPr>
          <w:sz w:val="28"/>
          <w:szCs w:val="28"/>
        </w:rPr>
        <w:t xml:space="preserve">Одним из принципов ФГОС дошкольного образования является построение образовательного процесса на адекватных возрасту формах работы с детьми. </w:t>
      </w:r>
    </w:p>
    <w:p w:rsidR="00125CF5" w:rsidRPr="001A4EC7" w:rsidRDefault="00125CF5" w:rsidP="00125CF5">
      <w:pPr>
        <w:pStyle w:val="a3"/>
        <w:jc w:val="both"/>
        <w:rPr>
          <w:sz w:val="28"/>
          <w:szCs w:val="28"/>
        </w:rPr>
      </w:pPr>
      <w:r w:rsidRPr="00CD2B3D">
        <w:rPr>
          <w:sz w:val="28"/>
          <w:szCs w:val="28"/>
        </w:rPr>
        <w:t>В условиях реализации Федеральных государственных требований к структуре основной общеобразовательной программы дошкольного образования, существенным отличием является – исключение из образовательного процесса учебной деятельности, как не соответствующей закономерностям развития ребенка на этапе дошкольного детства. Перед педагогом дошкольного учреждения становится актуальным поиск других</w:t>
      </w:r>
      <w:r>
        <w:rPr>
          <w:sz w:val="28"/>
          <w:szCs w:val="28"/>
        </w:rPr>
        <w:t xml:space="preserve"> форм и методов работы с детьми</w:t>
      </w:r>
      <w:r w:rsidRPr="00CD2B3D">
        <w:rPr>
          <w:sz w:val="28"/>
          <w:szCs w:val="28"/>
        </w:rPr>
        <w:t>.</w:t>
      </w:r>
      <w:r w:rsidRPr="00CD2B3D">
        <w:rPr>
          <w:sz w:val="28"/>
          <w:szCs w:val="28"/>
        </w:rPr>
        <w:br/>
      </w:r>
      <w:r w:rsidRPr="001A4EC7">
        <w:rPr>
          <w:sz w:val="28"/>
          <w:szCs w:val="28"/>
        </w:rPr>
        <w:t xml:space="preserve">Основной формой работы с детьми дошкольного возраста и ведущим видом деятельности для них является игра. Именно игра позволяет построить </w:t>
      </w:r>
      <w:r>
        <w:rPr>
          <w:sz w:val="28"/>
          <w:szCs w:val="28"/>
        </w:rPr>
        <w:t xml:space="preserve">соответствующую </w:t>
      </w:r>
      <w:r w:rsidRPr="001A4EC7">
        <w:rPr>
          <w:sz w:val="28"/>
          <w:szCs w:val="28"/>
        </w:rPr>
        <w:t xml:space="preserve">особенностям дошкольников систему обучения, обеспечивает вариативность дошкольного воспитания. ФГОС ДО рекомендует использование игровых форм </w:t>
      </w:r>
      <w:r>
        <w:rPr>
          <w:sz w:val="28"/>
          <w:szCs w:val="28"/>
        </w:rPr>
        <w:t>образовательной деятельности</w:t>
      </w:r>
      <w:r w:rsidRPr="001A4EC7">
        <w:rPr>
          <w:sz w:val="28"/>
          <w:szCs w:val="28"/>
        </w:rPr>
        <w:t xml:space="preserve"> во всех областях образовательной программы. </w:t>
      </w:r>
    </w:p>
    <w:p w:rsidR="00125CF5" w:rsidRPr="001A4EC7" w:rsidRDefault="00125CF5" w:rsidP="00125CF5">
      <w:pPr>
        <w:pStyle w:val="a3"/>
        <w:jc w:val="both"/>
        <w:rPr>
          <w:sz w:val="28"/>
          <w:szCs w:val="28"/>
        </w:rPr>
      </w:pPr>
      <w:r w:rsidRPr="001A4EC7">
        <w:rPr>
          <w:sz w:val="28"/>
          <w:szCs w:val="28"/>
        </w:rPr>
        <w:t xml:space="preserve">В игре ребенок развивается как личность, у него формируются те стороны психики, от которых впоследствии будет зависеть успешность его социальной практики. Игра является полигоном для социальных проб детей, т. е. тех испытаний, которые выбирается детьми для самопроверки и в процессе которых ими осваиваются способы решения возникающих в процессе игры проблем межличностных отношений. В игре создается базис для новой ведущей деятельности – учебной. Поэтому важнейшей задачей педагогической практики является оптимизация и организация в ДОУ специального пространства для активизации, расширения и обогащения игровой деятельности дошкольника. </w:t>
      </w:r>
    </w:p>
    <w:p w:rsidR="00125CF5" w:rsidRPr="001A4EC7" w:rsidRDefault="00125CF5" w:rsidP="00125CF5">
      <w:pPr>
        <w:pStyle w:val="a3"/>
        <w:jc w:val="both"/>
        <w:rPr>
          <w:sz w:val="28"/>
          <w:szCs w:val="28"/>
        </w:rPr>
      </w:pPr>
      <w:r w:rsidRPr="001A4EC7">
        <w:rPr>
          <w:sz w:val="28"/>
          <w:szCs w:val="28"/>
        </w:rPr>
        <w:t>В свете современных требований выделяются два возмо</w:t>
      </w:r>
      <w:r>
        <w:rPr>
          <w:sz w:val="28"/>
          <w:szCs w:val="28"/>
        </w:rPr>
        <w:t>жных пути организации игры в детском саду</w:t>
      </w:r>
      <w:r w:rsidRPr="001A4EC7">
        <w:rPr>
          <w:sz w:val="28"/>
          <w:szCs w:val="28"/>
        </w:rPr>
        <w:t xml:space="preserve">. </w:t>
      </w:r>
      <w:r w:rsidRPr="001A4EC7">
        <w:rPr>
          <w:sz w:val="28"/>
          <w:szCs w:val="28"/>
          <w:u w:val="single"/>
        </w:rPr>
        <w:t>Первый путь</w:t>
      </w:r>
      <w:r w:rsidRPr="001A4EC7">
        <w:rPr>
          <w:sz w:val="28"/>
          <w:szCs w:val="28"/>
        </w:rPr>
        <w:t xml:space="preserve"> заключается в традиционном </w:t>
      </w:r>
      <w:proofErr w:type="gramStart"/>
      <w:r w:rsidRPr="001A4EC7">
        <w:rPr>
          <w:sz w:val="28"/>
          <w:szCs w:val="28"/>
        </w:rPr>
        <w:t>для отечеств</w:t>
      </w:r>
      <w:r>
        <w:rPr>
          <w:sz w:val="28"/>
          <w:szCs w:val="28"/>
        </w:rPr>
        <w:t xml:space="preserve">енной педагогики </w:t>
      </w:r>
      <w:r w:rsidRPr="001A4EC7">
        <w:rPr>
          <w:sz w:val="28"/>
          <w:szCs w:val="28"/>
          <w:u w:val="single"/>
        </w:rPr>
        <w:t>воздействии</w:t>
      </w:r>
      <w:proofErr w:type="gramEnd"/>
      <w:r w:rsidRPr="001A4EC7">
        <w:rPr>
          <w:sz w:val="28"/>
          <w:szCs w:val="28"/>
          <w:u w:val="single"/>
        </w:rPr>
        <w:t xml:space="preserve"> взрослого на содержание</w:t>
      </w:r>
      <w:r w:rsidRPr="001A4EC7">
        <w:rPr>
          <w:sz w:val="28"/>
          <w:szCs w:val="28"/>
        </w:rPr>
        <w:t xml:space="preserve"> сюжетной игры ребенка; в соответствии со </w:t>
      </w:r>
      <w:r w:rsidRPr="001A4EC7">
        <w:rPr>
          <w:sz w:val="28"/>
          <w:szCs w:val="28"/>
          <w:u w:val="single"/>
        </w:rPr>
        <w:t>вторым путем</w:t>
      </w:r>
      <w:r w:rsidRPr="001A4EC7">
        <w:rPr>
          <w:sz w:val="28"/>
          <w:szCs w:val="28"/>
        </w:rPr>
        <w:t xml:space="preserve"> игра рассматривается как культурная деятельность и </w:t>
      </w:r>
      <w:r w:rsidRPr="001A4EC7">
        <w:rPr>
          <w:sz w:val="28"/>
          <w:szCs w:val="28"/>
          <w:u w:val="single"/>
        </w:rPr>
        <w:t xml:space="preserve">создаются благоприятные условия </w:t>
      </w:r>
      <w:r w:rsidRPr="001A4EC7">
        <w:rPr>
          <w:sz w:val="28"/>
          <w:szCs w:val="28"/>
        </w:rPr>
        <w:t xml:space="preserve">для формирования у детей различных способов игры. </w:t>
      </w:r>
    </w:p>
    <w:p w:rsidR="00125CF5" w:rsidRPr="001A4EC7" w:rsidRDefault="00125CF5" w:rsidP="00125CF5">
      <w:pPr>
        <w:pStyle w:val="a3"/>
        <w:jc w:val="both"/>
        <w:rPr>
          <w:sz w:val="28"/>
          <w:szCs w:val="28"/>
        </w:rPr>
      </w:pPr>
      <w:r w:rsidRPr="001A4EC7">
        <w:rPr>
          <w:sz w:val="28"/>
          <w:szCs w:val="28"/>
          <w:u w:val="single"/>
        </w:rPr>
        <w:t xml:space="preserve">В </w:t>
      </w:r>
      <w:r>
        <w:rPr>
          <w:sz w:val="28"/>
          <w:szCs w:val="28"/>
          <w:u w:val="single"/>
        </w:rPr>
        <w:t xml:space="preserve">современном </w:t>
      </w:r>
      <w:r w:rsidRPr="001A4EC7">
        <w:rPr>
          <w:sz w:val="28"/>
          <w:szCs w:val="28"/>
          <w:u w:val="single"/>
        </w:rPr>
        <w:t xml:space="preserve">детском саду игры детей происходят в различных центрах активности, </w:t>
      </w:r>
      <w:r w:rsidRPr="001A4EC7">
        <w:rPr>
          <w:sz w:val="28"/>
          <w:szCs w:val="28"/>
        </w:rPr>
        <w:t>которые обеспечивают разностороннее развитие детей по основным направлениям: физическом</w:t>
      </w:r>
      <w:r>
        <w:rPr>
          <w:sz w:val="28"/>
          <w:szCs w:val="28"/>
        </w:rPr>
        <w:t>у</w:t>
      </w:r>
      <w:r w:rsidRPr="001A4EC7">
        <w:rPr>
          <w:sz w:val="28"/>
          <w:szCs w:val="28"/>
        </w:rPr>
        <w:t>, социально-личностном</w:t>
      </w:r>
      <w:r>
        <w:rPr>
          <w:sz w:val="28"/>
          <w:szCs w:val="28"/>
        </w:rPr>
        <w:t>у</w:t>
      </w:r>
      <w:r w:rsidRPr="001A4EC7">
        <w:rPr>
          <w:sz w:val="28"/>
          <w:szCs w:val="28"/>
        </w:rPr>
        <w:t>, познавательно-речевом</w:t>
      </w:r>
      <w:r>
        <w:rPr>
          <w:sz w:val="28"/>
          <w:szCs w:val="28"/>
        </w:rPr>
        <w:t>у</w:t>
      </w:r>
      <w:r w:rsidRPr="001A4EC7">
        <w:rPr>
          <w:sz w:val="28"/>
          <w:szCs w:val="28"/>
        </w:rPr>
        <w:t xml:space="preserve"> и художественно-эстетическом</w:t>
      </w:r>
      <w:r>
        <w:rPr>
          <w:sz w:val="28"/>
          <w:szCs w:val="28"/>
        </w:rPr>
        <w:t>у</w:t>
      </w:r>
      <w:r w:rsidRPr="001A4EC7">
        <w:rPr>
          <w:sz w:val="28"/>
          <w:szCs w:val="28"/>
        </w:rPr>
        <w:t xml:space="preserve">. Все центры активности созданы с учетом интеграции содержащихся в них образовательных областей. </w:t>
      </w:r>
    </w:p>
    <w:p w:rsidR="00125CF5" w:rsidRPr="001A4EC7" w:rsidRDefault="00125CF5" w:rsidP="00125C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Для </w:t>
      </w:r>
      <w:r w:rsidRPr="001A4EC7">
        <w:rPr>
          <w:sz w:val="28"/>
          <w:szCs w:val="28"/>
          <w:u w:val="single"/>
        </w:rPr>
        <w:t>физическо</w:t>
      </w:r>
      <w:r>
        <w:rPr>
          <w:sz w:val="28"/>
          <w:szCs w:val="28"/>
          <w:u w:val="single"/>
        </w:rPr>
        <w:t>го</w:t>
      </w:r>
      <w:r w:rsidRPr="001A4EC7">
        <w:rPr>
          <w:sz w:val="28"/>
          <w:szCs w:val="28"/>
          <w:u w:val="single"/>
        </w:rPr>
        <w:t xml:space="preserve"> развития детей</w:t>
      </w:r>
      <w:r w:rsidRPr="001A4EC7">
        <w:rPr>
          <w:sz w:val="28"/>
          <w:szCs w:val="28"/>
        </w:rPr>
        <w:t xml:space="preserve"> создана зона двигательной активности</w:t>
      </w:r>
      <w:r>
        <w:rPr>
          <w:sz w:val="28"/>
          <w:szCs w:val="28"/>
        </w:rPr>
        <w:t xml:space="preserve">: </w:t>
      </w:r>
      <w:r w:rsidRPr="001A4EC7">
        <w:rPr>
          <w:sz w:val="28"/>
          <w:szCs w:val="28"/>
        </w:rPr>
        <w:t xml:space="preserve">дети занимаются подвижной игровой деятельностью утром, на прогулке, после </w:t>
      </w:r>
      <w:r w:rsidRPr="001A4EC7">
        <w:rPr>
          <w:sz w:val="28"/>
          <w:szCs w:val="28"/>
        </w:rPr>
        <w:lastRenderedPageBreak/>
        <w:t>дневного сна.  В подвижных играх постоянно происходит моделирование ситуаций, когда при ограниченном времени и постоянно изменяющихся условиях возникает необходимость менять ситуацию, выбирать необходимое действие. Как следствие этого, мы вырабатываем у детей умение контролировать свои эмоции, договариваться друг с другом, уступать, слышать товарища, продолжать его действия или выручать, подчинять свои желания существующим правилам</w:t>
      </w:r>
      <w:r>
        <w:rPr>
          <w:sz w:val="28"/>
          <w:szCs w:val="28"/>
        </w:rPr>
        <w:t>,</w:t>
      </w:r>
      <w:r w:rsidRPr="001A4EC7">
        <w:rPr>
          <w:sz w:val="28"/>
          <w:szCs w:val="28"/>
        </w:rPr>
        <w:t xml:space="preserve"> понимать и уважать других, правильно воспринимать критику, что также влияет в дальнейшем на успешную социализацию. </w:t>
      </w:r>
    </w:p>
    <w:p w:rsidR="00125CF5" w:rsidRPr="001A4EC7" w:rsidRDefault="00125CF5" w:rsidP="00125CF5">
      <w:pPr>
        <w:pStyle w:val="a3"/>
        <w:jc w:val="both"/>
        <w:rPr>
          <w:sz w:val="28"/>
          <w:szCs w:val="28"/>
        </w:rPr>
      </w:pPr>
      <w:r w:rsidRPr="001A4EC7">
        <w:rPr>
          <w:sz w:val="28"/>
          <w:szCs w:val="28"/>
          <w:u w:val="single"/>
        </w:rPr>
        <w:t>Для социально-личностного развития детей созданы центры сюжетно-ролевых игр</w:t>
      </w:r>
      <w:r w:rsidRPr="001A4EC7">
        <w:rPr>
          <w:sz w:val="28"/>
          <w:szCs w:val="28"/>
        </w:rPr>
        <w:t>, мини-музе</w:t>
      </w:r>
      <w:r>
        <w:rPr>
          <w:sz w:val="28"/>
          <w:szCs w:val="28"/>
        </w:rPr>
        <w:t>и</w:t>
      </w:r>
      <w:r w:rsidRPr="001A4EC7">
        <w:rPr>
          <w:sz w:val="28"/>
          <w:szCs w:val="28"/>
        </w:rPr>
        <w:t xml:space="preserve"> кукол</w:t>
      </w:r>
      <w:r>
        <w:rPr>
          <w:sz w:val="28"/>
          <w:szCs w:val="28"/>
        </w:rPr>
        <w:t>,</w:t>
      </w:r>
      <w:r w:rsidRPr="001A4EC7">
        <w:rPr>
          <w:sz w:val="28"/>
          <w:szCs w:val="28"/>
        </w:rPr>
        <w:t xml:space="preserve"> центр</w:t>
      </w:r>
      <w:r>
        <w:rPr>
          <w:sz w:val="28"/>
          <w:szCs w:val="28"/>
        </w:rPr>
        <w:t>ы</w:t>
      </w:r>
      <w:r w:rsidRPr="001A4EC7">
        <w:rPr>
          <w:sz w:val="28"/>
          <w:szCs w:val="28"/>
        </w:rPr>
        <w:t xml:space="preserve"> </w:t>
      </w:r>
      <w:proofErr w:type="spellStart"/>
      <w:r w:rsidRPr="001A4EC7">
        <w:rPr>
          <w:sz w:val="28"/>
          <w:szCs w:val="28"/>
        </w:rPr>
        <w:t>ряжен</w:t>
      </w:r>
      <w:r>
        <w:rPr>
          <w:sz w:val="28"/>
          <w:szCs w:val="28"/>
        </w:rPr>
        <w:t>и</w:t>
      </w:r>
      <w:r w:rsidRPr="001A4EC7">
        <w:rPr>
          <w:sz w:val="28"/>
          <w:szCs w:val="28"/>
        </w:rPr>
        <w:t>я</w:t>
      </w:r>
      <w:proofErr w:type="spellEnd"/>
      <w:r w:rsidRPr="001A4EC7">
        <w:rPr>
          <w:sz w:val="28"/>
          <w:szCs w:val="28"/>
        </w:rPr>
        <w:t>, которы</w:t>
      </w:r>
      <w:r>
        <w:rPr>
          <w:sz w:val="28"/>
          <w:szCs w:val="28"/>
        </w:rPr>
        <w:t>е</w:t>
      </w:r>
      <w:r w:rsidRPr="001A4EC7">
        <w:rPr>
          <w:sz w:val="28"/>
          <w:szCs w:val="28"/>
        </w:rPr>
        <w:t xml:space="preserve"> позволя</w:t>
      </w:r>
      <w:r>
        <w:rPr>
          <w:sz w:val="28"/>
          <w:szCs w:val="28"/>
        </w:rPr>
        <w:t>ю</w:t>
      </w:r>
      <w:r w:rsidRPr="001A4EC7">
        <w:rPr>
          <w:sz w:val="28"/>
          <w:szCs w:val="28"/>
        </w:rPr>
        <w:t>т изменить свой облик, и познава</w:t>
      </w:r>
      <w:r>
        <w:rPr>
          <w:sz w:val="28"/>
          <w:szCs w:val="28"/>
        </w:rPr>
        <w:t>ть</w:t>
      </w:r>
      <w:r w:rsidRPr="001A4EC7">
        <w:rPr>
          <w:sz w:val="28"/>
          <w:szCs w:val="28"/>
        </w:rPr>
        <w:t xml:space="preserve"> себя</w:t>
      </w:r>
      <w:r>
        <w:rPr>
          <w:sz w:val="28"/>
          <w:szCs w:val="28"/>
        </w:rPr>
        <w:t xml:space="preserve">. </w:t>
      </w:r>
      <w:r w:rsidRPr="001A4EC7">
        <w:rPr>
          <w:sz w:val="28"/>
          <w:szCs w:val="28"/>
        </w:rPr>
        <w:t xml:space="preserve">Играя, дети пробуют себя в различных ролях и ситуациях, согласно сюжету игры, а это поможет им легче справиться с реальными проблемами в дальнейшей жизни. В этом детям мы помогаем: обучаем правильно выполнять игровые действия; направляем игру с помощью подсказок, вопросов и предложений. Следует отметить, что </w:t>
      </w:r>
      <w:r w:rsidRPr="001A4EC7">
        <w:rPr>
          <w:sz w:val="28"/>
          <w:szCs w:val="28"/>
          <w:u w:val="single"/>
        </w:rPr>
        <w:t>сюжетно-ролевая игра – это, главным образом, игра коллективная, в которой общение осуществляется по двум направлениям: общение персонажей и общение исполнителей.</w:t>
      </w:r>
      <w:r w:rsidRPr="001A4EC7">
        <w:rPr>
          <w:sz w:val="28"/>
          <w:szCs w:val="28"/>
        </w:rPr>
        <w:t xml:space="preserve"> Сюжетно-ролевые игры дают навык совместной работы, играют важную роль в формировании самостоятельности, дружного детского коллектива. </w:t>
      </w:r>
    </w:p>
    <w:p w:rsidR="00125CF5" w:rsidRDefault="00125CF5" w:rsidP="00125CF5">
      <w:pPr>
        <w:pStyle w:val="a3"/>
        <w:jc w:val="both"/>
        <w:rPr>
          <w:sz w:val="28"/>
          <w:szCs w:val="28"/>
        </w:rPr>
      </w:pPr>
      <w:r w:rsidRPr="001A4EC7">
        <w:rPr>
          <w:sz w:val="28"/>
          <w:szCs w:val="28"/>
          <w:u w:val="single"/>
        </w:rPr>
        <w:t>Сюжетно-ролевая игра является почвой для развития театрализованной игры</w:t>
      </w:r>
      <w:r w:rsidRPr="001A4EC7">
        <w:rPr>
          <w:sz w:val="28"/>
          <w:szCs w:val="28"/>
        </w:rPr>
        <w:t xml:space="preserve">. Со временем дети не удовлетворяются в своих играх только изображением деятельности взрослых, их начинают увлекать игры, навеянные знакомыми литературными произведениями. Благодаря тому, что каждое литературное произведение или сказка </w:t>
      </w:r>
      <w:proofErr w:type="gramStart"/>
      <w:r w:rsidRPr="001A4EC7">
        <w:rPr>
          <w:sz w:val="28"/>
          <w:szCs w:val="28"/>
        </w:rPr>
        <w:t>имеет</w:t>
      </w:r>
      <w:proofErr w:type="gramEnd"/>
      <w:r w:rsidRPr="001A4EC7">
        <w:rPr>
          <w:sz w:val="28"/>
          <w:szCs w:val="28"/>
        </w:rPr>
        <w:t xml:space="preserve"> нравственную направленность, театрализованные игры способствуют обогащению социального опыта. Мы помогаем ребенку увидеть мир глазами персонажа, понять мотивы его действий и сопереживать ему. </w:t>
      </w:r>
    </w:p>
    <w:p w:rsidR="00125CF5" w:rsidRDefault="00125CF5" w:rsidP="00125CF5">
      <w:pPr>
        <w:pStyle w:val="a3"/>
        <w:jc w:val="both"/>
        <w:rPr>
          <w:sz w:val="28"/>
          <w:szCs w:val="28"/>
        </w:rPr>
      </w:pPr>
      <w:r w:rsidRPr="001A4EC7">
        <w:rPr>
          <w:sz w:val="28"/>
          <w:szCs w:val="28"/>
          <w:u w:val="single"/>
        </w:rPr>
        <w:t>Дидактическая игра</w:t>
      </w:r>
      <w:r w:rsidRPr="001A4EC7">
        <w:rPr>
          <w:sz w:val="28"/>
          <w:szCs w:val="28"/>
        </w:rPr>
        <w:t xml:space="preserve"> - это также средство обучения и воспитания, воздействующее на эмоциональную, интеллектуальную сферу детей, стимулирующее их деятельность, в процессе которой формируется самостоятельность принятия решений, усваиваются и закрепляются полученные знания, вырабатываются умения и навыки кооперации, а также формируются социально значимые черты личности. </w:t>
      </w:r>
    </w:p>
    <w:p w:rsidR="00125CF5" w:rsidRDefault="00125CF5" w:rsidP="00125CF5">
      <w:pPr>
        <w:pStyle w:val="a3"/>
        <w:jc w:val="both"/>
        <w:rPr>
          <w:sz w:val="28"/>
          <w:szCs w:val="28"/>
        </w:rPr>
      </w:pPr>
      <w:r w:rsidRPr="001A4EC7">
        <w:rPr>
          <w:sz w:val="28"/>
          <w:szCs w:val="28"/>
        </w:rPr>
        <w:t>В непосредственно образовательной деятельности мы используем игру как: часть занятия, методический приём, способ решения. Дидактические игры, упражнения на развитие эмоциональной сферы, пластические этюды, тренинги на устранение отрицательных эмоций помогают налаживать общение друг с другом, развивают коммуникативные навыки</w:t>
      </w:r>
      <w:r>
        <w:rPr>
          <w:sz w:val="28"/>
          <w:szCs w:val="28"/>
        </w:rPr>
        <w:t>.</w:t>
      </w:r>
    </w:p>
    <w:p w:rsidR="00125CF5" w:rsidRDefault="00125CF5" w:rsidP="00125CF5">
      <w:pPr>
        <w:pStyle w:val="a3"/>
        <w:jc w:val="both"/>
        <w:rPr>
          <w:sz w:val="28"/>
          <w:szCs w:val="28"/>
        </w:rPr>
      </w:pPr>
      <w:r w:rsidRPr="001A4EC7">
        <w:rPr>
          <w:sz w:val="28"/>
          <w:szCs w:val="28"/>
          <w:u w:val="single"/>
        </w:rPr>
        <w:lastRenderedPageBreak/>
        <w:t>Для художественно-эстетического развития детей есть центр</w:t>
      </w:r>
      <w:r>
        <w:rPr>
          <w:sz w:val="28"/>
          <w:szCs w:val="28"/>
          <w:u w:val="single"/>
        </w:rPr>
        <w:t>ы</w:t>
      </w:r>
      <w:r w:rsidRPr="001A4EC7">
        <w:rPr>
          <w:sz w:val="28"/>
          <w:szCs w:val="28"/>
          <w:u w:val="single"/>
        </w:rPr>
        <w:t xml:space="preserve"> творчества, центр музыкально-театрализованной деятельности</w:t>
      </w:r>
      <w:r w:rsidRPr="001A4EC7">
        <w:rPr>
          <w:sz w:val="28"/>
          <w:szCs w:val="28"/>
        </w:rPr>
        <w:t xml:space="preserve">. </w:t>
      </w:r>
    </w:p>
    <w:p w:rsidR="00125CF5" w:rsidRPr="001A4EC7" w:rsidRDefault="00125CF5" w:rsidP="00125CF5">
      <w:pPr>
        <w:pStyle w:val="a3"/>
        <w:jc w:val="both"/>
        <w:rPr>
          <w:sz w:val="28"/>
          <w:szCs w:val="28"/>
        </w:rPr>
      </w:pPr>
      <w:r w:rsidRPr="001A4EC7">
        <w:rPr>
          <w:sz w:val="28"/>
          <w:szCs w:val="28"/>
        </w:rPr>
        <w:t>При всем своеобразии различных видов игр между ними много общего. Они отображают окружающую действительность и основываются на самостоятельной деятельности детей. Все игры эмоционально насыщены и доставляют детям радость</w:t>
      </w:r>
      <w:r>
        <w:rPr>
          <w:sz w:val="28"/>
          <w:szCs w:val="28"/>
        </w:rPr>
        <w:t>.</w:t>
      </w:r>
    </w:p>
    <w:p w:rsidR="00125CF5" w:rsidRPr="001A4EC7" w:rsidRDefault="00125CF5" w:rsidP="00125C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Для </w:t>
      </w:r>
      <w:r w:rsidRPr="001A4EC7">
        <w:rPr>
          <w:sz w:val="28"/>
          <w:szCs w:val="28"/>
          <w:u w:val="single"/>
        </w:rPr>
        <w:t>познавательно</w:t>
      </w:r>
      <w:r>
        <w:rPr>
          <w:sz w:val="28"/>
          <w:szCs w:val="28"/>
          <w:u w:val="single"/>
        </w:rPr>
        <w:t>-</w:t>
      </w:r>
      <w:r w:rsidRPr="001A4EC7">
        <w:rPr>
          <w:sz w:val="28"/>
          <w:szCs w:val="28"/>
          <w:u w:val="single"/>
        </w:rPr>
        <w:t>речево</w:t>
      </w:r>
      <w:r>
        <w:rPr>
          <w:sz w:val="28"/>
          <w:szCs w:val="28"/>
          <w:u w:val="single"/>
        </w:rPr>
        <w:t>го развития детей</w:t>
      </w:r>
      <w:r w:rsidRPr="001A4EC7">
        <w:rPr>
          <w:sz w:val="28"/>
          <w:szCs w:val="28"/>
          <w:u w:val="single"/>
        </w:rPr>
        <w:t xml:space="preserve"> созда</w:t>
      </w:r>
      <w:r>
        <w:rPr>
          <w:sz w:val="28"/>
          <w:szCs w:val="28"/>
          <w:u w:val="single"/>
        </w:rPr>
        <w:t>ны</w:t>
      </w:r>
      <w:r w:rsidRPr="001A4EC7">
        <w:rPr>
          <w:sz w:val="28"/>
          <w:szCs w:val="28"/>
          <w:u w:val="single"/>
        </w:rPr>
        <w:t xml:space="preserve"> центр</w:t>
      </w:r>
      <w:r>
        <w:rPr>
          <w:sz w:val="28"/>
          <w:szCs w:val="28"/>
          <w:u w:val="single"/>
        </w:rPr>
        <w:t>ы</w:t>
      </w:r>
      <w:r w:rsidRPr="001A4EC7">
        <w:rPr>
          <w:sz w:val="28"/>
          <w:szCs w:val="28"/>
          <w:u w:val="single"/>
        </w:rPr>
        <w:t xml:space="preserve"> речевого развития</w:t>
      </w:r>
      <w:r>
        <w:rPr>
          <w:sz w:val="28"/>
          <w:szCs w:val="28"/>
          <w:u w:val="single"/>
        </w:rPr>
        <w:t>,</w:t>
      </w:r>
      <w:r>
        <w:rPr>
          <w:sz w:val="28"/>
          <w:szCs w:val="28"/>
          <w:u w:val="single"/>
        </w:rPr>
        <w:t xml:space="preserve"> </w:t>
      </w:r>
      <w:r w:rsidRPr="001A4EC7">
        <w:rPr>
          <w:sz w:val="28"/>
          <w:szCs w:val="28"/>
          <w:u w:val="single"/>
        </w:rPr>
        <w:t>центр</w:t>
      </w:r>
      <w:r>
        <w:rPr>
          <w:sz w:val="28"/>
          <w:szCs w:val="28"/>
          <w:u w:val="single"/>
        </w:rPr>
        <w:t>ы</w:t>
      </w:r>
      <w:r w:rsidRPr="001A4EC7">
        <w:rPr>
          <w:sz w:val="28"/>
          <w:szCs w:val="28"/>
          <w:u w:val="single"/>
        </w:rPr>
        <w:t xml:space="preserve"> развивающих игр, экологические центры.</w:t>
      </w:r>
      <w:r w:rsidRPr="001A4EC7">
        <w:rPr>
          <w:sz w:val="28"/>
          <w:szCs w:val="28"/>
        </w:rPr>
        <w:t xml:space="preserve"> Все эти центры интегрируются с такими образовательными областями, как познание, чтение художественной литературы, коммуникация.  </w:t>
      </w:r>
    </w:p>
    <w:p w:rsidR="00125CF5" w:rsidRDefault="00125CF5" w:rsidP="00125CF5">
      <w:pPr>
        <w:pStyle w:val="a3"/>
        <w:jc w:val="both"/>
        <w:rPr>
          <w:sz w:val="28"/>
          <w:szCs w:val="28"/>
        </w:rPr>
      </w:pPr>
      <w:r w:rsidRPr="001A4EC7">
        <w:rPr>
          <w:sz w:val="28"/>
          <w:szCs w:val="28"/>
        </w:rPr>
        <w:t xml:space="preserve">Все игры детей развиваются под нашим руководством, мы знакомим их с окружающей жизнью, обогащаем их впечатлениями, оказываем помощь в организации и проведении игр. </w:t>
      </w:r>
    </w:p>
    <w:p w:rsidR="00125CF5" w:rsidRDefault="00125CF5" w:rsidP="00125C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Кроме этого ФГОС предъявляет высокие требования к развивающей предметно- пространственной среде, к материалам и инвентарю для игр.</w:t>
      </w:r>
    </w:p>
    <w:p w:rsidR="00125CF5" w:rsidRDefault="00125CF5" w:rsidP="00125CF5">
      <w:pPr>
        <w:pStyle w:val="a3"/>
        <w:jc w:val="both"/>
        <w:rPr>
          <w:iCs/>
          <w:sz w:val="28"/>
          <w:szCs w:val="28"/>
        </w:rPr>
      </w:pPr>
      <w:r w:rsidRPr="00CD2B3D">
        <w:rPr>
          <w:i/>
          <w:iCs/>
          <w:sz w:val="28"/>
          <w:szCs w:val="28"/>
        </w:rPr>
        <w:t>Развивающая среда должна быть содержательно-насыщенной, трансформируемой, полифункциональной, вариативной, доступной и безопасной.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Что же это значит?</w:t>
      </w:r>
    </w:p>
    <w:p w:rsidR="00125CF5" w:rsidRPr="00CD2B3D" w:rsidRDefault="00125CF5" w:rsidP="00125CF5">
      <w:pPr>
        <w:pStyle w:val="a3"/>
        <w:spacing w:after="0" w:afterAutospacing="0"/>
        <w:jc w:val="both"/>
        <w:rPr>
          <w:sz w:val="28"/>
          <w:szCs w:val="28"/>
        </w:rPr>
      </w:pPr>
      <w:r w:rsidRPr="00CD2B3D">
        <w:rPr>
          <w:sz w:val="28"/>
          <w:szCs w:val="28"/>
        </w:rPr>
        <w:t xml:space="preserve">1) </w:t>
      </w:r>
      <w:r w:rsidRPr="00CD2B3D">
        <w:rPr>
          <w:b/>
          <w:bCs/>
          <w:sz w:val="28"/>
          <w:szCs w:val="28"/>
        </w:rPr>
        <w:t>Насыщенность среды</w:t>
      </w:r>
      <w:r>
        <w:rPr>
          <w:sz w:val="28"/>
          <w:szCs w:val="28"/>
        </w:rPr>
        <w:t xml:space="preserve">. </w:t>
      </w:r>
      <w:r w:rsidRPr="00CD2B3D">
        <w:rPr>
          <w:sz w:val="28"/>
          <w:szCs w:val="28"/>
        </w:rPr>
        <w:t xml:space="preserve">Образовательное пространство должно быть </w:t>
      </w:r>
      <w:r>
        <w:rPr>
          <w:sz w:val="28"/>
          <w:szCs w:val="28"/>
        </w:rPr>
        <w:t xml:space="preserve">достаточно </w:t>
      </w:r>
      <w:r w:rsidRPr="00CD2B3D">
        <w:rPr>
          <w:sz w:val="28"/>
          <w:szCs w:val="28"/>
        </w:rPr>
        <w:t xml:space="preserve">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 </w:t>
      </w:r>
    </w:p>
    <w:p w:rsidR="00125CF5" w:rsidRPr="00CD2B3D" w:rsidRDefault="00125CF5" w:rsidP="00125CF5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 w:rsidRPr="00CD2B3D">
        <w:rPr>
          <w:b/>
          <w:bCs/>
          <w:sz w:val="28"/>
          <w:szCs w:val="28"/>
        </w:rPr>
        <w:t>Трансформируемость</w:t>
      </w:r>
      <w:proofErr w:type="spellEnd"/>
      <w:r w:rsidRPr="00CD2B3D">
        <w:rPr>
          <w:b/>
          <w:bCs/>
          <w:sz w:val="28"/>
          <w:szCs w:val="28"/>
        </w:rPr>
        <w:t xml:space="preserve"> пространства</w:t>
      </w:r>
      <w:r w:rsidRPr="00CD2B3D">
        <w:rPr>
          <w:sz w:val="28"/>
          <w:szCs w:val="28"/>
        </w:rPr>
        <w:t xml:space="preserve">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  <w:r>
        <w:rPr>
          <w:sz w:val="28"/>
          <w:szCs w:val="28"/>
        </w:rPr>
        <w:t xml:space="preserve"> </w:t>
      </w:r>
    </w:p>
    <w:p w:rsidR="00125CF5" w:rsidRPr="00CD2B3D" w:rsidRDefault="00125CF5" w:rsidP="00125CF5">
      <w:pPr>
        <w:pStyle w:val="a3"/>
        <w:spacing w:after="0" w:afterAutospacing="0"/>
        <w:jc w:val="both"/>
        <w:rPr>
          <w:sz w:val="28"/>
          <w:szCs w:val="28"/>
        </w:rPr>
      </w:pPr>
      <w:r w:rsidRPr="00CD2B3D">
        <w:rPr>
          <w:sz w:val="28"/>
          <w:szCs w:val="28"/>
        </w:rPr>
        <w:t xml:space="preserve">3) </w:t>
      </w:r>
      <w:proofErr w:type="spellStart"/>
      <w:r w:rsidRPr="00CD2B3D">
        <w:rPr>
          <w:b/>
          <w:bCs/>
          <w:sz w:val="28"/>
          <w:szCs w:val="28"/>
        </w:rPr>
        <w:t>Полифункциональность</w:t>
      </w:r>
      <w:proofErr w:type="spellEnd"/>
      <w:r w:rsidRPr="00CD2B3D">
        <w:rPr>
          <w:b/>
          <w:bCs/>
          <w:sz w:val="28"/>
          <w:szCs w:val="28"/>
        </w:rPr>
        <w:t xml:space="preserve"> материалов</w:t>
      </w:r>
      <w:r w:rsidRPr="00CD2B3D">
        <w:rPr>
          <w:sz w:val="28"/>
          <w:szCs w:val="28"/>
        </w:rPr>
        <w:t xml:space="preserve"> предполагает наличие не обладающих жестко зак</w:t>
      </w:r>
      <w:r>
        <w:rPr>
          <w:sz w:val="28"/>
          <w:szCs w:val="28"/>
        </w:rPr>
        <w:t>репленным способом употребления</w:t>
      </w:r>
      <w:r w:rsidRPr="00CD2B3D">
        <w:rPr>
          <w:sz w:val="28"/>
          <w:szCs w:val="28"/>
        </w:rPr>
        <w:t xml:space="preserve"> предметов, в том числе природных материалов, пригодных для испол</w:t>
      </w:r>
      <w:r>
        <w:rPr>
          <w:sz w:val="28"/>
          <w:szCs w:val="28"/>
        </w:rPr>
        <w:t>ьзования в разных видах детских игр.</w:t>
      </w:r>
    </w:p>
    <w:p w:rsidR="00125CF5" w:rsidRPr="00CD2B3D" w:rsidRDefault="00125CF5" w:rsidP="00125CF5">
      <w:pPr>
        <w:pStyle w:val="a3"/>
        <w:spacing w:after="0" w:afterAutospacing="0"/>
        <w:jc w:val="both"/>
        <w:rPr>
          <w:sz w:val="28"/>
          <w:szCs w:val="28"/>
        </w:rPr>
      </w:pPr>
      <w:r w:rsidRPr="00CD2B3D">
        <w:rPr>
          <w:sz w:val="28"/>
          <w:szCs w:val="28"/>
        </w:rPr>
        <w:t xml:space="preserve">4) </w:t>
      </w:r>
      <w:r w:rsidRPr="00CD2B3D">
        <w:rPr>
          <w:b/>
          <w:bCs/>
          <w:sz w:val="28"/>
          <w:szCs w:val="28"/>
        </w:rPr>
        <w:t>Вариативность среды</w:t>
      </w:r>
      <w:r w:rsidRPr="00CD2B3D">
        <w:rPr>
          <w:sz w:val="28"/>
          <w:szCs w:val="28"/>
        </w:rPr>
        <w:t xml:space="preserve"> предполагает наличие различных пространств, а также разнообразных материалов, игр, игрушек и оборудования, обеспечивающих свободный выбор детей; периодическую сменяемость игрового материала.</w:t>
      </w:r>
    </w:p>
    <w:p w:rsidR="00125CF5" w:rsidRPr="00CD2B3D" w:rsidRDefault="00125CF5" w:rsidP="00125CF5">
      <w:pPr>
        <w:pStyle w:val="a3"/>
        <w:spacing w:after="0" w:afterAutospacing="0"/>
        <w:jc w:val="both"/>
        <w:rPr>
          <w:sz w:val="28"/>
          <w:szCs w:val="28"/>
        </w:rPr>
      </w:pPr>
      <w:r w:rsidRPr="00CD2B3D">
        <w:rPr>
          <w:b/>
          <w:bCs/>
          <w:sz w:val="28"/>
          <w:szCs w:val="28"/>
        </w:rPr>
        <w:lastRenderedPageBreak/>
        <w:t xml:space="preserve">5) Доступность среды предполагает </w:t>
      </w:r>
      <w:r w:rsidRPr="00CD2B3D">
        <w:rPr>
          <w:sz w:val="28"/>
          <w:szCs w:val="28"/>
        </w:rPr>
        <w:t>свободный доступ детей, к играм, игрушкам, материалам, пособиям, обеспечивающим все основные виды детской активности;</w:t>
      </w:r>
    </w:p>
    <w:p w:rsidR="00125CF5" w:rsidRPr="00CD2B3D" w:rsidRDefault="00125CF5" w:rsidP="00125CF5">
      <w:pPr>
        <w:pStyle w:val="a3"/>
        <w:spacing w:after="0" w:afterAutospacing="0"/>
        <w:jc w:val="both"/>
        <w:rPr>
          <w:sz w:val="28"/>
          <w:szCs w:val="28"/>
        </w:rPr>
      </w:pPr>
      <w:r w:rsidRPr="00CD2B3D">
        <w:rPr>
          <w:b/>
          <w:bCs/>
          <w:sz w:val="28"/>
          <w:szCs w:val="28"/>
        </w:rPr>
        <w:t>6) Безопасность предметно-пространственной среды</w:t>
      </w:r>
      <w:r w:rsidRPr="00CD2B3D">
        <w:rPr>
          <w:sz w:val="28"/>
          <w:szCs w:val="28"/>
        </w:rPr>
        <w:t xml:space="preserve"> предполагает соответствие всех ее элементов требованиям по обеспечению надежности и безопасности их использования.</w:t>
      </w:r>
    </w:p>
    <w:p w:rsidR="00D844BD" w:rsidRPr="00125CF5" w:rsidRDefault="00125CF5" w:rsidP="00125CF5">
      <w:pPr>
        <w:pStyle w:val="a3"/>
        <w:jc w:val="both"/>
        <w:rPr>
          <w:sz w:val="28"/>
          <w:szCs w:val="28"/>
        </w:rPr>
      </w:pPr>
      <w:r w:rsidRPr="001A4EC7">
        <w:rPr>
          <w:sz w:val="28"/>
          <w:szCs w:val="28"/>
        </w:rPr>
        <w:t xml:space="preserve">Таким образом, игра способствует формированию полноценной личности, способной жить и работать в современном обществе. Игра - основная форма образовательной деятельности в условиях реализации ФГОС ДО. </w:t>
      </w:r>
    </w:p>
    <w:sectPr w:rsidR="00D844BD" w:rsidRPr="00125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A1F"/>
    <w:rsid w:val="00125CF5"/>
    <w:rsid w:val="003E2A1F"/>
    <w:rsid w:val="00A151DE"/>
    <w:rsid w:val="00D8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02E86-A72D-4483-B153-810F8BC8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5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1121</Words>
  <Characters>6395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Младшая группа</dc:creator>
  <cp:keywords/>
  <dc:description/>
  <cp:lastModifiedBy>Младшая группа</cp:lastModifiedBy>
  <cp:revision>3</cp:revision>
  <dcterms:created xsi:type="dcterms:W3CDTF">2016-11-22T13:29:00Z</dcterms:created>
  <dcterms:modified xsi:type="dcterms:W3CDTF">2016-11-22T13:31:00Z</dcterms:modified>
</cp:coreProperties>
</file>