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DBB" w:rsidRDefault="003C7DBB" w:rsidP="001E455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Развитие связной речи у детей дошкольного возраста </w:t>
      </w:r>
    </w:p>
    <w:p w:rsidR="003C7DBB" w:rsidRDefault="003C7DBB" w:rsidP="001E455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общим недоразвитием речи</w:t>
      </w:r>
    </w:p>
    <w:p w:rsidR="003C7DBB" w:rsidRPr="003C7DBB" w:rsidRDefault="003C7DBB" w:rsidP="003C7DBB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7DBB">
        <w:rPr>
          <w:rFonts w:ascii="Times New Roman" w:hAnsi="Times New Roman" w:cs="Times New Roman"/>
          <w:i/>
          <w:sz w:val="28"/>
          <w:szCs w:val="28"/>
        </w:rPr>
        <w:t>учитель-логопед Дрожжина Юлия Сергеевна, ГБОУ СОШ № 16 СПДС «Красная Шапочка» города Жигулевска Самарской области</w:t>
      </w:r>
    </w:p>
    <w:p w:rsidR="003C7DBB" w:rsidRDefault="003C7DBB" w:rsidP="001E455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486C" w:rsidRPr="001E4553" w:rsidRDefault="003C7DBB" w:rsidP="003C7D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E4FB9" w:rsidRPr="00EE4FB9" w:rsidRDefault="00EE4FB9" w:rsidP="00EE4FB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FB9">
        <w:rPr>
          <w:rFonts w:ascii="Times New Roman" w:hAnsi="Times New Roman" w:cs="Times New Roman"/>
          <w:sz w:val="28"/>
          <w:szCs w:val="28"/>
        </w:rPr>
        <w:t>Из всех знаний и умений самым важным,</w:t>
      </w:r>
    </w:p>
    <w:p w:rsidR="00EE4FB9" w:rsidRPr="00EE4FB9" w:rsidRDefault="00EE4FB9" w:rsidP="00EE4FB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FB9">
        <w:rPr>
          <w:rFonts w:ascii="Times New Roman" w:hAnsi="Times New Roman" w:cs="Times New Roman"/>
          <w:sz w:val="28"/>
          <w:szCs w:val="28"/>
        </w:rPr>
        <w:t>самым необходимым для жизненной</w:t>
      </w:r>
    </w:p>
    <w:p w:rsidR="00EE4FB9" w:rsidRPr="00EE4FB9" w:rsidRDefault="00EE4FB9" w:rsidP="00EE4FB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FB9">
        <w:rPr>
          <w:rFonts w:ascii="Times New Roman" w:hAnsi="Times New Roman" w:cs="Times New Roman"/>
          <w:sz w:val="28"/>
          <w:szCs w:val="28"/>
        </w:rPr>
        <w:t>деятельности является умение ясно,</w:t>
      </w:r>
    </w:p>
    <w:p w:rsidR="00EE4FB9" w:rsidRDefault="00EE4FB9" w:rsidP="00EE4FB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FB9">
        <w:rPr>
          <w:rFonts w:ascii="Times New Roman" w:hAnsi="Times New Roman" w:cs="Times New Roman"/>
          <w:sz w:val="28"/>
          <w:szCs w:val="28"/>
        </w:rPr>
        <w:t>понятно, красиво говорить на своем языке.</w:t>
      </w:r>
    </w:p>
    <w:p w:rsidR="00EE4FB9" w:rsidRPr="00EE4FB9" w:rsidRDefault="00EE4FB9" w:rsidP="00EE4FB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Чернышев.</w:t>
      </w:r>
    </w:p>
    <w:p w:rsidR="00C5064B" w:rsidRPr="00184C64" w:rsidRDefault="00C30031" w:rsidP="00184C6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</w:rPr>
        <w:t>Как известно, хорошее владение речью</w:t>
      </w:r>
      <w:r w:rsidR="007D0541">
        <w:rPr>
          <w:rFonts w:ascii="Times New Roman" w:hAnsi="Times New Roman" w:cs="Times New Roman"/>
          <w:sz w:val="28"/>
          <w:szCs w:val="28"/>
        </w:rPr>
        <w:t xml:space="preserve"> играет весьма значимую роль в </w:t>
      </w:r>
      <w:r w:rsidRPr="00184C64">
        <w:rPr>
          <w:rFonts w:ascii="Times New Roman" w:hAnsi="Times New Roman" w:cs="Times New Roman"/>
          <w:sz w:val="28"/>
          <w:szCs w:val="28"/>
        </w:rPr>
        <w:t>жизн</w:t>
      </w:r>
      <w:r w:rsidR="007D0541">
        <w:rPr>
          <w:rFonts w:ascii="Times New Roman" w:hAnsi="Times New Roman" w:cs="Times New Roman"/>
          <w:sz w:val="28"/>
          <w:szCs w:val="28"/>
        </w:rPr>
        <w:t>едеятельност</w:t>
      </w:r>
      <w:r w:rsidRPr="00184C64">
        <w:rPr>
          <w:rFonts w:ascii="Times New Roman" w:hAnsi="Times New Roman" w:cs="Times New Roman"/>
          <w:sz w:val="28"/>
          <w:szCs w:val="28"/>
        </w:rPr>
        <w:t>и</w:t>
      </w:r>
      <w:r w:rsidR="007D0541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184C64">
        <w:rPr>
          <w:rFonts w:ascii="Times New Roman" w:hAnsi="Times New Roman" w:cs="Times New Roman"/>
          <w:sz w:val="28"/>
          <w:szCs w:val="28"/>
        </w:rPr>
        <w:t>. Более приятное впечатление на окружающего производит тот человек, который является интересным и умелым собеседником, может эффектно и доходчиво изложить свои мысли и идеи, взгляды, соображения. Хорошее владение родным языком, речью – в определенном смысле искусство, которому нужно учиться не один год. Чем раньше мы начинаем овладевать им, тем большего совершенства сможем достичь.</w:t>
      </w:r>
    </w:p>
    <w:p w:rsidR="009C1482" w:rsidRPr="00184C64" w:rsidRDefault="009C1482" w:rsidP="00184C6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</w:rPr>
        <w:t xml:space="preserve">В отечественной науке проблеме развития связной речи посвящено немало исследований М. М. Алексеевой, В. П. Глухова, Э. П. Коротковой, И. Н. Лебедевой, Е. А. Смирновой, Ф. А. Сохина, Е. М. </w:t>
      </w:r>
      <w:proofErr w:type="spellStart"/>
      <w:r w:rsidRPr="00184C64">
        <w:rPr>
          <w:rFonts w:ascii="Times New Roman" w:hAnsi="Times New Roman" w:cs="Times New Roman"/>
          <w:sz w:val="28"/>
          <w:szCs w:val="28"/>
        </w:rPr>
        <w:t>Струниной</w:t>
      </w:r>
      <w:proofErr w:type="spellEnd"/>
      <w:r w:rsidRPr="00184C64">
        <w:rPr>
          <w:rFonts w:ascii="Times New Roman" w:hAnsi="Times New Roman" w:cs="Times New Roman"/>
          <w:sz w:val="28"/>
          <w:szCs w:val="28"/>
        </w:rPr>
        <w:t xml:space="preserve">, Т. А. Ткаченко, Е. И. Тихеевой, О. С. Ушаковой, Е.А. </w:t>
      </w:r>
      <w:proofErr w:type="spellStart"/>
      <w:r w:rsidRPr="00184C64">
        <w:rPr>
          <w:rFonts w:ascii="Times New Roman" w:hAnsi="Times New Roman" w:cs="Times New Roman"/>
          <w:sz w:val="28"/>
          <w:szCs w:val="28"/>
        </w:rPr>
        <w:t>Флериной</w:t>
      </w:r>
      <w:proofErr w:type="spellEnd"/>
      <w:r w:rsidRPr="00184C64">
        <w:rPr>
          <w:rFonts w:ascii="Times New Roman" w:hAnsi="Times New Roman" w:cs="Times New Roman"/>
          <w:sz w:val="28"/>
          <w:szCs w:val="28"/>
        </w:rPr>
        <w:t>, В. И. Яшиной и др.</w:t>
      </w:r>
    </w:p>
    <w:p w:rsidR="009C1482" w:rsidRPr="00184C64" w:rsidRDefault="009C1482" w:rsidP="00184C6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</w:rPr>
        <w:t>По мнению известного ученого Ф. А. Сохина, при стихийном речевом развитии ребенок не может достичь высокого уровня связных высказываний, поэтому необходимо целенаправленное науч</w:t>
      </w:r>
      <w:r w:rsidRPr="00184C64">
        <w:rPr>
          <w:rFonts w:ascii="Times New Roman" w:hAnsi="Times New Roman" w:cs="Times New Roman"/>
          <w:sz w:val="28"/>
          <w:szCs w:val="28"/>
        </w:rPr>
        <w:softHyphen/>
        <w:t xml:space="preserve">ное, системное их формирование. </w:t>
      </w:r>
    </w:p>
    <w:p w:rsidR="009C1482" w:rsidRPr="00184C64" w:rsidRDefault="00246D4D" w:rsidP="00184C6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4C64">
        <w:rPr>
          <w:rFonts w:ascii="Times New Roman" w:hAnsi="Times New Roman" w:cs="Times New Roman"/>
          <w:sz w:val="28"/>
          <w:szCs w:val="28"/>
        </w:rPr>
        <w:t>Одним из целевых ориентиров по Федеральному государственному образовательному стандарту дошкольного образования</w:t>
      </w:r>
      <w:r w:rsidRPr="00184C64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названа следующая характеристика ребенка: «достаточно хорошо владеет устной речью, может </w:t>
      </w:r>
      <w:r w:rsidRPr="00184C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использовать речь для выражения своих мыслей, чувств и желаний, построения речевого высказывания в ситуации общения...»</w:t>
      </w:r>
      <w:r w:rsidR="00294121" w:rsidRPr="00184C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C1482" w:rsidRPr="00184C64" w:rsidRDefault="00184C64" w:rsidP="00184C6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  <w:lang w:eastAsia="ru-RU"/>
        </w:rPr>
        <w:t>Таким образом, ф</w:t>
      </w:r>
      <w:r w:rsidR="00C30031" w:rsidRPr="00184C64">
        <w:rPr>
          <w:rFonts w:ascii="Times New Roman" w:hAnsi="Times New Roman" w:cs="Times New Roman"/>
          <w:sz w:val="28"/>
          <w:szCs w:val="28"/>
          <w:lang w:eastAsia="ru-RU"/>
        </w:rPr>
        <w:t>ормирование и развитие у дошкольников связной само</w:t>
      </w:r>
      <w:r w:rsidR="00C30031" w:rsidRPr="00184C6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стоятельной речи является одной из основных задач дошкольных образовательных организаций. </w:t>
      </w:r>
      <w:r w:rsidR="00C30031" w:rsidRPr="00184C64">
        <w:rPr>
          <w:rFonts w:ascii="Times New Roman" w:hAnsi="Times New Roman" w:cs="Times New Roman"/>
          <w:sz w:val="28"/>
          <w:szCs w:val="28"/>
        </w:rPr>
        <w:t>Связная речь, являясь самостоятельным видом</w:t>
      </w:r>
      <w:r w:rsidR="00246D4D" w:rsidRPr="00184C64">
        <w:rPr>
          <w:rFonts w:ascii="Times New Roman" w:hAnsi="Times New Roman" w:cs="Times New Roman"/>
          <w:sz w:val="28"/>
          <w:szCs w:val="28"/>
        </w:rPr>
        <w:t xml:space="preserve"> речемыслительной деятельности </w:t>
      </w:r>
      <w:r w:rsidR="00C30031" w:rsidRPr="00184C64">
        <w:rPr>
          <w:rFonts w:ascii="Times New Roman" w:hAnsi="Times New Roman" w:cs="Times New Roman"/>
          <w:sz w:val="28"/>
          <w:szCs w:val="28"/>
        </w:rPr>
        <w:t>выполняет важную роль в процессе воспитания и обучения детей, так как она выступает в виде средства получения знаний и средства контроля за этими знаниями. Обучение связной речи имеет чрезвычайное значение для развития интеллекта и самосознания ребенка, положительно влияет на фор</w:t>
      </w:r>
      <w:r w:rsidR="00246D4D" w:rsidRPr="00184C64">
        <w:rPr>
          <w:rFonts w:ascii="Times New Roman" w:hAnsi="Times New Roman" w:cs="Times New Roman"/>
          <w:sz w:val="28"/>
          <w:szCs w:val="28"/>
        </w:rPr>
        <w:t xml:space="preserve">мирование </w:t>
      </w:r>
      <w:r w:rsidR="00C30031" w:rsidRPr="00184C64">
        <w:rPr>
          <w:rFonts w:ascii="Times New Roman" w:hAnsi="Times New Roman" w:cs="Times New Roman"/>
          <w:sz w:val="28"/>
          <w:szCs w:val="28"/>
        </w:rPr>
        <w:t>важных личностных качеств таких, как коммуникабельность, доброжелательность, инициативность, креативность, компетентность. С помощью хорошо развитой связной речи ребенок учится четко и ясно мыслить, легко устанавливает контакт с окружающими, и</w:t>
      </w:r>
      <w:r w:rsidR="00294121" w:rsidRPr="00184C64">
        <w:rPr>
          <w:rFonts w:ascii="Times New Roman" w:hAnsi="Times New Roman" w:cs="Times New Roman"/>
          <w:sz w:val="28"/>
          <w:szCs w:val="28"/>
        </w:rPr>
        <w:t>нициирует собственные идеи, а также у</w:t>
      </w:r>
      <w:r w:rsidR="00C30031" w:rsidRPr="00184C64">
        <w:rPr>
          <w:rFonts w:ascii="Times New Roman" w:hAnsi="Times New Roman" w:cs="Times New Roman"/>
          <w:sz w:val="28"/>
          <w:szCs w:val="28"/>
        </w:rPr>
        <w:t>частвует в различных видах детского творчества.</w:t>
      </w:r>
    </w:p>
    <w:p w:rsidR="00633E77" w:rsidRDefault="009C1482" w:rsidP="00633E7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  <w:lang w:eastAsia="ru-RU"/>
        </w:rPr>
        <w:t>Наиболее сложным видом связной речи для ребенка-дошкольника является мо</w:t>
      </w:r>
      <w:r w:rsidRPr="00184C6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нологическое высказывание. Оно предполагает достаточно полную форму изложения, содержит сложные лексические и грамматические конструкции, требует от ребенка волевых и мыслительных усилий. Монологическая речь, более сложна, чем диалогическая. Она отличается большей развернутостью, поскольку необходимо ввести слушателей в обстоятельства событий, достичь понимания ими рассказа. </w:t>
      </w:r>
      <w:r w:rsidRPr="00184C64">
        <w:rPr>
          <w:rFonts w:ascii="Times New Roman" w:hAnsi="Times New Roman" w:cs="Times New Roman"/>
          <w:sz w:val="28"/>
          <w:szCs w:val="28"/>
        </w:rPr>
        <w:t>По сравнению с диалогической речью, монолог излагается, как правило, в полной форме, с тщательным отбором адекватных лексических средств и использованием разнообразных, в том числе сложных, синтаксических конструкций.</w:t>
      </w:r>
    </w:p>
    <w:p w:rsidR="00465679" w:rsidRPr="00294121" w:rsidRDefault="00633E77" w:rsidP="0046567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</w:t>
      </w:r>
      <w:r w:rsidRPr="00633E77">
        <w:rPr>
          <w:rFonts w:ascii="Times New Roman" w:hAnsi="Times New Roman" w:cs="Times New Roman"/>
          <w:sz w:val="28"/>
          <w:szCs w:val="28"/>
        </w:rPr>
        <w:t>т уровня владения дошкольника родным языком, в частности связной речью, на которой строится вся учебная деятельность, во многом за</w:t>
      </w:r>
      <w:r w:rsidRPr="00633E77">
        <w:rPr>
          <w:rFonts w:ascii="Times New Roman" w:hAnsi="Times New Roman" w:cs="Times New Roman"/>
          <w:sz w:val="28"/>
          <w:szCs w:val="28"/>
        </w:rPr>
        <w:softHyphen/>
        <w:t>висит успешность обучения будущего первоклассника.</w:t>
      </w:r>
    </w:p>
    <w:p w:rsidR="008F486C" w:rsidRDefault="008F486C" w:rsidP="008F486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7047" w:rsidRDefault="008F486C" w:rsidP="008F486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РАБОТЫ</w:t>
      </w:r>
    </w:p>
    <w:p w:rsidR="00465679" w:rsidRPr="00294121" w:rsidRDefault="00BA7712" w:rsidP="0046567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C64">
        <w:rPr>
          <w:rFonts w:ascii="Times New Roman" w:hAnsi="Times New Roman" w:cs="Times New Roman"/>
          <w:sz w:val="28"/>
          <w:szCs w:val="28"/>
        </w:rPr>
        <w:lastRenderedPageBreak/>
        <w:t xml:space="preserve">Практика </w:t>
      </w:r>
      <w:r w:rsidR="00184C64">
        <w:rPr>
          <w:rFonts w:ascii="Times New Roman" w:hAnsi="Times New Roman" w:cs="Times New Roman"/>
          <w:sz w:val="28"/>
          <w:szCs w:val="28"/>
        </w:rPr>
        <w:t>коррекционно-развивающей</w:t>
      </w:r>
      <w:r w:rsidRPr="00184C64">
        <w:rPr>
          <w:rFonts w:ascii="Times New Roman" w:hAnsi="Times New Roman" w:cs="Times New Roman"/>
          <w:sz w:val="28"/>
          <w:szCs w:val="28"/>
        </w:rPr>
        <w:t xml:space="preserve"> работы за последние годы показывает, что проблема развития связной речи</w:t>
      </w:r>
      <w:r w:rsidR="003D12B6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="00364A11">
        <w:rPr>
          <w:rFonts w:ascii="Times New Roman" w:hAnsi="Times New Roman" w:cs="Times New Roman"/>
          <w:sz w:val="28"/>
          <w:szCs w:val="28"/>
        </w:rPr>
        <w:t xml:space="preserve"> </w:t>
      </w:r>
      <w:r w:rsidRPr="00184C64">
        <w:rPr>
          <w:rFonts w:ascii="Times New Roman" w:hAnsi="Times New Roman" w:cs="Times New Roman"/>
          <w:sz w:val="28"/>
          <w:szCs w:val="28"/>
        </w:rPr>
        <w:t xml:space="preserve">становится все более актуальной в современном </w:t>
      </w:r>
      <w:r w:rsidR="00184C64" w:rsidRPr="00184C64">
        <w:rPr>
          <w:rFonts w:ascii="Times New Roman" w:hAnsi="Times New Roman" w:cs="Times New Roman"/>
          <w:sz w:val="28"/>
          <w:szCs w:val="28"/>
        </w:rPr>
        <w:t>общест</w:t>
      </w:r>
      <w:r w:rsidR="00633E77">
        <w:rPr>
          <w:rFonts w:ascii="Times New Roman" w:hAnsi="Times New Roman" w:cs="Times New Roman"/>
          <w:sz w:val="28"/>
          <w:szCs w:val="28"/>
        </w:rPr>
        <w:t>ве, так как число детей, имеющих</w:t>
      </w:r>
      <w:r w:rsidR="00184C64" w:rsidRPr="00184C64">
        <w:rPr>
          <w:rFonts w:ascii="Times New Roman" w:hAnsi="Times New Roman" w:cs="Times New Roman"/>
          <w:sz w:val="28"/>
          <w:szCs w:val="28"/>
        </w:rPr>
        <w:t xml:space="preserve"> особые возможности здоровья увеличивается с каждым днем. </w:t>
      </w:r>
      <w:r w:rsidR="00633E77">
        <w:rPr>
          <w:rFonts w:ascii="Times New Roman" w:hAnsi="Times New Roman" w:cs="Times New Roman"/>
          <w:sz w:val="28"/>
          <w:szCs w:val="28"/>
        </w:rPr>
        <w:t>С</w:t>
      </w:r>
      <w:r w:rsidR="00633E77" w:rsidRPr="00184C64">
        <w:rPr>
          <w:rFonts w:ascii="Times New Roman" w:hAnsi="Times New Roman" w:cs="Times New Roman"/>
          <w:sz w:val="28"/>
          <w:szCs w:val="28"/>
        </w:rPr>
        <w:t xml:space="preserve">амую многочисленную группу составляют </w:t>
      </w:r>
      <w:r w:rsidR="00633E77">
        <w:rPr>
          <w:rFonts w:ascii="Times New Roman" w:hAnsi="Times New Roman" w:cs="Times New Roman"/>
          <w:sz w:val="28"/>
          <w:szCs w:val="28"/>
        </w:rPr>
        <w:t>дошкольники</w:t>
      </w:r>
      <w:r w:rsidR="00184C64" w:rsidRPr="00184C64">
        <w:rPr>
          <w:rFonts w:ascii="Times New Roman" w:hAnsi="Times New Roman" w:cs="Times New Roman"/>
          <w:sz w:val="28"/>
          <w:szCs w:val="28"/>
        </w:rPr>
        <w:t xml:space="preserve"> с</w:t>
      </w:r>
      <w:r w:rsidR="00633E77">
        <w:rPr>
          <w:rFonts w:ascii="Times New Roman" w:hAnsi="Times New Roman" w:cs="Times New Roman"/>
          <w:sz w:val="28"/>
          <w:szCs w:val="28"/>
        </w:rPr>
        <w:t xml:space="preserve"> недостатками речевого развития.</w:t>
      </w:r>
      <w:r w:rsidR="00364A11">
        <w:rPr>
          <w:rFonts w:ascii="Times New Roman" w:hAnsi="Times New Roman" w:cs="Times New Roman"/>
          <w:sz w:val="28"/>
          <w:szCs w:val="28"/>
        </w:rPr>
        <w:t xml:space="preserve"> </w:t>
      </w:r>
      <w:r w:rsidR="001E4553">
        <w:rPr>
          <w:rFonts w:ascii="Times New Roman" w:hAnsi="Times New Roman" w:cs="Times New Roman"/>
          <w:sz w:val="28"/>
          <w:szCs w:val="28"/>
        </w:rPr>
        <w:t>О</w:t>
      </w:r>
      <w:r w:rsidR="00465679">
        <w:rPr>
          <w:rFonts w:ascii="Times New Roman" w:hAnsi="Times New Roman" w:cs="Times New Roman"/>
          <w:sz w:val="28"/>
          <w:szCs w:val="28"/>
        </w:rPr>
        <w:t>тмечается тенденция к снижению овладения</w:t>
      </w:r>
      <w:r w:rsidR="00465679" w:rsidRPr="00294121">
        <w:rPr>
          <w:rFonts w:ascii="Times New Roman" w:hAnsi="Times New Roman" w:cs="Times New Roman"/>
          <w:sz w:val="28"/>
          <w:szCs w:val="28"/>
        </w:rPr>
        <w:t xml:space="preserve"> в должной мере родным языком</w:t>
      </w:r>
      <w:r w:rsidR="00465679">
        <w:rPr>
          <w:rFonts w:ascii="Times New Roman" w:hAnsi="Times New Roman" w:cs="Times New Roman"/>
          <w:sz w:val="28"/>
          <w:szCs w:val="28"/>
        </w:rPr>
        <w:t>,</w:t>
      </w:r>
      <w:r w:rsidR="00465679" w:rsidRPr="00294121">
        <w:rPr>
          <w:rFonts w:ascii="Times New Roman" w:hAnsi="Times New Roman" w:cs="Times New Roman"/>
          <w:sz w:val="28"/>
          <w:szCs w:val="28"/>
        </w:rPr>
        <w:t xml:space="preserve"> как средством общения:</w:t>
      </w:r>
      <w:r w:rsidR="00465679">
        <w:rPr>
          <w:rFonts w:ascii="Times New Roman" w:hAnsi="Times New Roman" w:cs="Times New Roman"/>
          <w:sz w:val="28"/>
          <w:szCs w:val="28"/>
        </w:rPr>
        <w:t xml:space="preserve"> дети</w:t>
      </w:r>
      <w:r w:rsidR="00465679" w:rsidRPr="00294121">
        <w:rPr>
          <w:rFonts w:ascii="Times New Roman" w:hAnsi="Times New Roman" w:cs="Times New Roman"/>
          <w:sz w:val="28"/>
          <w:szCs w:val="28"/>
        </w:rPr>
        <w:t xml:space="preserve"> не умеют красиво и грамотно излагать мысли,</w:t>
      </w:r>
      <w:r w:rsidR="001E4553">
        <w:rPr>
          <w:rFonts w:ascii="Times New Roman" w:hAnsi="Times New Roman" w:cs="Times New Roman"/>
          <w:sz w:val="28"/>
          <w:szCs w:val="28"/>
        </w:rPr>
        <w:t xml:space="preserve"> а в дальнейшем, как следствие,</w:t>
      </w:r>
      <w:r w:rsidR="00465679" w:rsidRPr="00294121">
        <w:rPr>
          <w:rFonts w:ascii="Times New Roman" w:hAnsi="Times New Roman" w:cs="Times New Roman"/>
          <w:sz w:val="28"/>
          <w:szCs w:val="28"/>
        </w:rPr>
        <w:t xml:space="preserve"> не умеют писат</w:t>
      </w:r>
      <w:r w:rsidR="00465679">
        <w:rPr>
          <w:rFonts w:ascii="Times New Roman" w:hAnsi="Times New Roman" w:cs="Times New Roman"/>
          <w:sz w:val="28"/>
          <w:szCs w:val="28"/>
        </w:rPr>
        <w:t>ь сочинения.</w:t>
      </w:r>
    </w:p>
    <w:p w:rsidR="003D12B6" w:rsidRDefault="00465679" w:rsidP="009B3BB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 детях дошкольного возраста с ОВЗ, необходимо отметить характерные особенности развития связной речи: наблюдаются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нарушен</w:t>
      </w:r>
      <w:r w:rsidR="00184C64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ия как диалогической, так 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>и монологическ</w:t>
      </w:r>
      <w:r w:rsidR="00184C64" w:rsidRPr="00184C6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речь. При этом оказываются недостаточно развитыми и экспрессивная</w:t>
      </w:r>
      <w:r w:rsidR="00E143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>импрессивная</w:t>
      </w:r>
      <w:proofErr w:type="spellEnd"/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формы. Дети с трудом вступают в разговор со взрослыми, не всегда адекватно реагируют на обращенные к ним реплики, затрудняются в переключении с позиции слушающего на позицию говорящего, и наоборот: не выражают заинтересованности в получении информации.</w:t>
      </w:r>
      <w:r w:rsidR="00364A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84C64" w:rsidRPr="00184C64">
        <w:rPr>
          <w:rFonts w:ascii="Times New Roman" w:hAnsi="Times New Roman" w:cs="Times New Roman"/>
          <w:color w:val="000000"/>
          <w:sz w:val="28"/>
          <w:szCs w:val="28"/>
        </w:rPr>
        <w:t>тмечаются искажения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логики и последовательности высказывания, его фрагментарность, 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>соскальзывание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с темы, ведущее к образованию побочных ассоциаций, быстрая истощаемость внутренних побуждений к речи, бедность и шаблонность лексического и грамматического строя, наличие 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 xml:space="preserve">черт, присущих ситуативной речи. </w:t>
      </w:r>
      <w:r w:rsidR="003D12B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ечь </w:t>
      </w:r>
      <w:r w:rsidR="00BA7712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такого 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>ребенка мало</w:t>
      </w:r>
      <w:r w:rsidR="00364A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BB8">
        <w:rPr>
          <w:rFonts w:ascii="Times New Roman" w:hAnsi="Times New Roman" w:cs="Times New Roman"/>
          <w:color w:val="000000"/>
          <w:sz w:val="28"/>
          <w:szCs w:val="28"/>
        </w:rPr>
        <w:t>развернута и фрагментарна, в его рассказах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нарушен</w:t>
      </w:r>
      <w:r w:rsidR="00184C64" w:rsidRPr="00184C64">
        <w:rPr>
          <w:rFonts w:ascii="Times New Roman" w:hAnsi="Times New Roman" w:cs="Times New Roman"/>
          <w:color w:val="000000"/>
          <w:sz w:val="28"/>
          <w:szCs w:val="28"/>
        </w:rPr>
        <w:t>а логическая последовательность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. Связные тексты часто состоят из отдельных фрагментов, не составляющих единого целого, и характеризуются краткостью и сжатостью изложения. </w:t>
      </w:r>
    </w:p>
    <w:p w:rsidR="003D12B6" w:rsidRPr="00C5064B" w:rsidRDefault="009B3BB8" w:rsidP="007D0541">
      <w:pPr>
        <w:pStyle w:val="a3"/>
        <w:spacing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арактеризуя состояние связной речи детей с ОВЗ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 сделать вывод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, что без специального обучения </w:t>
      </w:r>
      <w:r w:rsidR="003D12B6">
        <w:rPr>
          <w:rFonts w:ascii="Times New Roman" w:hAnsi="Times New Roman" w:cs="Times New Roman"/>
          <w:color w:val="000000"/>
          <w:sz w:val="28"/>
          <w:szCs w:val="28"/>
        </w:rPr>
        <w:t xml:space="preserve">такие дети 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7D0541">
        <w:rPr>
          <w:rFonts w:ascii="Times New Roman" w:hAnsi="Times New Roman" w:cs="Times New Roman"/>
          <w:color w:val="000000"/>
          <w:sz w:val="28"/>
          <w:szCs w:val="28"/>
        </w:rPr>
        <w:t>смогут</w:t>
      </w:r>
      <w:r w:rsidR="00132EFD" w:rsidRPr="00184C64">
        <w:rPr>
          <w:rFonts w:ascii="Times New Roman" w:hAnsi="Times New Roman" w:cs="Times New Roman"/>
          <w:color w:val="000000"/>
          <w:sz w:val="28"/>
          <w:szCs w:val="28"/>
        </w:rPr>
        <w:t xml:space="preserve"> овладеть навыками связанного высказывания.</w:t>
      </w:r>
      <w:r w:rsidR="00364A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Необходимо с</w:t>
      </w:r>
      <w:r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воевременное и целенаправленное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коррекционное воздействие, т</w:t>
      </w:r>
      <w:r w:rsidR="007D0541">
        <w:rPr>
          <w:rFonts w:ascii="Times New Roman" w:hAnsi="Times New Roman" w:cs="Times New Roman"/>
          <w:color w:val="000000"/>
          <w:sz w:val="28"/>
          <w:szCs w:val="28"/>
        </w:rPr>
        <w:t>ак как д</w:t>
      </w:r>
      <w:r w:rsidR="007D0541">
        <w:rPr>
          <w:rFonts w:ascii="Times New Roman" w:hAnsi="Times New Roman" w:cs="Times New Roman"/>
          <w:sz w:val="28"/>
          <w:szCs w:val="28"/>
        </w:rPr>
        <w:t xml:space="preserve">ошкольный возраст является </w:t>
      </w:r>
      <w:proofErr w:type="spellStart"/>
      <w:r w:rsidR="007D0541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="007D0541">
        <w:rPr>
          <w:rFonts w:ascii="Times New Roman" w:hAnsi="Times New Roman" w:cs="Times New Roman"/>
          <w:sz w:val="28"/>
          <w:szCs w:val="28"/>
        </w:rPr>
        <w:t xml:space="preserve"> периодом для успешного обучения</w:t>
      </w:r>
      <w:r w:rsidR="007D0541" w:rsidRPr="007D0541">
        <w:rPr>
          <w:rFonts w:ascii="Times New Roman" w:hAnsi="Times New Roman" w:cs="Times New Roman"/>
          <w:sz w:val="28"/>
          <w:szCs w:val="28"/>
        </w:rPr>
        <w:t xml:space="preserve"> ясно и</w:t>
      </w:r>
      <w:r w:rsidR="00633E77">
        <w:rPr>
          <w:rFonts w:ascii="Times New Roman" w:hAnsi="Times New Roman" w:cs="Times New Roman"/>
          <w:sz w:val="28"/>
          <w:szCs w:val="28"/>
        </w:rPr>
        <w:t xml:space="preserve"> связно передавать представления</w:t>
      </w:r>
      <w:r w:rsidR="007D0541" w:rsidRPr="007D0541">
        <w:rPr>
          <w:rFonts w:ascii="Times New Roman" w:hAnsi="Times New Roman" w:cs="Times New Roman"/>
          <w:sz w:val="28"/>
          <w:szCs w:val="28"/>
        </w:rPr>
        <w:t xml:space="preserve"> жизненного опыта, переводить восприятие текста</w:t>
      </w:r>
      <w:r>
        <w:rPr>
          <w:rFonts w:ascii="Times New Roman" w:hAnsi="Times New Roman" w:cs="Times New Roman"/>
          <w:sz w:val="28"/>
          <w:szCs w:val="28"/>
        </w:rPr>
        <w:t xml:space="preserve">, рассказывать </w:t>
      </w:r>
      <w:r>
        <w:rPr>
          <w:rFonts w:ascii="Times New Roman" w:hAnsi="Times New Roman" w:cs="Times New Roman"/>
          <w:sz w:val="28"/>
          <w:szCs w:val="28"/>
        </w:rPr>
        <w:lastRenderedPageBreak/>
        <w:t>по иллюстрациям.</w:t>
      </w:r>
      <w:r w:rsidR="00364A11">
        <w:rPr>
          <w:rFonts w:ascii="Times New Roman" w:hAnsi="Times New Roman" w:cs="Times New Roman"/>
          <w:sz w:val="28"/>
          <w:szCs w:val="28"/>
        </w:rPr>
        <w:t xml:space="preserve"> </w:t>
      </w:r>
      <w:r w:rsidR="00633E77">
        <w:rPr>
          <w:rStyle w:val="a5"/>
          <w:rFonts w:ascii="Times New Roman" w:hAnsi="Times New Roman" w:cs="Times New Roman"/>
          <w:b w:val="0"/>
          <w:sz w:val="28"/>
          <w:szCs w:val="28"/>
        </w:rPr>
        <w:t>Так</w:t>
      </w:r>
      <w:r w:rsidR="001E4553">
        <w:rPr>
          <w:rStyle w:val="a5"/>
          <w:rFonts w:ascii="Times New Roman" w:hAnsi="Times New Roman" w:cs="Times New Roman"/>
          <w:b w:val="0"/>
          <w:sz w:val="28"/>
          <w:szCs w:val="28"/>
        </w:rPr>
        <w:t>ая</w:t>
      </w:r>
      <w:r w:rsidR="00633E7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работа </w:t>
      </w:r>
      <w:r w:rsidR="007D054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будет </w:t>
      </w:r>
      <w:r w:rsidR="003D12B6">
        <w:rPr>
          <w:rStyle w:val="a5"/>
          <w:rFonts w:ascii="Times New Roman" w:hAnsi="Times New Roman" w:cs="Times New Roman"/>
          <w:b w:val="0"/>
          <w:sz w:val="28"/>
          <w:szCs w:val="28"/>
        </w:rPr>
        <w:t>с</w:t>
      </w:r>
      <w:r w:rsidR="00BA7712"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>пособст</w:t>
      </w:r>
      <w:r w:rsidR="007D0541">
        <w:rPr>
          <w:rStyle w:val="a5"/>
          <w:rFonts w:ascii="Times New Roman" w:hAnsi="Times New Roman" w:cs="Times New Roman"/>
          <w:b w:val="0"/>
          <w:sz w:val="28"/>
          <w:szCs w:val="28"/>
        </w:rPr>
        <w:t>вовать</w:t>
      </w:r>
      <w:r w:rsidR="00BA7712"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развитию мыслительной деятельности</w:t>
      </w:r>
      <w:r w:rsidR="003D12B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дошкольников</w:t>
      </w:r>
      <w:r w:rsidR="00BA7712"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5131A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формированию предпосылок </w:t>
      </w:r>
      <w:r w:rsidR="00BA7712"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>усвоени</w:t>
      </w:r>
      <w:r w:rsidR="005131A7">
        <w:rPr>
          <w:rStyle w:val="a5"/>
          <w:rFonts w:ascii="Times New Roman" w:hAnsi="Times New Roman" w:cs="Times New Roman"/>
          <w:b w:val="0"/>
          <w:sz w:val="28"/>
          <w:szCs w:val="28"/>
        </w:rPr>
        <w:t>я школьной программы</w:t>
      </w:r>
      <w:r w:rsidR="007D0541">
        <w:rPr>
          <w:rStyle w:val="a5"/>
          <w:rFonts w:ascii="Times New Roman" w:hAnsi="Times New Roman" w:cs="Times New Roman"/>
          <w:b w:val="0"/>
          <w:sz w:val="28"/>
          <w:szCs w:val="28"/>
        </w:rPr>
        <w:t>, поможет</w:t>
      </w:r>
      <w:r w:rsidR="005131A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более успешной</w:t>
      </w:r>
      <w:r w:rsidR="00BA7712" w:rsidRPr="00184C64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социализации. </w:t>
      </w:r>
    </w:p>
    <w:p w:rsidR="00DE0DC4" w:rsidRDefault="00465679" w:rsidP="00DE0D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обеспечить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дошкольнику с ОВЗ </w:t>
      </w:r>
      <w:r w:rsidRPr="00C5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связной речью, </w:t>
      </w:r>
      <w:r w:rsidRPr="00C5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него готовность к разнообразной речевой деятельности (диалог, рассказ,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рассуждение, описание и др.), важно </w:t>
      </w:r>
      <w:r w:rsidRPr="00C50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свободного общения, где педагог и дети выступали бы как равноправные участники разговора.</w:t>
      </w:r>
    </w:p>
    <w:p w:rsidR="00DE0DC4" w:rsidRPr="00DE0DC4" w:rsidRDefault="00DE0DC4" w:rsidP="00DE0DC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16A1C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19668F">
        <w:rPr>
          <w:rFonts w:ascii="Times New Roman" w:hAnsi="Times New Roman" w:cs="Times New Roman"/>
          <w:sz w:val="28"/>
          <w:szCs w:val="28"/>
        </w:rPr>
        <w:t>мною было</w:t>
      </w:r>
      <w:r w:rsidR="00364A11">
        <w:rPr>
          <w:rFonts w:ascii="Times New Roman" w:hAnsi="Times New Roman" w:cs="Times New Roman"/>
          <w:sz w:val="28"/>
          <w:szCs w:val="28"/>
        </w:rPr>
        <w:t xml:space="preserve"> </w:t>
      </w:r>
      <w:r w:rsidR="00842DED" w:rsidRPr="00DE0DC4">
        <w:rPr>
          <w:rFonts w:ascii="Times New Roman" w:hAnsi="Times New Roman" w:cs="Times New Roman"/>
          <w:b/>
          <w:sz w:val="28"/>
          <w:szCs w:val="28"/>
        </w:rPr>
        <w:t>разработано полифункциональное коррекционно-развивающее пособие – ширма «</w:t>
      </w:r>
      <w:proofErr w:type="spellStart"/>
      <w:r w:rsidR="00842DED" w:rsidRPr="00DE0DC4">
        <w:rPr>
          <w:rFonts w:ascii="Times New Roman" w:hAnsi="Times New Roman" w:cs="Times New Roman"/>
          <w:b/>
          <w:sz w:val="28"/>
          <w:szCs w:val="28"/>
        </w:rPr>
        <w:t>Г</w:t>
      </w:r>
      <w:r w:rsidR="00AD5DA4" w:rsidRPr="00DE0DC4">
        <w:rPr>
          <w:rFonts w:ascii="Times New Roman" w:hAnsi="Times New Roman" w:cs="Times New Roman"/>
          <w:b/>
          <w:sz w:val="28"/>
          <w:szCs w:val="28"/>
        </w:rPr>
        <w:t>оворушка</w:t>
      </w:r>
      <w:proofErr w:type="spellEnd"/>
      <w:r w:rsidR="00AD5DA4" w:rsidRPr="00DE0DC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64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DED" w:rsidRPr="00DE0DC4">
        <w:rPr>
          <w:rFonts w:ascii="Times New Roman" w:hAnsi="Times New Roman" w:cs="Times New Roman"/>
          <w:sz w:val="28"/>
          <w:szCs w:val="28"/>
        </w:rPr>
        <w:t>в котором ведущее место в системе коррекционных упражнений отве</w:t>
      </w:r>
      <w:r w:rsidR="00716A1C">
        <w:rPr>
          <w:rFonts w:ascii="Times New Roman" w:hAnsi="Times New Roman" w:cs="Times New Roman"/>
          <w:sz w:val="28"/>
          <w:szCs w:val="28"/>
        </w:rPr>
        <w:t>де</w:t>
      </w:r>
      <w:r w:rsidR="0019668F">
        <w:rPr>
          <w:rFonts w:ascii="Times New Roman" w:hAnsi="Times New Roman" w:cs="Times New Roman"/>
          <w:sz w:val="28"/>
          <w:szCs w:val="28"/>
        </w:rPr>
        <w:t>н</w:t>
      </w:r>
      <w:r w:rsidR="00716A1C">
        <w:rPr>
          <w:rFonts w:ascii="Times New Roman" w:hAnsi="Times New Roman" w:cs="Times New Roman"/>
          <w:sz w:val="28"/>
          <w:szCs w:val="28"/>
        </w:rPr>
        <w:t>о</w:t>
      </w:r>
      <w:r w:rsidR="00842DED" w:rsidRPr="00DE0DC4">
        <w:rPr>
          <w:rFonts w:ascii="Times New Roman" w:hAnsi="Times New Roman" w:cs="Times New Roman"/>
          <w:sz w:val="28"/>
          <w:szCs w:val="28"/>
        </w:rPr>
        <w:t xml:space="preserve"> именно </w:t>
      </w:r>
      <w:r w:rsidR="00AD5DA4" w:rsidRPr="00DE0DC4">
        <w:rPr>
          <w:rFonts w:ascii="Times New Roman" w:hAnsi="Times New Roman" w:cs="Times New Roman"/>
          <w:sz w:val="28"/>
          <w:szCs w:val="28"/>
        </w:rPr>
        <w:t xml:space="preserve">развитию </w:t>
      </w:r>
      <w:r>
        <w:rPr>
          <w:rFonts w:ascii="Times New Roman" w:hAnsi="Times New Roman" w:cs="Times New Roman"/>
          <w:sz w:val="28"/>
          <w:szCs w:val="28"/>
        </w:rPr>
        <w:t xml:space="preserve">связной речи в целом: составлению </w:t>
      </w:r>
      <w:r w:rsidR="00007997">
        <w:rPr>
          <w:rFonts w:ascii="Times New Roman" w:hAnsi="Times New Roman" w:cs="Times New Roman"/>
          <w:sz w:val="28"/>
          <w:szCs w:val="28"/>
        </w:rPr>
        <w:t xml:space="preserve">простых и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распространенных предложений, описательных и творческих рассказов и пересказом. </w:t>
      </w:r>
      <w:r w:rsidR="00842DED" w:rsidRPr="00DE0DC4">
        <w:rPr>
          <w:rFonts w:ascii="Times New Roman" w:hAnsi="Times New Roman" w:cs="Times New Roman"/>
          <w:sz w:val="28"/>
          <w:szCs w:val="28"/>
        </w:rPr>
        <w:t xml:space="preserve">В </w:t>
      </w:r>
      <w:r w:rsidR="00007997">
        <w:rPr>
          <w:rFonts w:ascii="Times New Roman" w:hAnsi="Times New Roman" w:cs="Times New Roman"/>
          <w:sz w:val="28"/>
          <w:szCs w:val="28"/>
        </w:rPr>
        <w:t>качестве вспомогательных средств</w:t>
      </w:r>
      <w:r w:rsidR="00842DED" w:rsidRPr="00DE0DC4">
        <w:rPr>
          <w:rFonts w:ascii="Times New Roman" w:hAnsi="Times New Roman" w:cs="Times New Roman"/>
          <w:sz w:val="28"/>
          <w:szCs w:val="28"/>
        </w:rPr>
        <w:t xml:space="preserve"> были использованы</w:t>
      </w:r>
      <w:r w:rsidR="00AD5DA4" w:rsidRPr="00DE0DC4">
        <w:rPr>
          <w:rFonts w:ascii="Times New Roman" w:hAnsi="Times New Roman" w:cs="Times New Roman"/>
          <w:sz w:val="28"/>
          <w:szCs w:val="28"/>
        </w:rPr>
        <w:t>: предметные и сюжетные картинки, опорные план-схемы для составления описательных рассказо</w:t>
      </w:r>
      <w:r w:rsidR="009C5F05">
        <w:rPr>
          <w:rFonts w:ascii="Times New Roman" w:hAnsi="Times New Roman" w:cs="Times New Roman"/>
          <w:sz w:val="28"/>
          <w:szCs w:val="28"/>
        </w:rPr>
        <w:t>в</w:t>
      </w:r>
      <w:r w:rsidR="00AD5DA4" w:rsidRPr="00DE0D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7997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007997">
        <w:rPr>
          <w:rFonts w:ascii="Times New Roman" w:hAnsi="Times New Roman" w:cs="Times New Roman"/>
          <w:sz w:val="28"/>
          <w:szCs w:val="28"/>
        </w:rPr>
        <w:t xml:space="preserve">, </w:t>
      </w:r>
      <w:r w:rsidR="00AD5DA4" w:rsidRPr="00DE0DC4">
        <w:rPr>
          <w:rFonts w:ascii="Times New Roman" w:hAnsi="Times New Roman" w:cs="Times New Roman"/>
          <w:sz w:val="28"/>
          <w:szCs w:val="28"/>
        </w:rPr>
        <w:t>опорные цветные и силуэтные картинки для составления пересказов,</w:t>
      </w:r>
      <w:r w:rsidR="00364A11">
        <w:rPr>
          <w:rFonts w:ascii="Times New Roman" w:hAnsi="Times New Roman" w:cs="Times New Roman"/>
          <w:sz w:val="28"/>
          <w:szCs w:val="28"/>
        </w:rPr>
        <w:t xml:space="preserve"> </w:t>
      </w:r>
      <w:r w:rsidR="00716A1C">
        <w:rPr>
          <w:rFonts w:ascii="Times New Roman" w:hAnsi="Times New Roman" w:cs="Times New Roman"/>
          <w:sz w:val="28"/>
          <w:szCs w:val="28"/>
        </w:rPr>
        <w:t xml:space="preserve">серии сюжетных картинок, </w:t>
      </w:r>
      <w:r w:rsidR="00842DED" w:rsidRPr="00DE0DC4">
        <w:rPr>
          <w:rFonts w:ascii="Times New Roman" w:hAnsi="Times New Roman" w:cs="Times New Roman"/>
          <w:sz w:val="28"/>
          <w:szCs w:val="28"/>
        </w:rPr>
        <w:t>зрительные симв</w:t>
      </w:r>
      <w:r w:rsidR="00AD5DA4" w:rsidRPr="00DE0DC4">
        <w:rPr>
          <w:rFonts w:ascii="Times New Roman" w:hAnsi="Times New Roman" w:cs="Times New Roman"/>
          <w:sz w:val="28"/>
          <w:szCs w:val="28"/>
        </w:rPr>
        <w:t xml:space="preserve">олы гласных и согласных звуков.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E0DC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нновационный характер пособия заключается в целесообразном слиянии наглядности (С. Л. Рубинштейн,</w:t>
      </w:r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А. М. </w:t>
      </w:r>
      <w:proofErr w:type="spellStart"/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Леушина</w:t>
      </w:r>
      <w:proofErr w:type="spellEnd"/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, Л. В. </w:t>
      </w:r>
      <w:proofErr w:type="spellStart"/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Эльконин</w:t>
      </w:r>
      <w:proofErr w:type="spellEnd"/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) и практических действий</w:t>
      </w:r>
      <w:r w:rsidR="00364A1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9923E4" w:rsidRPr="00DE0DC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(Л. С. Выготский)</w:t>
      </w:r>
      <w:r w:rsidR="009923E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p w:rsidR="000F3D90" w:rsidRDefault="000F3D90" w:rsidP="000F3D9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5DA4" w:rsidRPr="000F3D90" w:rsidRDefault="008F486C" w:rsidP="008F486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АННОТАЦИЯ К ПРАКТИЧЕСКИМ МАТЕРИАЛАМ.</w:t>
      </w:r>
    </w:p>
    <w:p w:rsidR="00AD5DA4" w:rsidRPr="000F3D90" w:rsidRDefault="00AD5DA4" w:rsidP="000F3D90">
      <w:pPr>
        <w:pStyle w:val="a3"/>
        <w:spacing w:line="36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0F3D9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Вся работа по </w:t>
      </w:r>
      <w:r w:rsidR="009B3BB8" w:rsidRPr="000F3D90">
        <w:rPr>
          <w:rFonts w:ascii="Times New Roman" w:eastAsia="Arial" w:hAnsi="Times New Roman" w:cs="Times New Roman"/>
          <w:sz w:val="28"/>
          <w:szCs w:val="28"/>
          <w:lang w:eastAsia="ar-SA"/>
        </w:rPr>
        <w:t>формированию связной речи</w:t>
      </w:r>
      <w:r w:rsidRPr="000F3D9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строится с учетом ФГОС</w:t>
      </w:r>
      <w:r w:rsidR="005131A7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ДО, изложенного</w:t>
      </w:r>
      <w:r w:rsidRPr="000F3D9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приказе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образования», а также в соответствии </w:t>
      </w:r>
      <w:r w:rsidR="009B3BB8" w:rsidRPr="000F3D90">
        <w:rPr>
          <w:rFonts w:ascii="Times New Roman" w:eastAsia="Arial" w:hAnsi="Times New Roman" w:cs="Times New Roman"/>
          <w:sz w:val="28"/>
          <w:szCs w:val="28"/>
          <w:lang w:eastAsia="ar-SA"/>
        </w:rPr>
        <w:t>с Основной общеобразовательной программой дошкольного образования.</w:t>
      </w:r>
    </w:p>
    <w:p w:rsidR="006D11BF" w:rsidRDefault="009923E4" w:rsidP="008F486C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563323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5645" cy="2616069"/>
            <wp:effectExtent l="57150" t="57150" r="52705" b="51435"/>
            <wp:docPr id="2" name="Рисунок 2" descr="G:\DCIM\102MSDCF\DSC0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9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1" b="18326"/>
                    <a:stretch/>
                  </pic:blipFill>
                  <pic:spPr bwMode="auto">
                    <a:xfrm>
                      <a:off x="0" y="0"/>
                      <a:ext cx="5799184" cy="26176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6C" w:rsidRDefault="00563323" w:rsidP="00563323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9923E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ПОЛИФУНКЦИОНАЛЬНОЕ</w:t>
      </w:r>
    </w:p>
    <w:p w:rsidR="008F486C" w:rsidRDefault="00563323" w:rsidP="00563323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9923E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 КОРРЕКЦИОННО-РАЗВИВАЮЩЕЕ </w:t>
      </w:r>
    </w:p>
    <w:p w:rsidR="00563323" w:rsidRPr="009923E4" w:rsidRDefault="00563323" w:rsidP="00563323">
      <w:pPr>
        <w:suppressAutoHyphens/>
        <w:spacing w:after="0" w:line="360" w:lineRule="auto"/>
        <w:ind w:firstLine="708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 w:rsidRPr="009923E4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ПОСОБИЕ ШИРМА «ГОВОРУШКА» </w:t>
      </w:r>
    </w:p>
    <w:p w:rsidR="00563323" w:rsidRDefault="00563323" w:rsidP="00716A1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563323"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693791" cy="2295525"/>
            <wp:effectExtent l="57150" t="57150" r="59690" b="47625"/>
            <wp:docPr id="3" name="Рисунок 3" descr="G:\DCIM\102MSDCF\DSC0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9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48206" r="5190" b="11533"/>
                    <a:stretch/>
                  </pic:blipFill>
                  <pic:spPr bwMode="auto">
                    <a:xfrm>
                      <a:off x="0" y="0"/>
                      <a:ext cx="5698506" cy="22974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6C" w:rsidRDefault="008F486C" w:rsidP="009923E4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</w:p>
    <w:p w:rsidR="009923E4" w:rsidRPr="009923E4" w:rsidRDefault="009923E4" w:rsidP="009923E4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 w:rsidRPr="009923E4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МЕТОДИЧЕСКИЕ РЕКОМЕНДАЦИИ</w:t>
      </w:r>
    </w:p>
    <w:p w:rsidR="00563323" w:rsidRPr="00563323" w:rsidRDefault="00563323" w:rsidP="0056332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323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Для активизации деятельности дошкольников и повышения эффективности работы по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формированию связной речи</w:t>
      </w:r>
      <w:r w:rsidR="005131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мною разработано</w:t>
      </w:r>
      <w:r w:rsidR="003C7DBB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полифунк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ц</w:t>
      </w:r>
      <w:r w:rsidR="003C7DBB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и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ональное коррекционно-развивающее</w:t>
      </w:r>
      <w:r w:rsidRPr="00563323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пособие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ширм</w:t>
      </w:r>
      <w:r w:rsidR="005131A7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«</w:t>
      </w:r>
      <w:proofErr w:type="spellStart"/>
      <w:proofErr w:type="gramStart"/>
      <w:r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Говорушка</w:t>
      </w:r>
      <w:proofErr w:type="spellEnd"/>
      <w:r w:rsidRPr="00563323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»  с</w:t>
      </w:r>
      <w:proofErr w:type="gramEnd"/>
      <w:r w:rsidRPr="00563323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 учетом современных педагогических технологий. </w:t>
      </w:r>
      <w:r w:rsidR="00716A1C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Это пособие ориентировано на детей дошкольного возраста 4-7 лет </w:t>
      </w:r>
      <w:r w:rsidR="0019668F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с ОВЗ</w:t>
      </w:r>
      <w:r w:rsidR="00716A1C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 xml:space="preserve">. </w:t>
      </w:r>
      <w:r w:rsidRPr="0056332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Работа с данным пособием осуществляется в соответствии с возрастом воспитанников, особенностями их </w:t>
      </w:r>
      <w:proofErr w:type="spellStart"/>
      <w:proofErr w:type="gramStart"/>
      <w:r w:rsidRPr="00563323">
        <w:rPr>
          <w:rFonts w:ascii="Times New Roman" w:eastAsia="Arial" w:hAnsi="Times New Roman" w:cs="Times New Roman"/>
          <w:sz w:val="28"/>
          <w:szCs w:val="28"/>
          <w:lang w:eastAsia="ar-SA"/>
        </w:rPr>
        <w:t>психо</w:t>
      </w:r>
      <w:proofErr w:type="spellEnd"/>
      <w:r w:rsidRPr="00563323">
        <w:rPr>
          <w:rFonts w:ascii="Times New Roman" w:eastAsia="Arial" w:hAnsi="Times New Roman" w:cs="Times New Roman"/>
          <w:sz w:val="28"/>
          <w:szCs w:val="28"/>
          <w:lang w:eastAsia="ar-SA"/>
        </w:rPr>
        <w:t>-физиологического</w:t>
      </w:r>
      <w:proofErr w:type="gramEnd"/>
      <w:r w:rsidRPr="0056332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 речевого развития, строится с учетом принципа </w:t>
      </w:r>
      <w:r w:rsidRPr="00563323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интеграции образовательных областей «Речевое развитие», «Социально-коммуникативное развитие», «Физическое развитие». </w:t>
      </w:r>
      <w:r w:rsidR="0074162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Ширма </w:t>
      </w:r>
      <w:r w:rsidRPr="0056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41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Говорушка</w:t>
      </w:r>
      <w:proofErr w:type="spellEnd"/>
      <w:r w:rsidRPr="00563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может использоваться учителями-логопедами на индивидуальных, фронтальных и подгрупповых занятиях, а также в самостоятельных играх детей.</w:t>
      </w:r>
    </w:p>
    <w:p w:rsidR="005703CE" w:rsidRDefault="00E80887" w:rsidP="00174375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220980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4" name="Рисунок 4" descr="http://www.volunges.vilnius.lm.lt/wp-content/uploads/2013/05/exclamation-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unges.vilnius.lm.lt/wp-content/uploads/2013/05/exclamation-ma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C8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ДОСТОИНСТВА </w:t>
      </w:r>
      <w:r w:rsidR="005703C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ДАННОГО </w:t>
      </w:r>
      <w:r w:rsidR="00BB6C8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ПОСОБИЯ</w:t>
      </w:r>
      <w:r w:rsidR="005703C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BB6C8E" w:rsidRPr="005361CE" w:rsidRDefault="00BB6C8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61CE">
        <w:rPr>
          <w:rFonts w:ascii="Times New Roman" w:eastAsia="Calibri" w:hAnsi="Times New Roman" w:cs="Times New Roman"/>
          <w:sz w:val="28"/>
          <w:szCs w:val="28"/>
          <w:lang w:eastAsia="ru-RU"/>
        </w:rPr>
        <w:t>Предназначено для детей 4-7 как с нормальным речевым развитием, так и для детей с речевым</w:t>
      </w:r>
      <w:r w:rsidR="00E80887">
        <w:rPr>
          <w:rFonts w:ascii="Times New Roman" w:eastAsia="Calibri" w:hAnsi="Times New Roman" w:cs="Times New Roman"/>
          <w:sz w:val="28"/>
          <w:szCs w:val="28"/>
          <w:lang w:eastAsia="ru-RU"/>
        </w:rPr>
        <w:t>и расстройствами.</w:t>
      </w:r>
    </w:p>
    <w:p w:rsidR="00E80887" w:rsidRDefault="005361CE" w:rsidP="00174375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08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Может использоваться в самостоятельной </w:t>
      </w:r>
      <w:r w:rsidR="00E80887" w:rsidRPr="00E80887">
        <w:rPr>
          <w:rFonts w:ascii="Times New Roman" w:eastAsia="Calibri" w:hAnsi="Times New Roman" w:cs="Times New Roman"/>
          <w:sz w:val="28"/>
          <w:szCs w:val="28"/>
          <w:lang w:eastAsia="ru-RU"/>
        </w:rPr>
        <w:t>и совместной деятельности детей: п</w:t>
      </w:r>
      <w:r w:rsidR="00E80887" w:rsidRPr="00E80887">
        <w:rPr>
          <w:rFonts w:ascii="Times New Roman" w:hAnsi="Times New Roman" w:cs="Times New Roman"/>
          <w:sz w:val="28"/>
          <w:szCs w:val="28"/>
          <w:lang w:eastAsia="ru-RU"/>
        </w:rPr>
        <w:t xml:space="preserve">обуждает к активному взаимодействию со сверстниками и взрослыми, </w:t>
      </w:r>
      <w:r w:rsidR="00E80887" w:rsidRPr="00E80887">
        <w:rPr>
          <w:rFonts w:ascii="Times New Roman" w:hAnsi="Times New Roman" w:cs="Times New Roman"/>
          <w:sz w:val="28"/>
          <w:szCs w:val="28"/>
        </w:rPr>
        <w:t>побуждает к</w:t>
      </w:r>
      <w:r w:rsidR="00E80887" w:rsidRPr="00E808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80887" w:rsidRPr="00E80887">
        <w:rPr>
          <w:rFonts w:ascii="Times New Roman" w:hAnsi="Times New Roman" w:cs="Times New Roman"/>
          <w:sz w:val="28"/>
          <w:szCs w:val="28"/>
          <w:lang w:eastAsia="ru-RU"/>
        </w:rPr>
        <w:t>стремлениюпроявлять</w:t>
      </w:r>
      <w:proofErr w:type="spellEnd"/>
      <w:r w:rsidR="00E80887" w:rsidRPr="00E80887"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самостоятельность в игровом поведении.</w:t>
      </w:r>
    </w:p>
    <w:p w:rsidR="00524CE5" w:rsidRPr="00E80887" w:rsidRDefault="00524CE5" w:rsidP="00174375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использовании данной ширмы одновременно можно задействовать сразу 8-10 детей.</w:t>
      </w:r>
    </w:p>
    <w:p w:rsidR="005361CE" w:rsidRDefault="005361C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>Удобен в использовании, легко обрабатывается, трансформируется, перемещается по группе и логопедическому кабинету.</w:t>
      </w:r>
    </w:p>
    <w:p w:rsidR="008F486C" w:rsidRDefault="008F486C" w:rsidP="008F486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48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230413"/>
            <wp:effectExtent l="57150" t="57150" r="47625" b="55880"/>
            <wp:docPr id="14" name="Рисунок 14" descr="G:\DCIM\102MSDCF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9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29717" r="3808" b="11072"/>
                    <a:stretch/>
                  </pic:blipFill>
                  <pic:spPr bwMode="auto">
                    <a:xfrm>
                      <a:off x="0" y="0"/>
                      <a:ext cx="5211979" cy="22311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6C" w:rsidRDefault="008F486C" w:rsidP="008F486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F48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9367" cy="2672920"/>
            <wp:effectExtent l="57150" t="57150" r="58420" b="51435"/>
            <wp:docPr id="15" name="Рисунок 15" descr="G:\DCIM\102MSDCF\DSC0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MSDCF\DSC0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r="10346" b="10376"/>
                    <a:stretch/>
                  </pic:blipFill>
                  <pic:spPr bwMode="auto">
                    <a:xfrm>
                      <a:off x="0" y="0"/>
                      <a:ext cx="4403762" cy="2675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86C" w:rsidRPr="008F486C" w:rsidRDefault="008F486C" w:rsidP="008F486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61CE" w:rsidRDefault="005361CE" w:rsidP="00174375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доступной форме</w:t>
      </w:r>
      <w:r w:rsidR="00E24747" w:rsidRPr="00BB6C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переводит учебную ситуацию в план знакомой и любимой игры, поддерживает положительный эмоциональный фон </w:t>
      </w:r>
      <w:r w:rsidR="00E2474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НОД</w:t>
      </w:r>
      <w:r w:rsidR="00E24747" w:rsidRPr="00BB6C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</w:p>
    <w:p w:rsidR="005361CE" w:rsidRPr="00BB6C8E" w:rsidRDefault="005361CE" w:rsidP="00174375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BB6C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ариативность использования позволяет индивидуально подойти к особенностям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речевого развития детей</w:t>
      </w:r>
      <w:r w:rsidRPr="00BB6C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осуществить ненавязчивое повторение и зак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репление нужных учебных навыков.</w:t>
      </w:r>
    </w:p>
    <w:p w:rsidR="00BB6C8E" w:rsidRPr="00174375" w:rsidRDefault="00BB6C8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>Помогает решить сра</w:t>
      </w:r>
      <w:r w:rsidR="00297699">
        <w:rPr>
          <w:rFonts w:ascii="Times New Roman" w:eastAsia="Calibri" w:hAnsi="Times New Roman" w:cs="Times New Roman"/>
          <w:sz w:val="28"/>
          <w:szCs w:val="28"/>
          <w:lang w:eastAsia="ru-RU"/>
        </w:rPr>
        <w:t>зу несколько задач, направленных</w:t>
      </w:r>
      <w:r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речевое развитие, социально-коммуникативное и физическое развитие.</w:t>
      </w:r>
    </w:p>
    <w:p w:rsidR="00174375" w:rsidRPr="00174375" w:rsidRDefault="00BB6C8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375">
        <w:rPr>
          <w:rFonts w:ascii="Times New Roman" w:hAnsi="Times New Roman" w:cs="Times New Roman"/>
          <w:sz w:val="28"/>
          <w:szCs w:val="28"/>
          <w:lang w:eastAsia="ru-RU"/>
        </w:rPr>
        <w:t>Способствует</w:t>
      </w:r>
      <w:r w:rsidR="00E80887" w:rsidRPr="00174375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E80887"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богащению активного словаря дошкольников, </w:t>
      </w:r>
      <w:r w:rsidRPr="00174375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формированию предпосылок к успешному </w:t>
      </w:r>
      <w:r w:rsidR="005361CE" w:rsidRPr="00174375">
        <w:rPr>
          <w:rFonts w:ascii="Times New Roman" w:hAnsi="Times New Roman" w:cs="Times New Roman"/>
          <w:sz w:val="28"/>
          <w:szCs w:val="28"/>
        </w:rPr>
        <w:t xml:space="preserve">обучению </w:t>
      </w:r>
      <w:r w:rsidR="00174375" w:rsidRPr="00174375">
        <w:rPr>
          <w:rFonts w:ascii="Times New Roman" w:hAnsi="Times New Roman" w:cs="Times New Roman"/>
          <w:sz w:val="28"/>
          <w:szCs w:val="28"/>
        </w:rPr>
        <w:t>и социализации в школе.</w:t>
      </w:r>
    </w:p>
    <w:p w:rsidR="00BB6C8E" w:rsidRPr="00174375" w:rsidRDefault="00BB6C8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Способствует развитию всех психических процессов: внимание, память, воображение, мышление.</w:t>
      </w:r>
    </w:p>
    <w:p w:rsidR="00BB6C8E" w:rsidRPr="00174375" w:rsidRDefault="00BB6C8E" w:rsidP="00174375">
      <w:pPr>
        <w:pStyle w:val="a8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74375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Развивает познавательный интерес и познавательную активность.</w:t>
      </w:r>
    </w:p>
    <w:p w:rsidR="00174375" w:rsidRDefault="00174375" w:rsidP="0017437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ИСПОЛЬЗОВАНИЕ </w:t>
      </w:r>
    </w:p>
    <w:p w:rsidR="00174375" w:rsidRPr="00174375" w:rsidRDefault="00174375" w:rsidP="0017437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ПОЛИ</w:t>
      </w: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ФУНКЦИОНАЛЬНОГО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КОРРЕКЦИОННО-РАЗВИЮЩЕГО </w:t>
      </w: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ПОСОБИЯ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ШИРМЫ </w:t>
      </w: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ГОВОРУШКА</w:t>
      </w: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</w:t>
      </w:r>
    </w:p>
    <w:p w:rsidR="00563323" w:rsidRDefault="00174375" w:rsidP="0017437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743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ПОЗВОЛЯЕТ РЕШАТЬ СЛЕДУЮЩИЕ ЗАДАЧИ:</w:t>
      </w:r>
    </w:p>
    <w:p w:rsidR="00174375" w:rsidRPr="006E157E" w:rsidRDefault="00E1439B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связного монологического высказывания.</w:t>
      </w:r>
    </w:p>
    <w:p w:rsidR="00174375" w:rsidRDefault="003B330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понимание обращенной речи.</w:t>
      </w:r>
    </w:p>
    <w:p w:rsidR="003B3305" w:rsidRDefault="003B330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Обогащать словарный запас, упражнять в употреблении лексико-грамматических категорий.</w:t>
      </w:r>
    </w:p>
    <w:p w:rsidR="00174375" w:rsidRPr="007A6B61" w:rsidRDefault="00174375" w:rsidP="003B3305">
      <w:pPr>
        <w:pStyle w:val="a8"/>
        <w:numPr>
          <w:ilvl w:val="0"/>
          <w:numId w:val="11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 дошкольников знания и представления </w:t>
      </w:r>
      <w:r w:rsidR="003B3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зрительных </w:t>
      </w:r>
      <w:r w:rsidRPr="007A6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символах гласных и согласных звуков</w:t>
      </w:r>
      <w:r w:rsidR="003B3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образах букв</w:t>
      </w:r>
      <w:r w:rsidR="003C7D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3305" w:rsidRPr="007A6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язык</w:t>
      </w:r>
      <w:r w:rsidR="003B3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174375" w:rsidRPr="006A2336" w:rsidRDefault="0017437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</w:t>
      </w:r>
      <w:r w:rsidR="003B3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матизировать поставленные звуки в свободной речи.</w:t>
      </w:r>
    </w:p>
    <w:p w:rsidR="00174375" w:rsidRPr="006A2336" w:rsidRDefault="0017437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A2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познавательные процессы.</w:t>
      </w:r>
    </w:p>
    <w:p w:rsidR="00174375" w:rsidRDefault="0017437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пространственной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овки</w:t>
      </w:r>
      <w:r w:rsidR="003B3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375" w:rsidRDefault="0017437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мотивационную готовность детей к обучению.</w:t>
      </w:r>
    </w:p>
    <w:p w:rsidR="00174375" w:rsidRDefault="00174375" w:rsidP="003B3305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сотрудничества.</w:t>
      </w:r>
    </w:p>
    <w:p w:rsidR="0045138D" w:rsidRDefault="0045138D" w:rsidP="0045138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1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РАБОТЫ</w:t>
      </w:r>
    </w:p>
    <w:p w:rsidR="0045138D" w:rsidRPr="00FC508D" w:rsidRDefault="0045138D" w:rsidP="0045138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FC508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ОПИСАНИЕ ПОЛИФУНКЦИОНАЛЬНОГО КОРРЕКЦИОННО-РАЗВИВАЮЩЕГО ПОСОБИЯ ШИРМЫ «ГОВОРУШКА»</w:t>
      </w:r>
    </w:p>
    <w:p w:rsidR="00524CE5" w:rsidRPr="00221452" w:rsidRDefault="00221452" w:rsidP="0022145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Необходимый м</w:t>
      </w:r>
      <w:r w:rsidR="00524CE5" w:rsidRPr="00221452">
        <w:rPr>
          <w:rFonts w:ascii="Times New Roman" w:hAnsi="Times New Roman" w:cs="Times New Roman"/>
          <w:sz w:val="28"/>
          <w:szCs w:val="28"/>
          <w:lang w:eastAsia="ru-RU"/>
        </w:rPr>
        <w:t>атериал для изготовления ширмы:</w:t>
      </w:r>
    </w:p>
    <w:p w:rsidR="00221452" w:rsidRPr="00221452" w:rsidRDefault="00524CE5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 xml:space="preserve">2 полипропиленовые трубки (длина 4 м, диаметр 20 мм), </w:t>
      </w:r>
    </w:p>
    <w:p w:rsidR="00221452" w:rsidRPr="00221452" w:rsidRDefault="00524CE5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 xml:space="preserve">16 уголков, </w:t>
      </w:r>
    </w:p>
    <w:p w:rsidR="00221452" w:rsidRPr="00221452" w:rsidRDefault="00524CE5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>6 клипс</w:t>
      </w:r>
      <w:r w:rsidR="00221452" w:rsidRPr="00221452">
        <w:rPr>
          <w:rFonts w:ascii="Times New Roman" w:hAnsi="Times New Roman" w:cs="Times New Roman"/>
          <w:sz w:val="28"/>
          <w:szCs w:val="28"/>
          <w:lang w:eastAsia="ru-RU"/>
        </w:rPr>
        <w:t xml:space="preserve"> для соединения створок, </w:t>
      </w:r>
    </w:p>
    <w:p w:rsidR="00221452" w:rsidRDefault="00221452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 xml:space="preserve">плотная ткань (для изготовления спецодежды) 4-х цветов (белый, красный, синий, желтый) для изготовления полотен, </w:t>
      </w:r>
    </w:p>
    <w:p w:rsidR="00221452" w:rsidRPr="006E157E" w:rsidRDefault="00221452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157E">
        <w:rPr>
          <w:rFonts w:ascii="Times New Roman" w:hAnsi="Times New Roman" w:cs="Times New Roman"/>
          <w:sz w:val="28"/>
          <w:szCs w:val="28"/>
          <w:lang w:eastAsia="ru-RU"/>
        </w:rPr>
        <w:t>полиэтиле</w:t>
      </w:r>
      <w:r w:rsidR="006E157E">
        <w:rPr>
          <w:rFonts w:ascii="Times New Roman" w:hAnsi="Times New Roman" w:cs="Times New Roman"/>
          <w:sz w:val="28"/>
          <w:szCs w:val="28"/>
          <w:lang w:eastAsia="ru-RU"/>
        </w:rPr>
        <w:t>новая прозрачная плотная пленка</w:t>
      </w:r>
      <w:r w:rsidRPr="006E157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221452" w:rsidRDefault="00221452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 xml:space="preserve">цветные ленточки, </w:t>
      </w:r>
    </w:p>
    <w:p w:rsidR="00524CE5" w:rsidRPr="00221452" w:rsidRDefault="00221452" w:rsidP="00221452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21452">
        <w:rPr>
          <w:rFonts w:ascii="Times New Roman" w:hAnsi="Times New Roman" w:cs="Times New Roman"/>
          <w:sz w:val="28"/>
          <w:szCs w:val="28"/>
          <w:lang w:eastAsia="ru-RU"/>
        </w:rPr>
        <w:t>контактная липкая лента для соединения полотен.</w:t>
      </w:r>
    </w:p>
    <w:p w:rsidR="009C5F05" w:rsidRDefault="0045138D" w:rsidP="009C5F05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38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представляет собой ширму из четырех двусторонних створок. Каждая створка – это рама из полипропиленовых трубок (высота 55 см, ширина 45 см) с натянутыми на нее полотнами</w:t>
      </w:r>
      <w:r w:rsidR="0052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4CE5" w:rsidRPr="004513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изготовленных из плотной ткани.</w:t>
      </w:r>
      <w:r w:rsidR="0052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соединения створок между сбой использовались клипс</w:t>
      </w:r>
      <w:r w:rsidR="00221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которые хорошо отстегиваются. Это позволяет легко и быстро трансформировать четырех-створчатую ширму в 2 ширмы, состоящих из двух двусторонних створок. Также ширму можно переконструировать в ширму-книжку.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ширмы представлены четырех цветов: белый, красный, желтый, синий. </w:t>
      </w:r>
      <w:r w:rsidR="009C5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удобства и комфорта полотна створок скрепляются между собой контактной липкой лентой.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сторона створок выполняет определенную </w:t>
      </w:r>
      <w:r w:rsidR="00221452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функцию. Для частой смены картинного материала и использования разнообразных игровых заданий</w:t>
      </w:r>
      <w:r w:rsidR="0052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стороне створок ширмы пришиты прозрачные кармашки, обшитые узкими цветными ленточками. В ходе выполнения некоторых заданий цвет ленточки у кармашка является ориентиром.</w:t>
      </w:r>
      <w:r w:rsidR="003C7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пособию прилагаются: крупные</w:t>
      </w:r>
      <w:r w:rsidR="00D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сказочных и </w:t>
      </w:r>
      <w:r w:rsidR="009C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персонажей</w:t>
      </w:r>
      <w:r w:rsidR="00D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мультфильмов</w:t>
      </w:r>
      <w:r w:rsidR="009C5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C5F05" w:rsidRPr="00DE0DC4">
        <w:rPr>
          <w:rFonts w:ascii="Times New Roman" w:hAnsi="Times New Roman" w:cs="Times New Roman"/>
          <w:sz w:val="28"/>
          <w:szCs w:val="28"/>
        </w:rPr>
        <w:t>предметные и сюжетные картинки, опорные план-схемы для со</w:t>
      </w:r>
      <w:r w:rsidR="009C5F05">
        <w:rPr>
          <w:rFonts w:ascii="Times New Roman" w:hAnsi="Times New Roman" w:cs="Times New Roman"/>
          <w:sz w:val="28"/>
          <w:szCs w:val="28"/>
        </w:rPr>
        <w:t>ставления описательных рассказов</w:t>
      </w:r>
      <w:r w:rsidR="009C5F05" w:rsidRPr="00DE0D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5F0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9C5F05">
        <w:rPr>
          <w:rFonts w:ascii="Times New Roman" w:hAnsi="Times New Roman" w:cs="Times New Roman"/>
          <w:sz w:val="28"/>
          <w:szCs w:val="28"/>
        </w:rPr>
        <w:t xml:space="preserve"> для заучивания стихотворного текста наизусть, </w:t>
      </w:r>
      <w:r w:rsidR="009C5F05" w:rsidRPr="00DE0DC4">
        <w:rPr>
          <w:rFonts w:ascii="Times New Roman" w:hAnsi="Times New Roman" w:cs="Times New Roman"/>
          <w:sz w:val="28"/>
          <w:szCs w:val="28"/>
        </w:rPr>
        <w:t xml:space="preserve">опорные цветные и силуэтные картинки для составления пересказов, </w:t>
      </w:r>
      <w:r w:rsidR="009C5F05">
        <w:rPr>
          <w:rFonts w:ascii="Times New Roman" w:hAnsi="Times New Roman" w:cs="Times New Roman"/>
          <w:sz w:val="28"/>
          <w:szCs w:val="28"/>
        </w:rPr>
        <w:t xml:space="preserve">серии сюжетных картинок, </w:t>
      </w:r>
      <w:r w:rsidR="009C5F05" w:rsidRPr="00DE0DC4">
        <w:rPr>
          <w:rFonts w:ascii="Times New Roman" w:hAnsi="Times New Roman" w:cs="Times New Roman"/>
          <w:sz w:val="28"/>
          <w:szCs w:val="28"/>
        </w:rPr>
        <w:t>зрительные симв</w:t>
      </w:r>
      <w:r w:rsidR="009C5F05">
        <w:rPr>
          <w:rFonts w:ascii="Times New Roman" w:hAnsi="Times New Roman" w:cs="Times New Roman"/>
          <w:sz w:val="28"/>
          <w:szCs w:val="28"/>
        </w:rPr>
        <w:t>олы гласных и согласных звуков, цветные карточки красного, желтого, синего и зеленого цветов (размером 2см/4 см)</w:t>
      </w:r>
      <w:r w:rsidR="00DA1D13">
        <w:rPr>
          <w:rFonts w:ascii="Times New Roman" w:hAnsi="Times New Roman" w:cs="Times New Roman"/>
          <w:sz w:val="28"/>
          <w:szCs w:val="28"/>
        </w:rPr>
        <w:t>.</w:t>
      </w:r>
    </w:p>
    <w:p w:rsidR="009C5F05" w:rsidRPr="00257342" w:rsidRDefault="009C5F05" w:rsidP="0025734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ВАРИАНТЫ </w:t>
      </w:r>
      <w:r w:rsidR="00257342"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ИГРОВЫХ УПРАЖНЕНИЙ И ЗАДАНИЙ</w:t>
      </w:r>
      <w:r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ПРИ ИСПОЛЬЗОВАНИИ </w:t>
      </w:r>
      <w:r w:rsidR="00257342"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ПОЛИФУНКЦИОНАЛЬНОГО КОРРЕКЦИОННОГО ПОСОБИЯ ШИРМЫ </w:t>
      </w:r>
      <w:r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 w:rsidR="00257342"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ГОВОРУШКА</w:t>
      </w:r>
      <w:r w:rsidRPr="0025734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9C5F05" w:rsidRDefault="009C5F05" w:rsidP="009C5F05">
      <w:pPr>
        <w:pStyle w:val="a3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827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формирования </w:t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связной речи </w:t>
      </w:r>
      <w:r w:rsidRPr="009827E8">
        <w:rPr>
          <w:rFonts w:ascii="Times New Roman" w:eastAsia="Calibri" w:hAnsi="Times New Roman" w:cs="Times New Roman"/>
          <w:sz w:val="28"/>
          <w:szCs w:val="28"/>
          <w:lang w:eastAsia="ru-RU"/>
        </w:rPr>
        <w:t>с применением данного пособия можно провести большое количество разнообразный 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гр и упражнений:</w:t>
      </w:r>
    </w:p>
    <w:p w:rsidR="009C5F05" w:rsidRDefault="009C5F05" w:rsidP="009C5F05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>Узнай по описанию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», «</w:t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>В гости к Мише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</w:t>
      </w:r>
      <w:r w:rsidR="001D7F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«Говорящие часы»,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>Машины сказки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 и т.д.</w:t>
      </w:r>
    </w:p>
    <w:p w:rsidR="009C5F05" w:rsidRDefault="009C5F05" w:rsidP="009C5F05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Рассмотрим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более детально </w:t>
      </w:r>
      <w:r w:rsidR="00257342">
        <w:rPr>
          <w:rFonts w:ascii="Times New Roman" w:eastAsia="Calibri" w:hAnsi="Times New Roman" w:cs="Times New Roman"/>
          <w:sz w:val="28"/>
          <w:szCs w:val="28"/>
          <w:lang w:eastAsia="ru-RU"/>
        </w:rPr>
        <w:t>данное пособие в действии:</w:t>
      </w:r>
    </w:p>
    <w:p w:rsidR="00257342" w:rsidRPr="00CE36E4" w:rsidRDefault="002A1E4F" w:rsidP="009C5F05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1 сторона</w:t>
      </w:r>
      <w:r w:rsidR="00DA1D13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-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БЕЛАЯ СТВОРКА</w:t>
      </w:r>
      <w:r w:rsidR="00257342" w:rsidRPr="00CE36E4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257342" w:rsidRPr="00CE36E4" w:rsidRDefault="00FC508D" w:rsidP="009C5F05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3BF2C121" wp14:editId="6AE7D665">
            <wp:simplePos x="0" y="0"/>
            <wp:positionH relativeFrom="margin">
              <wp:posOffset>182245</wp:posOffset>
            </wp:positionH>
            <wp:positionV relativeFrom="paragraph">
              <wp:posOffset>-143510</wp:posOffset>
            </wp:positionV>
            <wp:extent cx="2675255" cy="2952750"/>
            <wp:effectExtent l="190500" t="0" r="182245" b="0"/>
            <wp:wrapTight wrapText="bothSides">
              <wp:wrapPolygon edited="0">
                <wp:start x="21951" y="-379"/>
                <wp:lineTo x="-197" y="-379"/>
                <wp:lineTo x="-197" y="21918"/>
                <wp:lineTo x="21951" y="21918"/>
                <wp:lineTo x="21951" y="-379"/>
              </wp:wrapPolygon>
            </wp:wrapTight>
            <wp:docPr id="5" name="Рисунок 5" descr="G:\DCIM\102MSDCF\DSC0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9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223" r="34955" b="7450"/>
                    <a:stretch/>
                  </pic:blipFill>
                  <pic:spPr bwMode="auto">
                    <a:xfrm rot="16200000">
                      <a:off x="0" y="0"/>
                      <a:ext cx="2675255" cy="2952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11D1" w:rsidRPr="00BF11D1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ИГРА</w:t>
      </w:r>
      <w:r w:rsidR="00257342" w:rsidRPr="00BF11D1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«В </w:t>
      </w:r>
      <w:r w:rsidR="00BF11D1" w:rsidRPr="00BF11D1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ГОСТИ К МИШЕ</w:t>
      </w:r>
      <w:r w:rsidR="00257342" w:rsidRPr="00BF11D1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CE36E4" w:rsidRPr="00CE36E4" w:rsidRDefault="00CE36E4" w:rsidP="00BF11D1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F11D1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Цель:</w:t>
      </w:r>
      <w:r w:rsidR="007B55A1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активизировать словарный запас по теме «Дикие животные», 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развивать умение отвечать на вопрос полным предложением; 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упражнять в 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составлении простых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>предложе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ний </w:t>
      </w:r>
      <w:r w:rsidR="0096406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по образцу 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(как усложнение – составлять предложения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 однородными дополнениями</w:t>
      </w:r>
      <w:r w:rsidR="0096406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 определениями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).</w:t>
      </w:r>
    </w:p>
    <w:p w:rsidR="00CE36E4" w:rsidRDefault="00CE36E4" w:rsidP="00BF11D1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F11D1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Оборудование: 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>картинка персонажа из современного м/ф «Маша и медведь», маленькие предметные картинки диких животных средней полосы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.</w:t>
      </w:r>
    </w:p>
    <w:p w:rsidR="00E04C9C" w:rsidRPr="004C6C3D" w:rsidRDefault="00BF11D1" w:rsidP="00CE36E4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Описание. </w:t>
      </w:r>
      <w:r w:rsidRPr="00BF11D1">
        <w:rPr>
          <w:rFonts w:ascii="Times New Roman" w:eastAsia="Arial" w:hAnsi="Times New Roman" w:cs="Times New Roman"/>
          <w:sz w:val="28"/>
          <w:szCs w:val="28"/>
          <w:lang w:eastAsia="ar-SA"/>
        </w:rPr>
        <w:t>Д</w:t>
      </w:r>
      <w:r w:rsid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етям предлагается 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игровая ситуация: «Мы с Вами отправляем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ся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лес, в гости к Мише. 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Скажите, к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ого мы можем встретить по дороге в лесу?»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. Дети 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выб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и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ра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>ют</w:t>
      </w:r>
      <w:r w:rsidR="003C7DB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картинки 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диких 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животных</w:t>
      </w:r>
      <w:r w:rsidR="00E04C9C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средней полосы, и отвечают на вопрос </w:t>
      </w:r>
      <w:r w:rsidR="004C7A45">
        <w:rPr>
          <w:rFonts w:ascii="Times New Roman" w:eastAsia="Arial" w:hAnsi="Times New Roman" w:cs="Times New Roman"/>
          <w:sz w:val="28"/>
          <w:szCs w:val="28"/>
          <w:lang w:eastAsia="ar-SA"/>
        </w:rPr>
        <w:t>по образцу</w:t>
      </w:r>
      <w:r w:rsidR="00964064"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  <w:r w:rsidR="003C7DB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4C7A45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 xml:space="preserve">«Я встречу </w:t>
      </w:r>
      <w:r w:rsidR="00DA1D13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 xml:space="preserve">в лесу </w:t>
      </w:r>
      <w:r w:rsidR="00E04C9C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 xml:space="preserve">по дороге </w:t>
      </w:r>
      <w:r w:rsidR="004C7A45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волка»</w:t>
      </w:r>
      <w:r w:rsidR="00E04C9C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.</w:t>
      </w:r>
    </w:p>
    <w:p w:rsidR="00E04C9C" w:rsidRPr="004C6C3D" w:rsidRDefault="00E04C9C" w:rsidP="00CE36E4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 w:rsidRPr="00B4495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Усложнение 1</w:t>
      </w:r>
      <w:r w:rsidR="00964064" w:rsidRPr="00B4495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.</w:t>
      </w:r>
      <w:r w:rsidR="0096406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етям предлагается </w:t>
      </w:r>
      <w:r w:rsidR="00964064">
        <w:rPr>
          <w:rFonts w:ascii="Times New Roman" w:eastAsia="Arial" w:hAnsi="Times New Roman" w:cs="Times New Roman"/>
          <w:sz w:val="28"/>
          <w:szCs w:val="28"/>
          <w:lang w:eastAsia="ar-SA"/>
        </w:rPr>
        <w:t>аналогичная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игровая ситуация, но необходимо выбрать не одного, а двух и более животных и ответить на вопрос «Кого можно встретить в лесу по дороге к Мише?», например, </w:t>
      </w:r>
      <w:r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«Я встречу в лесу по дороге к Мише волка, лису и белку».</w:t>
      </w:r>
    </w:p>
    <w:p w:rsidR="00964064" w:rsidRPr="004C6C3D" w:rsidRDefault="00964064" w:rsidP="00964064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 w:rsidRPr="00B4495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Усложнение 2.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Детям предлагается аналогичная игровая ситуация, но необходимо ответить на вопрос, используя однородные определения «Кого можно встретить в лесу по дороге к Мише?», например, </w:t>
      </w:r>
      <w:r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 xml:space="preserve">«Я встречу в лесу по дороге к Мише злого </w:t>
      </w:r>
      <w:r w:rsidR="00DA1D13" w:rsidRPr="006E157E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и голодного</w:t>
      </w:r>
      <w:r w:rsidR="003C7DBB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 xml:space="preserve"> </w:t>
      </w:r>
      <w:r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волка».</w:t>
      </w:r>
    </w:p>
    <w:p w:rsidR="001D7F36" w:rsidRDefault="001D7F36" w:rsidP="00964064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4495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Примечание:</w:t>
      </w:r>
      <w:r w:rsidR="006C31F1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в качестве усложнения можно вставить в кармашки разных животных и предложить детям ответить на вопрос «Кого мы не встретим в лесу по дороге к Мише?»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>. С целью разнообразия игр и упражнений педагог может использовать картинки по любой лексической теме и картинки любых сказочных персонажей.</w:t>
      </w:r>
    </w:p>
    <w:p w:rsidR="001D7F36" w:rsidRDefault="007B55A1" w:rsidP="001D7F3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183514</wp:posOffset>
            </wp:positionH>
            <wp:positionV relativeFrom="paragraph">
              <wp:posOffset>-100965</wp:posOffset>
            </wp:positionV>
            <wp:extent cx="2531745" cy="2800350"/>
            <wp:effectExtent l="190500" t="0" r="173355" b="0"/>
            <wp:wrapTight wrapText="bothSides">
              <wp:wrapPolygon edited="0">
                <wp:start x="21933" y="-433"/>
                <wp:lineTo x="-171" y="-433"/>
                <wp:lineTo x="-171" y="21901"/>
                <wp:lineTo x="21933" y="21901"/>
                <wp:lineTo x="21933" y="-433"/>
              </wp:wrapPolygon>
            </wp:wrapTight>
            <wp:docPr id="6" name="Рисунок 6" descr="G:\DCIM\102MSDCF\DSC0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9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r="33555"/>
                    <a:stretch/>
                  </pic:blipFill>
                  <pic:spPr bwMode="auto">
                    <a:xfrm rot="16200000">
                      <a:off x="0" y="0"/>
                      <a:ext cx="2531745" cy="2800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7F36" w:rsidRPr="001D7F3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2 сторона КРАСН</w:t>
      </w:r>
      <w:r w:rsidR="002A1E4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АЯ СТВОРКА</w:t>
      </w:r>
      <w:r w:rsidR="001D7F36" w:rsidRPr="001D7F3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.</w:t>
      </w:r>
    </w:p>
    <w:p w:rsidR="001D7F36" w:rsidRPr="00BF11D1" w:rsidRDefault="00BF11D1" w:rsidP="004C6C3D">
      <w:pPr>
        <w:suppressAutoHyphens/>
        <w:spacing w:after="0" w:line="360" w:lineRule="auto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BF11D1">
        <w:rPr>
          <w:rFonts w:ascii="Times New Roman" w:eastAsia="Arial" w:hAnsi="Times New Roman" w:cs="Times New Roman"/>
          <w:b/>
          <w:noProof/>
          <w:color w:val="7030A0"/>
          <w:sz w:val="28"/>
          <w:szCs w:val="28"/>
          <w:lang w:eastAsia="ru-RU"/>
        </w:rPr>
        <w:t>ИГРА «ГОВОРЯЩИЕ ЧАСЫ»</w:t>
      </w:r>
    </w:p>
    <w:p w:rsidR="00964064" w:rsidRDefault="001D7F36" w:rsidP="001D7F3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C6C3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Цель: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активизировать словарный запас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детей</w:t>
      </w:r>
      <w:r w:rsidRPr="00CE36E4">
        <w:rPr>
          <w:rFonts w:ascii="Times New Roman" w:eastAsia="Arial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упражнять в согласовании слов в предложении;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развивать умение составлять предложение с заданным началом и концом; упражнять в составлении предложения к заданной схеме. </w:t>
      </w:r>
    </w:p>
    <w:p w:rsidR="002A1E4F" w:rsidRPr="002A1E4F" w:rsidRDefault="002A1E4F" w:rsidP="001D7F3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BF11D1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lastRenderedPageBreak/>
        <w:t>Оборудование: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Pr="002A1E4F">
        <w:rPr>
          <w:rFonts w:ascii="Times New Roman" w:eastAsia="Arial" w:hAnsi="Times New Roman" w:cs="Times New Roman"/>
          <w:sz w:val="28"/>
          <w:szCs w:val="28"/>
          <w:lang w:eastAsia="ar-SA"/>
        </w:rPr>
        <w:t>карточки</w:t>
      </w:r>
      <w:r w:rsidR="00DA1D13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2A1E4F">
        <w:rPr>
          <w:rFonts w:ascii="Times New Roman" w:eastAsia="Arial" w:hAnsi="Times New Roman" w:cs="Times New Roman"/>
          <w:sz w:val="28"/>
          <w:szCs w:val="28"/>
          <w:lang w:eastAsia="ar-SA"/>
        </w:rPr>
        <w:t>схемы предложения, предметные картинки.</w:t>
      </w:r>
    </w:p>
    <w:p w:rsidR="00387CBF" w:rsidRDefault="004C6C3D" w:rsidP="002A1E4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4C6C3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Описание.</w:t>
      </w:r>
    </w:p>
    <w:p w:rsidR="004C6C3D" w:rsidRPr="004C6C3D" w:rsidRDefault="00387CBF" w:rsidP="002A1E4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 w:rsidRPr="00387CB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Вариант 1.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="004C6C3D">
        <w:rPr>
          <w:rFonts w:ascii="Times New Roman" w:eastAsia="Arial" w:hAnsi="Times New Roman" w:cs="Times New Roman"/>
          <w:sz w:val="28"/>
          <w:szCs w:val="28"/>
          <w:lang w:eastAsia="ar-SA"/>
        </w:rPr>
        <w:t>Детям предлагается закрыть глаза. В это время педагог крутит стрелки на «Говорящих часах»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>,</w:t>
      </w:r>
      <w:r w:rsidR="004C6C3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после сигнала педагога (или ведущего-ребенка) открыть глаза. Затем детям дается задание составить предложение, где маленькая розовая стрелка указывает на первое слово в предложении, а большая стрелка – на последнее, например, </w:t>
      </w:r>
      <w:r w:rsidR="004C6C3D" w:rsidRPr="004C6C3D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«Избушка стоит за елкой»</w:t>
      </w:r>
    </w:p>
    <w:p w:rsidR="004C6C3D" w:rsidRDefault="00387CBF" w:rsidP="00387CB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Вариант 2.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="004C6C3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Детям предлагается аналогичное задание, только теперь большая зеленая стрелка указывает на 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первое слово в предложении, а маленькая розовая – последнее. </w:t>
      </w:r>
    </w:p>
    <w:p w:rsidR="00B44956" w:rsidRDefault="00387CBF" w:rsidP="00387CB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Вариант 3.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Выбирается ребенок-ведущий, который будет крутить стрелки. 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>Остальным игрокам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>предлагается закрыть глаза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, по сигналу педагога 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дети открывают глаза и 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называют картинки, на которые указывают стрелки часов. Педагог выставляет схему предложения на ширме и предлагает 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>им</w:t>
      </w:r>
      <w:r w:rsidR="00B4495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составить предложение к заданной схеме, используя эти два слова, например, </w:t>
      </w:r>
      <w:r w:rsidR="00B44956" w:rsidRPr="00B44956">
        <w:rPr>
          <w:rFonts w:ascii="Times New Roman" w:eastAsia="Arial" w:hAnsi="Times New Roman" w:cs="Times New Roman"/>
          <w:i/>
          <w:sz w:val="28"/>
          <w:szCs w:val="28"/>
          <w:lang w:eastAsia="ar-SA"/>
        </w:rPr>
        <w:t>«Охотник поймал лису».</w:t>
      </w:r>
    </w:p>
    <w:p w:rsidR="00BF11D1" w:rsidRDefault="00387CBF" w:rsidP="00387CB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Вариант 4. </w:t>
      </w:r>
      <w:r w:rsidR="00BF11D1" w:rsidRPr="00BF11D1">
        <w:rPr>
          <w:rFonts w:ascii="Times New Roman" w:eastAsia="Arial" w:hAnsi="Times New Roman" w:cs="Times New Roman"/>
          <w:sz w:val="28"/>
          <w:szCs w:val="28"/>
          <w:lang w:eastAsia="ar-SA"/>
        </w:rPr>
        <w:t>Педагог крутит стрелки и по сигналу ребенка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="00BF11D1" w:rsidRPr="00BF11D1">
        <w:rPr>
          <w:rFonts w:ascii="Times New Roman" w:eastAsia="Arial" w:hAnsi="Times New Roman" w:cs="Times New Roman"/>
          <w:sz w:val="28"/>
          <w:szCs w:val="28"/>
          <w:lang w:eastAsia="ar-SA"/>
        </w:rPr>
        <w:t>ведущего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BF11D1" w:rsidRPr="00BF11D1">
        <w:rPr>
          <w:rFonts w:ascii="Times New Roman" w:eastAsia="Arial" w:hAnsi="Times New Roman" w:cs="Times New Roman"/>
          <w:sz w:val="28"/>
          <w:szCs w:val="28"/>
          <w:lang w:eastAsia="ar-SA"/>
        </w:rPr>
        <w:t>все игроки открывают глаза, затем детям предлагается назвать картинки, на которые указывают стрелки.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BF11D1">
        <w:rPr>
          <w:rFonts w:ascii="Times New Roman" w:eastAsia="Arial" w:hAnsi="Times New Roman" w:cs="Times New Roman"/>
          <w:sz w:val="28"/>
          <w:szCs w:val="28"/>
          <w:lang w:eastAsia="ar-SA"/>
        </w:rPr>
        <w:t>Педагог выставляет схему предложения на ширме и дает задание составить предложение к заданной схеме используя любые слова, кроме тех, на которые указывают стрелки часов.</w:t>
      </w:r>
    </w:p>
    <w:p w:rsidR="00BF11D1" w:rsidRDefault="00387CBF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Примечание.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="00BF11D1" w:rsidRPr="00A9004A">
        <w:rPr>
          <w:rFonts w:ascii="Times New Roman" w:eastAsia="Calibri" w:hAnsi="Times New Roman" w:cs="Times New Roman"/>
          <w:sz w:val="28"/>
          <w:szCs w:val="28"/>
          <w:lang w:eastAsia="ru-RU"/>
        </w:rPr>
        <w:t>Для разнообразия игры педаго</w:t>
      </w:r>
      <w:r w:rsidR="00BF11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 может использовать картинки в </w:t>
      </w:r>
      <w:r w:rsidR="00BF11D1" w:rsidRPr="00A9004A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соответствии с изучаемой лексической темой.</w:t>
      </w:r>
    </w:p>
    <w:p w:rsidR="002A1E4F" w:rsidRDefault="002A1E4F" w:rsidP="00BF11D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2A1E4F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3 сторона ЖЕЛТАЯ СТВОРКА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.</w:t>
      </w:r>
    </w:p>
    <w:p w:rsidR="00920E7B" w:rsidRDefault="00920E7B" w:rsidP="00BF11D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Этот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«Домик»</w:t>
      </w:r>
      <w:r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можно использовать в разных вариантах: с целью формирования умения составлять рассказ по сюжетной картинке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большой кармашек помещается сюжетная картинка. И проводится Игра «Что я вижу в окошке?». Детям предлагается рассмотреть сюжетную картинку ответить на вопросы, а затем составить рассказ </w:t>
      </w:r>
      <w:r w:rsidR="00BE44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ней. </w:t>
      </w:r>
    </w:p>
    <w:p w:rsidR="00920E7B" w:rsidRDefault="00BE445E" w:rsidP="00BF11D1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 целью </w:t>
      </w:r>
      <w:r w:rsidR="00920E7B"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разучивания </w:t>
      </w:r>
      <w:r w:rsidR="005C1E1E">
        <w:rPr>
          <w:rFonts w:ascii="Times New Roman" w:eastAsia="Calibri" w:hAnsi="Times New Roman" w:cs="Times New Roman"/>
          <w:sz w:val="28"/>
          <w:szCs w:val="28"/>
          <w:lang w:eastAsia="ru-RU"/>
        </w:rPr>
        <w:t>стихотворения</w:t>
      </w:r>
      <w:r w:rsidR="00920E7B"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опорной схеме в большой карман помещается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мнемотаблица</w:t>
      </w:r>
      <w:proofErr w:type="spellEnd"/>
      <w:r w:rsidR="005C1E1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которой</w:t>
      </w:r>
      <w:r w:rsidR="005C1E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оно зашифровано. Э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то облегчает детям процесс запоминания стихотворного текста</w:t>
      </w:r>
      <w:r w:rsidR="00920E7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87CBF" w:rsidRDefault="00AC3CBF" w:rsidP="00387CBF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2A1E4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41295" cy="2816860"/>
            <wp:effectExtent l="38418" t="37782" r="40322" b="40323"/>
            <wp:wrapTight wrapText="bothSides">
              <wp:wrapPolygon edited="0">
                <wp:start x="21898" y="-295"/>
                <wp:lineTo x="-168" y="-295"/>
                <wp:lineTo x="-168" y="21763"/>
                <wp:lineTo x="21898" y="21763"/>
                <wp:lineTo x="21898" y="-295"/>
              </wp:wrapPolygon>
            </wp:wrapTight>
            <wp:docPr id="7" name="Рисунок 7" descr="G:\DCIM\102MSDCF\DSC0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9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r="30094" b="2602"/>
                    <a:stretch/>
                  </pic:blipFill>
                  <pic:spPr bwMode="auto">
                    <a:xfrm rot="16200000">
                      <a:off x="0" y="0"/>
                      <a:ext cx="2741295" cy="281686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7CBF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ИГРА «</w:t>
      </w:r>
      <w:r w:rsidR="00920E7B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ДОМИК</w:t>
      </w:r>
      <w:r w:rsidR="00387CBF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»</w:t>
      </w:r>
    </w:p>
    <w:p w:rsidR="00920E7B" w:rsidRPr="00920E7B" w:rsidRDefault="002A1E4F" w:rsidP="00920E7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Цель: </w:t>
      </w:r>
      <w:r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умение составлять описательны</w:t>
      </w:r>
      <w:r w:rsidR="00387CBF" w:rsidRPr="00920E7B">
        <w:rPr>
          <w:rFonts w:ascii="Times New Roman" w:eastAsia="Calibri" w:hAnsi="Times New Roman" w:cs="Times New Roman"/>
          <w:sz w:val="28"/>
          <w:szCs w:val="28"/>
          <w:lang w:eastAsia="ru-RU"/>
        </w:rPr>
        <w:t>й рассказ по опорной план-схеме</w:t>
      </w:r>
      <w:r w:rsidR="00A46EA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A1E4F" w:rsidRDefault="002A1E4F" w:rsidP="002A1E4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Оборудование: </w:t>
      </w:r>
      <w:r w:rsidRPr="002A1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опорные план-схемы, сюжетные картинки, </w:t>
      </w:r>
      <w:proofErr w:type="spellStart"/>
      <w:r w:rsidRPr="002A1E4F">
        <w:rPr>
          <w:rFonts w:ascii="Times New Roman" w:eastAsia="Calibri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2A1E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заучивания стихотворного текста.</w:t>
      </w:r>
    </w:p>
    <w:p w:rsidR="00387CBF" w:rsidRDefault="002A1E4F" w:rsidP="00591EB1">
      <w:pPr>
        <w:suppressAutoHyphens/>
        <w:spacing w:after="0" w:line="360" w:lineRule="auto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2A1E4F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Описание.</w:t>
      </w:r>
    </w:p>
    <w:p w:rsidR="002A1E4F" w:rsidRDefault="00387CBF" w:rsidP="00920E7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Вариант 1.</w:t>
      </w:r>
      <w:r w:rsidR="00FC508D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591EB1" w:rsidRPr="00591EB1">
        <w:rPr>
          <w:rFonts w:ascii="Times New Roman" w:eastAsia="Calibri" w:hAnsi="Times New Roman" w:cs="Times New Roman"/>
          <w:sz w:val="28"/>
          <w:szCs w:val="28"/>
          <w:lang w:eastAsia="ru-RU"/>
        </w:rPr>
        <w:t>Детям предлагается составить описательный рассказ.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заинтересовать детей</w:t>
      </w:r>
      <w:r w:rsidR="00591EB1" w:rsidRP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могут использоваться разнообразные ситуации, например,</w:t>
      </w:r>
      <w:r w:rsidR="00FC50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1E4F" w:rsidRP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«Моя маленькая соседка Машенька 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>ходила с дедушкой в лес.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лесу она нашла 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медвежонка. Она решила взять его домой.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 этом животном Машенька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ничего не знает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FC50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1E4F" w:rsidRP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Давайте 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ей расскажем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 нем,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она подумала, стоит ли это делать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  <w:r w:rsidR="00591EB1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2A1E4F" w:rsidRPr="00BE445E" w:rsidRDefault="00387CBF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Примечание: </w:t>
      </w:r>
      <w:r w:rsidRPr="00BE44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разнообразия данной игры можно использовать черно-белые </w:t>
      </w:r>
      <w:r w:rsidR="00920E7B" w:rsidRPr="00BE445E">
        <w:rPr>
          <w:rFonts w:ascii="Times New Roman" w:eastAsia="Calibri" w:hAnsi="Times New Roman" w:cs="Times New Roman"/>
          <w:sz w:val="28"/>
          <w:szCs w:val="28"/>
          <w:lang w:eastAsia="ru-RU"/>
        </w:rPr>
        <w:t>опорные схемы.</w:t>
      </w:r>
    </w:p>
    <w:p w:rsidR="00920E7B" w:rsidRDefault="00FC508D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6A258A44" wp14:editId="3D363AEE">
            <wp:simplePos x="0" y="0"/>
            <wp:positionH relativeFrom="column">
              <wp:posOffset>-24765</wp:posOffset>
            </wp:positionH>
            <wp:positionV relativeFrom="paragraph">
              <wp:posOffset>-95885</wp:posOffset>
            </wp:positionV>
            <wp:extent cx="2760345" cy="2630170"/>
            <wp:effectExtent l="57150" t="38100" r="40005" b="17780"/>
            <wp:wrapTight wrapText="bothSides">
              <wp:wrapPolygon edited="0">
                <wp:start x="-447" y="-313"/>
                <wp:lineTo x="-447" y="21746"/>
                <wp:lineTo x="21913" y="21746"/>
                <wp:lineTo x="21913" y="-313"/>
                <wp:lineTo x="-447" y="-313"/>
              </wp:wrapPolygon>
            </wp:wrapTight>
            <wp:docPr id="9" name="Рисунок 9" descr="G:\DCIM\102MSDCF\DSC0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9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r="21785" b="4164"/>
                    <a:stretch/>
                  </pic:blipFill>
                  <pic:spPr bwMode="auto">
                    <a:xfrm>
                      <a:off x="0" y="0"/>
                      <a:ext cx="2760345" cy="2630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445E" w:rsidRPr="00BE445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4 сторона СИНЯЯ СТВОРКА.</w:t>
      </w:r>
    </w:p>
    <w:p w:rsidR="00BE445E" w:rsidRDefault="00BE445E" w:rsidP="00BE445E">
      <w:pPr>
        <w:suppressAutoHyphens/>
        <w:spacing w:after="0" w:line="360" w:lineRule="auto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ИГРОВОЕ УПРАЖНЕНИЕ «ЦЕПОЧКА».</w:t>
      </w:r>
    </w:p>
    <w:p w:rsidR="00BE445E" w:rsidRDefault="00BE445E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Цель: </w:t>
      </w:r>
      <w:r w:rsidR="007C0CA1" w:rsidRPr="000A39D0">
        <w:rPr>
          <w:rFonts w:ascii="Times New Roman" w:eastAsia="Calibri" w:hAnsi="Times New Roman" w:cs="Times New Roman"/>
          <w:sz w:val="28"/>
          <w:szCs w:val="28"/>
          <w:lang w:eastAsia="ru-RU"/>
        </w:rPr>
        <w:t>упражнять</w:t>
      </w:r>
      <w:r w:rsidR="000A39D0" w:rsidRPr="000A39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умении составлять </w:t>
      </w:r>
      <w:r w:rsidR="000A39D0">
        <w:rPr>
          <w:rFonts w:ascii="Times New Roman" w:eastAsia="Calibri" w:hAnsi="Times New Roman" w:cs="Times New Roman"/>
          <w:sz w:val="28"/>
          <w:szCs w:val="28"/>
          <w:lang w:eastAsia="ru-RU"/>
        </w:rPr>
        <w:t>пересказ</w:t>
      </w:r>
      <w:r w:rsidR="000A39D0" w:rsidRPr="000A39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опорным картинкам.</w:t>
      </w:r>
    </w:p>
    <w:p w:rsidR="000A39D0" w:rsidRDefault="000A39D0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A39D0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Оборудование: </w:t>
      </w:r>
      <w:r w:rsidRPr="000A39D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опорные картинки для составления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пересказа</w:t>
      </w:r>
      <w:r w:rsidRPr="000A39D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 опорным картинкам. </w:t>
      </w:r>
    </w:p>
    <w:p w:rsidR="000A39D0" w:rsidRDefault="000A39D0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371A6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Описание: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детям предлагается прослушать небольшой рассказ.</w:t>
      </w:r>
    </w:p>
    <w:p w:rsidR="000A39D0" w:rsidRDefault="00A46EAD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«</w:t>
      </w:r>
      <w:r w:rsidR="000A39D0" w:rsidRP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Как-то в зимнюю стужу охотники отправились </w:t>
      </w:r>
      <w:r w:rsidR="004371A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в </w:t>
      </w:r>
      <w:r w:rsidR="000A39D0" w:rsidRP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лес. В лесу они нашли медвежонка.</w:t>
      </w:r>
      <w:r w:rsid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Медвежонка принесли в деревню. В деревне </w:t>
      </w:r>
      <w:r w:rsidR="004371A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охотники</w:t>
      </w:r>
      <w:r w:rsid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отдали </w:t>
      </w:r>
      <w:r w:rsidR="004371A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его</w:t>
      </w:r>
      <w:r w:rsid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 хозяйке.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</w:p>
    <w:p w:rsidR="000A39D0" w:rsidRDefault="000A39D0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371A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Детям предлагается пересказать рассказ опираясь на картинный план.</w:t>
      </w:r>
    </w:p>
    <w:p w:rsidR="004371A6" w:rsidRDefault="004371A6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C508D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Примечание: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для усложнения можно при первом прочтении рассказа добавить в каждое предложение однородные определения, например, </w:t>
      </w:r>
      <w:r w:rsidR="00A46EA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Как-то в зимнюю стужу охотники отправились 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в густой, дремучий </w:t>
      </w:r>
      <w:r w:rsidRP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лес. В лесу они нашли 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маленького, замерзшего </w:t>
      </w:r>
      <w:r w:rsidRPr="000A39D0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медвежонка.</w:t>
      </w: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Медвежонка они принесли в ближайшую деревню. В деревне охотники отдали его заботливой хозяйке.</w:t>
      </w:r>
      <w:r w:rsidR="00A46EA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</w:p>
    <w:p w:rsidR="00FC508D" w:rsidRDefault="00FC508D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</w:p>
    <w:p w:rsidR="000A39D0" w:rsidRPr="000A39D0" w:rsidRDefault="004371A6" w:rsidP="00387CB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371A6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3017520" cy="2916555"/>
            <wp:effectExtent l="38100" t="38100" r="30480" b="36195"/>
            <wp:wrapTight wrapText="bothSides">
              <wp:wrapPolygon edited="0">
                <wp:start x="-273" y="-282"/>
                <wp:lineTo x="-273" y="21727"/>
                <wp:lineTo x="21682" y="21727"/>
                <wp:lineTo x="21682" y="-282"/>
                <wp:lineTo x="-273" y="-282"/>
              </wp:wrapPolygon>
            </wp:wrapTight>
            <wp:docPr id="10" name="Рисунок 10" descr="G:\DCIM\102MSDCF\DSC0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9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2" b="17082"/>
                    <a:stretch/>
                  </pic:blipFill>
                  <pic:spPr bwMode="auto">
                    <a:xfrm>
                      <a:off x="0" y="0"/>
                      <a:ext cx="3017520" cy="2916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71A6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5 сторона 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СИНЯЯ</w:t>
      </w:r>
      <w:r w:rsidRPr="004371A6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 СТВОРКА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.</w:t>
      </w:r>
    </w:p>
    <w:p w:rsidR="00CE36E4" w:rsidRPr="004371A6" w:rsidRDefault="004371A6" w:rsidP="00AC3CBF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 w:rsidRPr="004371A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ИГРОВОЕ </w:t>
      </w:r>
      <w:proofErr w:type="gramStart"/>
      <w:r w:rsid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УПРАЖНЕНИЕ </w:t>
      </w:r>
      <w:r w:rsidRPr="004371A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«</w:t>
      </w:r>
      <w:proofErr w:type="gramEnd"/>
      <w:r w:rsidRPr="004371A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СЮЖЕТ»</w:t>
      </w:r>
    </w:p>
    <w:p w:rsidR="009C5F05" w:rsidRPr="000A39D0" w:rsidRDefault="004371A6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Цель: </w:t>
      </w:r>
      <w:r w:rsidR="0020522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развитие </w:t>
      </w:r>
      <w:r w:rsidR="003C7DB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связной речи и чувства юмора – </w:t>
      </w:r>
      <w:r w:rsidR="0020522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формирование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ум</w:t>
      </w:r>
      <w:r w:rsidR="00205226">
        <w:rPr>
          <w:rFonts w:ascii="Times New Roman" w:eastAsia="Arial" w:hAnsi="Times New Roman" w:cs="Times New Roman"/>
          <w:sz w:val="28"/>
          <w:szCs w:val="28"/>
          <w:lang w:eastAsia="ar-SA"/>
        </w:rPr>
        <w:t>ения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составлять рассказ по серии сюжетных картинок.</w:t>
      </w:r>
    </w:p>
    <w:p w:rsidR="009C5F05" w:rsidRDefault="00205226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AC3CB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Оборудование: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Pr="00205226">
        <w:rPr>
          <w:rFonts w:ascii="Times New Roman" w:eastAsia="Arial" w:hAnsi="Times New Roman" w:cs="Times New Roman"/>
          <w:sz w:val="28"/>
          <w:szCs w:val="28"/>
          <w:lang w:eastAsia="ar-SA"/>
        </w:rPr>
        <w:t>серия сюжетных картинок, белые карточки.</w:t>
      </w:r>
    </w:p>
    <w:p w:rsidR="006E157E" w:rsidRDefault="00FC508D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Описание. </w:t>
      </w:r>
      <w:r w:rsidR="00205226" w:rsidRPr="0020522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Детям предлагается рассмотреть картинки, отыскать лишнюю, разложить картинки в </w:t>
      </w:r>
      <w:r w:rsidR="00AC3CBF">
        <w:rPr>
          <w:rFonts w:ascii="Times New Roman" w:eastAsia="Arial" w:hAnsi="Times New Roman" w:cs="Times New Roman"/>
          <w:sz w:val="28"/>
          <w:szCs w:val="28"/>
          <w:lang w:eastAsia="ar-SA"/>
        </w:rPr>
        <w:t>правильной последовательности, затем с</w:t>
      </w:r>
      <w:r w:rsidR="0020522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амостоятельно составить небольшой рассказ опираясь на выложенную последовательность картинок. </w:t>
      </w:r>
    </w:p>
    <w:p w:rsidR="009C5F05" w:rsidRDefault="00205226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Примечание: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для разнообразия игровых упражнений с учетом уровня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eastAsia="ar-SA"/>
        </w:rPr>
        <w:t>сформированности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связной речи могут использоваться серии сюжетных картинок из 3-6 штук.</w:t>
      </w:r>
      <w:r w:rsidR="006E157E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На белой карточке можно предложить ребенку зарисовать свой вариант окончания рассказа.</w:t>
      </w:r>
    </w:p>
    <w:p w:rsidR="007B55A1" w:rsidRDefault="007B55A1" w:rsidP="00DE7218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</w:p>
    <w:p w:rsidR="003C7DBB" w:rsidRDefault="003C7DBB" w:rsidP="00DE7218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</w:p>
    <w:p w:rsidR="00205226" w:rsidRDefault="00205226" w:rsidP="00DE7218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lastRenderedPageBreak/>
        <w:t>6 сторона ЖЕЛТАЯ СТВОРКА.</w:t>
      </w:r>
    </w:p>
    <w:p w:rsidR="00AC3CBF" w:rsidRDefault="00AC3CBF" w:rsidP="00DE7218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«МАЛЕНЬКАЯ ИСТОРИЯ»</w:t>
      </w:r>
    </w:p>
    <w:p w:rsidR="00205226" w:rsidRDefault="007B55A1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3511550</wp:posOffset>
            </wp:positionH>
            <wp:positionV relativeFrom="paragraph">
              <wp:posOffset>165735</wp:posOffset>
            </wp:positionV>
            <wp:extent cx="2571750" cy="2190115"/>
            <wp:effectExtent l="57150" t="38100" r="38100" b="19685"/>
            <wp:wrapTight wrapText="bothSides">
              <wp:wrapPolygon edited="0">
                <wp:start x="-480" y="-376"/>
                <wp:lineTo x="-480" y="21794"/>
                <wp:lineTo x="21920" y="21794"/>
                <wp:lineTo x="21920" y="-376"/>
                <wp:lineTo x="-480" y="-376"/>
              </wp:wrapPolygon>
            </wp:wrapTight>
            <wp:docPr id="11" name="Рисунок 11" descr="G:\DCIM\102MSDCF\DSC0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9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5851" r="17968" b="5679"/>
                    <a:stretch/>
                  </pic:blipFill>
                  <pic:spPr bwMode="auto">
                    <a:xfrm>
                      <a:off x="0" y="0"/>
                      <a:ext cx="2571750" cy="2190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3CB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Цель: </w:t>
      </w:r>
      <w:r w:rsidR="00AC3CBF" w:rsidRPr="00AC3CBF">
        <w:rPr>
          <w:rFonts w:ascii="Times New Roman" w:eastAsia="Arial" w:hAnsi="Times New Roman" w:cs="Times New Roman"/>
          <w:sz w:val="28"/>
          <w:szCs w:val="28"/>
          <w:lang w:eastAsia="ar-SA"/>
        </w:rPr>
        <w:t>формировать умение составлять рассказ по серии сюжетных картинок.</w:t>
      </w:r>
    </w:p>
    <w:p w:rsidR="00AC3CBF" w:rsidRDefault="00AC3CBF" w:rsidP="00205226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AC3CB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Оборудование: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серии сюжетных картинок, карточки 4-х цветов (желтый, красный, синий</w:t>
      </w:r>
      <w:r w:rsidR="00A46EAD">
        <w:rPr>
          <w:rFonts w:ascii="Times New Roman" w:eastAsia="Arial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зеленый)</w:t>
      </w:r>
    </w:p>
    <w:p w:rsidR="00AC3CBF" w:rsidRDefault="00AC3CBF" w:rsidP="00AC3CB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AC3CBF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Описание.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 w:rsidRPr="00205226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Детям предлагается рассмотреть картинки,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выложить в маленьких кармашках цветные карточки,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тем самым обозначив правильную последовательность составления рассказа. Затем детям предлагается составить небольшой рассказ опираясь цветную схему рассказа.</w:t>
      </w:r>
    </w:p>
    <w:p w:rsidR="00AC3CBF" w:rsidRDefault="00AC3CBF" w:rsidP="00AC3CBF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F0BDB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Примечание: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данное игровое упражнение может использоваться как вариант игрового упражнения «СЮЖЕТ» (5 сторона СИНЯЯ СТВОРКА).</w:t>
      </w:r>
    </w:p>
    <w:p w:rsidR="007B55A1" w:rsidRDefault="007B55A1" w:rsidP="002F0BDB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19685</wp:posOffset>
            </wp:positionV>
            <wp:extent cx="3183890" cy="2541270"/>
            <wp:effectExtent l="57150" t="38100" r="35560" b="11430"/>
            <wp:wrapTight wrapText="bothSides">
              <wp:wrapPolygon edited="0">
                <wp:start x="-388" y="-324"/>
                <wp:lineTo x="-388" y="21697"/>
                <wp:lineTo x="21841" y="21697"/>
                <wp:lineTo x="21841" y="-324"/>
                <wp:lineTo x="-388" y="-324"/>
              </wp:wrapPolygon>
            </wp:wrapTight>
            <wp:docPr id="12" name="Рисунок 12" descr="G:\DCIM\102MSDCF\DSC0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9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5149" r="12988" b="3105"/>
                    <a:stretch/>
                  </pic:blipFill>
                  <pic:spPr bwMode="auto">
                    <a:xfrm>
                      <a:off x="0" y="0"/>
                      <a:ext cx="3183890" cy="2541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BDB" w:rsidRDefault="002F0BDB" w:rsidP="002F0BDB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7</w:t>
      </w: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сторона </w:t>
      </w:r>
    </w:p>
    <w:p w:rsidR="00AC3CBF" w:rsidRDefault="002F0BDB" w:rsidP="002F0BDB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КРАСНАЯ </w:t>
      </w: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СТВОРКА.</w:t>
      </w:r>
    </w:p>
    <w:p w:rsidR="002F0BDB" w:rsidRDefault="002F0BDB" w:rsidP="002F0BDB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ИГРА «МАШИНЫ СКАЗКИ»</w:t>
      </w:r>
    </w:p>
    <w:p w:rsidR="002F0BDB" w:rsidRPr="002F0BDB" w:rsidRDefault="002F0BDB" w:rsidP="002F0BDB">
      <w:pPr>
        <w:suppressAutoHyphens/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Цель: </w:t>
      </w:r>
      <w:r w:rsidRPr="002F0BDB">
        <w:rPr>
          <w:rFonts w:ascii="Times New Roman" w:eastAsia="Arial" w:hAnsi="Times New Roman" w:cs="Times New Roman"/>
          <w:sz w:val="28"/>
          <w:szCs w:val="28"/>
          <w:lang w:eastAsia="ar-SA"/>
        </w:rPr>
        <w:t>формировать умение составлять творческий рассказ.</w:t>
      </w:r>
    </w:p>
    <w:p w:rsidR="009C5F05" w:rsidRPr="00205226" w:rsidRDefault="002F0BDB" w:rsidP="00FC508D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F0BDB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Оборудование: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большая картинка сказочного персонажа, маленькие предметные картинки.</w:t>
      </w:r>
    </w:p>
    <w:p w:rsidR="00276A45" w:rsidRDefault="002F0BDB" w:rsidP="00FC508D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F0BDB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Описание. </w:t>
      </w:r>
      <w:r w:rsidRPr="002F0B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Педагог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предварительно </w:t>
      </w:r>
      <w:r w:rsidRPr="002F0BDB">
        <w:rPr>
          <w:rFonts w:ascii="Times New Roman" w:eastAsia="Arial" w:hAnsi="Times New Roman" w:cs="Times New Roman"/>
          <w:sz w:val="28"/>
          <w:szCs w:val="28"/>
          <w:lang w:eastAsia="ar-SA"/>
        </w:rPr>
        <w:t>играет с детьми в игру «Ассоциации»,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2F0B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чтобы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активизировать</w:t>
      </w:r>
      <w:r w:rsidR="00FC508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ассоциативное мышление и творческое </w:t>
      </w:r>
      <w:r w:rsidRPr="002F0BDB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воображение детей. Затем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выбираются три игрока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. Этим ребята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м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дается задание придумать истори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ю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, используя </w:t>
      </w:r>
      <w:r w:rsidR="00276A4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названия картинок в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заданной </w:t>
      </w:r>
      <w:r w:rsidR="00276A45">
        <w:rPr>
          <w:rFonts w:ascii="Times New Roman" w:eastAsia="Arial" w:hAnsi="Times New Roman" w:cs="Times New Roman"/>
          <w:sz w:val="28"/>
          <w:szCs w:val="28"/>
          <w:lang w:eastAsia="ar-SA"/>
        </w:rPr>
        <w:t>последовательности:</w:t>
      </w:r>
    </w:p>
    <w:p w:rsidR="00276A45" w:rsidRDefault="00276A45" w:rsidP="00FC508D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1 игроку –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картинки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в белых кармашках (мяч, дождь, мальчик, трава), </w:t>
      </w:r>
    </w:p>
    <w:p w:rsidR="00276A45" w:rsidRDefault="00276A45" w:rsidP="00FC508D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2 игроку –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картинки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в желтых кармашках (девочка, молоток, зонтик, конфеты), </w:t>
      </w:r>
    </w:p>
    <w:p w:rsidR="00DE7218" w:rsidRDefault="00276A45" w:rsidP="00FC508D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3 игроку –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картинки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в оранжевых кармашках (Доктор Айболит, пес, забор, велосипед).</w:t>
      </w:r>
    </w:p>
    <w:p w:rsidR="00276A45" w:rsidRDefault="00276A45" w:rsidP="00DE7218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76A45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Примечание:</w:t>
      </w:r>
      <w:r w:rsidR="00FC508D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как вариант игры можно предложить детям менять последовательность картинок, при составлении той или иной истории; также можно предложить детям (7-го года жизни) придумать одну историю используя все </w:t>
      </w:r>
      <w:r w:rsidR="00DE7218">
        <w:rPr>
          <w:rFonts w:ascii="Times New Roman" w:eastAsia="Arial" w:hAnsi="Times New Roman" w:cs="Times New Roman"/>
          <w:sz w:val="28"/>
          <w:szCs w:val="28"/>
          <w:lang w:eastAsia="ar-SA"/>
        </w:rPr>
        <w:t>предлагаемые в кармашках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маленькие картинки. </w:t>
      </w:r>
    </w:p>
    <w:p w:rsidR="00276A45" w:rsidRDefault="00276A45" w:rsidP="00276A45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8</w:t>
      </w:r>
      <w:r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 сторона </w:t>
      </w:r>
    </w:p>
    <w:p w:rsidR="00276A45" w:rsidRDefault="00DE7218" w:rsidP="00276A45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 w:rsidRPr="00276A4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3239770" cy="3568700"/>
            <wp:effectExtent l="45085" t="31115" r="43815" b="43815"/>
            <wp:wrapTight wrapText="bothSides">
              <wp:wrapPolygon edited="0">
                <wp:start x="21807" y="-273"/>
                <wp:lineTo x="-165" y="-273"/>
                <wp:lineTo x="-165" y="21750"/>
                <wp:lineTo x="21807" y="21750"/>
                <wp:lineTo x="21807" y="-273"/>
              </wp:wrapPolygon>
            </wp:wrapTight>
            <wp:docPr id="13" name="Рисунок 13" descr="G:\DCIM\102MSDCF\DSC0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9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r="23583"/>
                    <a:stretch/>
                  </pic:blipFill>
                  <pic:spPr bwMode="auto">
                    <a:xfrm rot="16200000">
                      <a:off x="0" y="0"/>
                      <a:ext cx="3239770" cy="3568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A45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БЕЛАЯ </w:t>
      </w:r>
      <w:r w:rsidR="00276A45" w:rsidRPr="00205226"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СТВОРКА.</w:t>
      </w:r>
    </w:p>
    <w:p w:rsidR="00276A45" w:rsidRDefault="00276A45" w:rsidP="00276A45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>ИГРА «ВАГОНЧИКИ»</w:t>
      </w:r>
    </w:p>
    <w:p w:rsidR="00276A45" w:rsidRDefault="00276A45" w:rsidP="00DE7218">
      <w:pPr>
        <w:suppressAutoHyphens/>
        <w:spacing w:after="0" w:line="360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color w:val="7030A0"/>
          <w:sz w:val="28"/>
          <w:szCs w:val="28"/>
          <w:lang w:eastAsia="ar-SA"/>
        </w:rPr>
        <w:t xml:space="preserve">Цель: </w:t>
      </w:r>
      <w:r w:rsidR="00DE7218" w:rsidRPr="00276A45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>формировать умение составлять предложе</w:t>
      </w:r>
      <w:r w:rsidR="00DE7218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 xml:space="preserve">ние с заданным количеством слов; </w:t>
      </w:r>
      <w:r w:rsidRPr="00276A45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>закрепить представления о зрительных симво</w:t>
      </w:r>
      <w:r w:rsidR="00DE7218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 xml:space="preserve">лах гласных и согласных звуков; </w:t>
      </w:r>
      <w:r w:rsidRPr="00276A45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ar-SA"/>
        </w:rPr>
        <w:t xml:space="preserve">автоматизировать поставленные звуки в речи, </w:t>
      </w:r>
    </w:p>
    <w:p w:rsidR="008F486C" w:rsidRDefault="008F486C" w:rsidP="008F48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F486C">
        <w:rPr>
          <w:rFonts w:ascii="Times New Roman" w:hAnsi="Times New Roman" w:cs="Times New Roman"/>
          <w:b/>
          <w:color w:val="7030A0"/>
          <w:sz w:val="28"/>
          <w:szCs w:val="28"/>
          <w:lang w:eastAsia="ar-SA"/>
        </w:rPr>
        <w:t>Оборудование:</w:t>
      </w:r>
      <w:r w:rsidRPr="008F486C">
        <w:rPr>
          <w:rFonts w:ascii="Times New Roman" w:hAnsi="Times New Roman" w:cs="Times New Roman"/>
          <w:sz w:val="28"/>
          <w:szCs w:val="28"/>
          <w:lang w:eastAsia="ar-SA"/>
        </w:rPr>
        <w:t xml:space="preserve"> зрительные символы гласных и согласных звуков (по методике Т.А. Ткаченко)</w:t>
      </w:r>
      <w:r>
        <w:rPr>
          <w:rFonts w:ascii="Times New Roman" w:hAnsi="Times New Roman" w:cs="Times New Roman"/>
          <w:sz w:val="28"/>
          <w:szCs w:val="28"/>
          <w:lang w:eastAsia="ar-SA"/>
        </w:rPr>
        <w:t>, карточки гласных и согласных букв русского языка; предметные картинки.</w:t>
      </w:r>
    </w:p>
    <w:p w:rsidR="008F486C" w:rsidRDefault="008F486C" w:rsidP="008F48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F486C">
        <w:rPr>
          <w:rFonts w:ascii="Times New Roman" w:hAnsi="Times New Roman" w:cs="Times New Roman"/>
          <w:b/>
          <w:color w:val="7030A0"/>
          <w:sz w:val="28"/>
          <w:szCs w:val="28"/>
          <w:lang w:eastAsia="ar-SA"/>
        </w:rPr>
        <w:t>Примечание: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данная игра проводится тогда, когда дети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>имеют представления о зрительных символах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гласных и согласных звуков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 xml:space="preserve"> (буквах)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русского языка.</w:t>
      </w:r>
      <w:r w:rsidR="003620C3">
        <w:rPr>
          <w:rFonts w:ascii="Times New Roman" w:hAnsi="Times New Roman" w:cs="Times New Roman"/>
          <w:sz w:val="28"/>
          <w:szCs w:val="28"/>
          <w:lang w:eastAsia="ar-SA"/>
        </w:rPr>
        <w:t xml:space="preserve"> На более поздних</w:t>
      </w:r>
      <w:r w:rsidR="00377C90">
        <w:rPr>
          <w:rFonts w:ascii="Times New Roman" w:hAnsi="Times New Roman" w:cs="Times New Roman"/>
          <w:sz w:val="28"/>
          <w:szCs w:val="28"/>
          <w:lang w:eastAsia="ar-SA"/>
        </w:rPr>
        <w:t xml:space="preserve"> этапах вместо зрительного символа детям предлагаются карточки гласных и согласных букв русского языка.</w:t>
      </w:r>
    </w:p>
    <w:p w:rsidR="008F486C" w:rsidRPr="008F486C" w:rsidRDefault="008F486C" w:rsidP="008F486C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lang w:eastAsia="ar-SA"/>
        </w:rPr>
      </w:pPr>
      <w:r w:rsidRPr="008F486C">
        <w:rPr>
          <w:rFonts w:ascii="Times New Roman" w:hAnsi="Times New Roman" w:cs="Times New Roman"/>
          <w:b/>
          <w:color w:val="7030A0"/>
          <w:sz w:val="28"/>
          <w:szCs w:val="28"/>
          <w:lang w:eastAsia="ar-SA"/>
        </w:rPr>
        <w:t xml:space="preserve">Описание: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>д</w:t>
      </w:r>
      <w:r w:rsidR="00DE7218" w:rsidRPr="00DE7218">
        <w:rPr>
          <w:rFonts w:ascii="Times New Roman" w:hAnsi="Times New Roman" w:cs="Times New Roman"/>
          <w:sz w:val="28"/>
          <w:szCs w:val="28"/>
          <w:lang w:eastAsia="ar-SA"/>
        </w:rPr>
        <w:t xml:space="preserve">етям предлагается рассмотреть картинки, определить общий звук, который встречается в каждом слове, вставить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 xml:space="preserve">символ этого звука </w:t>
      </w:r>
      <w:r w:rsidR="00DE7218" w:rsidRPr="00DE7218">
        <w:rPr>
          <w:rFonts w:ascii="Times New Roman" w:hAnsi="Times New Roman" w:cs="Times New Roman"/>
          <w:sz w:val="28"/>
          <w:szCs w:val="28"/>
          <w:lang w:eastAsia="ar-SA"/>
        </w:rPr>
        <w:t xml:space="preserve">в центральный карман. Затем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>дается задание составить предложение из 3-х (и более) слов (в зависи</w:t>
      </w:r>
      <w:r w:rsidR="00377C90">
        <w:rPr>
          <w:rFonts w:ascii="Times New Roman" w:hAnsi="Times New Roman" w:cs="Times New Roman"/>
          <w:sz w:val="28"/>
          <w:szCs w:val="28"/>
          <w:lang w:eastAsia="ar-SA"/>
        </w:rPr>
        <w:t>мости от уровня речевого развития ребенка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>), употребляя любое слово-картинку на заданный звук</w:t>
      </w:r>
      <w:r w:rsidR="00377C90">
        <w:rPr>
          <w:rFonts w:ascii="Times New Roman" w:hAnsi="Times New Roman" w:cs="Times New Roman"/>
          <w:sz w:val="28"/>
          <w:szCs w:val="28"/>
          <w:lang w:eastAsia="ar-SA"/>
        </w:rPr>
        <w:t xml:space="preserve"> из предлагаемых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 xml:space="preserve">(в качестве 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усложнения можно обозначить</w:t>
      </w:r>
      <w:r w:rsidR="00377C90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 xml:space="preserve"> которым по счету должно быть выбранное слово</w:t>
      </w:r>
      <w:r w:rsidR="00377C90">
        <w:rPr>
          <w:rFonts w:ascii="Times New Roman" w:hAnsi="Times New Roman" w:cs="Times New Roman"/>
          <w:sz w:val="28"/>
          <w:szCs w:val="28"/>
          <w:lang w:eastAsia="ar-SA"/>
        </w:rPr>
        <w:t xml:space="preserve"> в предложении</w:t>
      </w:r>
      <w:r w:rsidR="00DE7218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</w:p>
    <w:p w:rsidR="007B55A1" w:rsidRDefault="007B55A1" w:rsidP="00192BA0">
      <w:pPr>
        <w:suppressAutoHyphens/>
        <w:spacing w:after="0" w:line="36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192BA0" w:rsidRPr="00C65DF0" w:rsidRDefault="00192BA0" w:rsidP="00192BA0">
      <w:pPr>
        <w:suppressAutoHyphens/>
        <w:spacing w:after="0" w:line="36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Литература</w:t>
      </w:r>
      <w:r w:rsidRPr="00C65DF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:</w:t>
      </w:r>
    </w:p>
    <w:p w:rsidR="00CF5F59" w:rsidRDefault="00CF5F59" w:rsidP="00192BA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360" w:lineRule="auto"/>
        <w:ind w:left="0" w:firstLine="8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Воробьева В.К. Методика развития связной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кдетей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 системным недоразвитием речи. – М.: АСТ: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Астрель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2009.</w:t>
      </w:r>
    </w:p>
    <w:p w:rsidR="00192BA0" w:rsidRPr="00C65DF0" w:rsidRDefault="00192BA0" w:rsidP="00192BA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360" w:lineRule="auto"/>
        <w:ind w:left="0" w:firstLine="8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65DF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Катаева А.А., </w:t>
      </w:r>
      <w:proofErr w:type="spellStart"/>
      <w:r w:rsidRPr="00C65DF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Стребелева</w:t>
      </w:r>
      <w:proofErr w:type="spellEnd"/>
      <w:r w:rsidRPr="00C65DF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Е.А. Дидактические игры и упражнения в обучении дошкольников с отклонениями в развитии. - М: </w:t>
      </w:r>
      <w:proofErr w:type="spellStart"/>
      <w:r w:rsidRPr="00C65DF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Владос</w:t>
      </w:r>
      <w:proofErr w:type="spellEnd"/>
      <w:r w:rsidRPr="00C65DF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2001</w:t>
      </w:r>
    </w:p>
    <w:p w:rsidR="00CF5F59" w:rsidRDefault="00CF5F59" w:rsidP="00192BA0">
      <w:pPr>
        <w:numPr>
          <w:ilvl w:val="0"/>
          <w:numId w:val="1"/>
        </w:numPr>
        <w:tabs>
          <w:tab w:val="left" w:pos="851"/>
        </w:tabs>
        <w:suppressAutoHyphens/>
        <w:autoSpaceDE w:val="0"/>
        <w:spacing w:after="0" w:line="360" w:lineRule="auto"/>
        <w:ind w:left="0" w:firstLine="8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Корнев А.Н.,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Старосельская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Н.Е. Как научить ребенка говорить, читать и думать. – СПб: Издательский дом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 «Паритет», 2000.</w:t>
      </w:r>
    </w:p>
    <w:p w:rsidR="00192BA0" w:rsidRDefault="00192BA0" w:rsidP="00192BA0">
      <w:pPr>
        <w:numPr>
          <w:ilvl w:val="0"/>
          <w:numId w:val="1"/>
        </w:numPr>
        <w:tabs>
          <w:tab w:val="left" w:pos="851"/>
        </w:tabs>
        <w:suppressAutoHyphens/>
        <w:spacing w:after="0" w:line="360" w:lineRule="auto"/>
        <w:ind w:left="0" w:firstLine="867"/>
        <w:jc w:val="both"/>
        <w:rPr>
          <w:rFonts w:ascii="Times New Roman" w:eastAsia="Arial" w:hAnsi="Times New Roman" w:cs="Calibri"/>
          <w:sz w:val="28"/>
          <w:szCs w:val="28"/>
          <w:lang w:eastAsia="ar-SA"/>
        </w:rPr>
      </w:pPr>
      <w:r>
        <w:rPr>
          <w:rFonts w:ascii="Times New Roman" w:eastAsia="Arial" w:hAnsi="Times New Roman" w:cs="Calibri"/>
          <w:sz w:val="28"/>
          <w:szCs w:val="28"/>
          <w:lang w:eastAsia="ar-SA"/>
        </w:rPr>
        <w:t xml:space="preserve">Приказ </w:t>
      </w:r>
      <w:proofErr w:type="spellStart"/>
      <w:r>
        <w:rPr>
          <w:rFonts w:ascii="Times New Roman" w:eastAsia="Arial" w:hAnsi="Times New Roman" w:cs="Calibri"/>
          <w:sz w:val="28"/>
          <w:szCs w:val="28"/>
          <w:lang w:eastAsia="ar-SA"/>
        </w:rPr>
        <w:t>Минобрнауки</w:t>
      </w:r>
      <w:proofErr w:type="spellEnd"/>
      <w:r>
        <w:rPr>
          <w:rFonts w:ascii="Times New Roman" w:eastAsia="Arial" w:hAnsi="Times New Roman" w:cs="Calibri"/>
          <w:sz w:val="28"/>
          <w:szCs w:val="28"/>
          <w:lang w:eastAsia="ar-SA"/>
        </w:rPr>
        <w:t xml:space="preserve"> от 17.10.2013 года № 1155 «Об утверждении ФГОС ДО»</w:t>
      </w:r>
      <w:r w:rsidR="00BE3284">
        <w:rPr>
          <w:rFonts w:ascii="Times New Roman" w:eastAsia="Arial" w:hAnsi="Times New Roman" w:cs="Calibri"/>
          <w:sz w:val="28"/>
          <w:szCs w:val="28"/>
          <w:lang w:eastAsia="ar-SA"/>
        </w:rPr>
        <w:t>.</w:t>
      </w:r>
    </w:p>
    <w:p w:rsidR="00192BA0" w:rsidRPr="00C65DF0" w:rsidRDefault="00192BA0" w:rsidP="00192BA0">
      <w:pPr>
        <w:numPr>
          <w:ilvl w:val="0"/>
          <w:numId w:val="1"/>
        </w:numPr>
        <w:tabs>
          <w:tab w:val="left" w:pos="851"/>
        </w:tabs>
        <w:suppressAutoHyphens/>
        <w:spacing w:after="0" w:line="360" w:lineRule="auto"/>
        <w:ind w:left="0" w:firstLine="867"/>
        <w:jc w:val="both"/>
        <w:rPr>
          <w:rFonts w:ascii="Times New Roman" w:eastAsia="Arial" w:hAnsi="Times New Roman" w:cs="Calibri"/>
          <w:sz w:val="28"/>
          <w:szCs w:val="28"/>
          <w:lang w:eastAsia="yi-Hebr" w:bidi="yi-Hebr"/>
        </w:rPr>
      </w:pPr>
      <w:r w:rsidRPr="00C65DF0">
        <w:rPr>
          <w:rFonts w:ascii="Times New Roman" w:eastAsia="Arial" w:hAnsi="Times New Roman" w:cs="Calibri"/>
          <w:sz w:val="28"/>
          <w:szCs w:val="28"/>
          <w:lang w:eastAsia="ar-SA"/>
        </w:rPr>
        <w:t>Филичевой Т.Б., Чиркиной Г.В., Тумановой Т.В. Программой логопедической работы по преодолению общего недоразвития речи</w:t>
      </w:r>
      <w:r w:rsidR="00BE3284">
        <w:rPr>
          <w:rFonts w:ascii="Times New Roman" w:eastAsia="Arial" w:hAnsi="Times New Roman" w:cs="Calibri"/>
          <w:sz w:val="28"/>
          <w:szCs w:val="28"/>
          <w:lang w:eastAsia="ar-SA"/>
        </w:rPr>
        <w:t xml:space="preserve"> у детей. – М.: Просвещение, - </w:t>
      </w:r>
      <w:r w:rsidRPr="00C65DF0">
        <w:rPr>
          <w:rFonts w:ascii="Times New Roman" w:eastAsia="Arial" w:hAnsi="Times New Roman" w:cs="Calibri"/>
          <w:sz w:val="28"/>
          <w:szCs w:val="28"/>
          <w:lang w:eastAsia="yi-Hebr" w:bidi="yi-Hebr"/>
        </w:rPr>
        <w:t xml:space="preserve">2009. </w:t>
      </w:r>
    </w:p>
    <w:p w:rsidR="00192BA0" w:rsidRPr="00C65DF0" w:rsidRDefault="00192BA0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BA0" w:rsidRDefault="00192BA0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C1" w:rsidRDefault="00A35AC1" w:rsidP="00192BA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35AC1" w:rsidSect="000C2DC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D"/>
    <w:multiLevelType w:val="singleLevel"/>
    <w:tmpl w:val="0000002D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" w15:restartNumberingAfterBreak="0">
    <w:nsid w:val="0B561AD6"/>
    <w:multiLevelType w:val="hybridMultilevel"/>
    <w:tmpl w:val="86305A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D07DD"/>
    <w:multiLevelType w:val="hybridMultilevel"/>
    <w:tmpl w:val="96583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E11E9"/>
    <w:multiLevelType w:val="hybridMultilevel"/>
    <w:tmpl w:val="C2E8D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E5E78"/>
    <w:multiLevelType w:val="hybridMultilevel"/>
    <w:tmpl w:val="1AF6B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2638F"/>
    <w:multiLevelType w:val="hybridMultilevel"/>
    <w:tmpl w:val="04546B4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5A467FF4"/>
    <w:multiLevelType w:val="hybridMultilevel"/>
    <w:tmpl w:val="D048FD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A8B5ED4"/>
    <w:multiLevelType w:val="hybridMultilevel"/>
    <w:tmpl w:val="0A82592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6546C61"/>
    <w:multiLevelType w:val="hybridMultilevel"/>
    <w:tmpl w:val="B82E7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313A3"/>
    <w:multiLevelType w:val="multilevel"/>
    <w:tmpl w:val="3CFC1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97665B"/>
    <w:multiLevelType w:val="hybridMultilevel"/>
    <w:tmpl w:val="DBF86CBA"/>
    <w:lvl w:ilvl="0" w:tplc="54466C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A76C7"/>
    <w:multiLevelType w:val="hybridMultilevel"/>
    <w:tmpl w:val="E5C6A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F4CCC"/>
    <w:multiLevelType w:val="multilevel"/>
    <w:tmpl w:val="CC4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D7584C"/>
    <w:multiLevelType w:val="hybridMultilevel"/>
    <w:tmpl w:val="258CEB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13"/>
  </w:num>
  <w:num w:numId="11">
    <w:abstractNumId w:val="2"/>
  </w:num>
  <w:num w:numId="12">
    <w:abstractNumId w:val="1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18"/>
    <w:rsid w:val="00007997"/>
    <w:rsid w:val="00046918"/>
    <w:rsid w:val="000A39D0"/>
    <w:rsid w:val="000C2DC3"/>
    <w:rsid w:val="000F3D90"/>
    <w:rsid w:val="00115319"/>
    <w:rsid w:val="00132EFD"/>
    <w:rsid w:val="00146B61"/>
    <w:rsid w:val="00174375"/>
    <w:rsid w:val="00184C64"/>
    <w:rsid w:val="00192BA0"/>
    <w:rsid w:val="0019668F"/>
    <w:rsid w:val="001D7F36"/>
    <w:rsid w:val="001E4553"/>
    <w:rsid w:val="00205226"/>
    <w:rsid w:val="00221452"/>
    <w:rsid w:val="00246D4D"/>
    <w:rsid w:val="00257342"/>
    <w:rsid w:val="00276A45"/>
    <w:rsid w:val="00294121"/>
    <w:rsid w:val="00297699"/>
    <w:rsid w:val="002A1E4F"/>
    <w:rsid w:val="002F0BDB"/>
    <w:rsid w:val="003620C3"/>
    <w:rsid w:val="00364A11"/>
    <w:rsid w:val="00377C90"/>
    <w:rsid w:val="00387CBF"/>
    <w:rsid w:val="003B3305"/>
    <w:rsid w:val="003C7DBB"/>
    <w:rsid w:val="003D12B6"/>
    <w:rsid w:val="004371A6"/>
    <w:rsid w:val="0045138D"/>
    <w:rsid w:val="00465679"/>
    <w:rsid w:val="004C6C3D"/>
    <w:rsid w:val="004C7A45"/>
    <w:rsid w:val="005131A7"/>
    <w:rsid w:val="00524CE5"/>
    <w:rsid w:val="005361CE"/>
    <w:rsid w:val="00563323"/>
    <w:rsid w:val="005703CE"/>
    <w:rsid w:val="005815DD"/>
    <w:rsid w:val="005825E7"/>
    <w:rsid w:val="00591EB1"/>
    <w:rsid w:val="005C1E1E"/>
    <w:rsid w:val="00633E77"/>
    <w:rsid w:val="00667047"/>
    <w:rsid w:val="006C31F1"/>
    <w:rsid w:val="006D11BF"/>
    <w:rsid w:val="006D6BEF"/>
    <w:rsid w:val="006E157E"/>
    <w:rsid w:val="00716A1C"/>
    <w:rsid w:val="0072153A"/>
    <w:rsid w:val="0074162B"/>
    <w:rsid w:val="00792767"/>
    <w:rsid w:val="007B55A1"/>
    <w:rsid w:val="007C0CA1"/>
    <w:rsid w:val="007D0541"/>
    <w:rsid w:val="00842DED"/>
    <w:rsid w:val="008F486C"/>
    <w:rsid w:val="00920E7B"/>
    <w:rsid w:val="00964064"/>
    <w:rsid w:val="009923E4"/>
    <w:rsid w:val="009B3BB8"/>
    <w:rsid w:val="009C1482"/>
    <w:rsid w:val="009C5F05"/>
    <w:rsid w:val="00A35AC1"/>
    <w:rsid w:val="00A46EAD"/>
    <w:rsid w:val="00AB765D"/>
    <w:rsid w:val="00AC3CBF"/>
    <w:rsid w:val="00AD5DA4"/>
    <w:rsid w:val="00B36418"/>
    <w:rsid w:val="00B44956"/>
    <w:rsid w:val="00B92CB7"/>
    <w:rsid w:val="00BA7712"/>
    <w:rsid w:val="00BB6C8E"/>
    <w:rsid w:val="00BE3284"/>
    <w:rsid w:val="00BE445E"/>
    <w:rsid w:val="00BF11D1"/>
    <w:rsid w:val="00C30031"/>
    <w:rsid w:val="00C5064B"/>
    <w:rsid w:val="00CE36E4"/>
    <w:rsid w:val="00CF5F59"/>
    <w:rsid w:val="00DA1D13"/>
    <w:rsid w:val="00DE0DC4"/>
    <w:rsid w:val="00DE7218"/>
    <w:rsid w:val="00E04C9C"/>
    <w:rsid w:val="00E1439B"/>
    <w:rsid w:val="00E24747"/>
    <w:rsid w:val="00E80887"/>
    <w:rsid w:val="00EA0A20"/>
    <w:rsid w:val="00EE4FB9"/>
    <w:rsid w:val="00F535E6"/>
    <w:rsid w:val="00FC508D"/>
    <w:rsid w:val="00FD1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C80E9-6F95-479F-98EB-E7F17A85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BA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D1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2EFD"/>
  </w:style>
  <w:style w:type="character" w:styleId="a5">
    <w:name w:val="Strong"/>
    <w:basedOn w:val="a0"/>
    <w:uiPriority w:val="22"/>
    <w:qFormat/>
    <w:rsid w:val="00132EFD"/>
    <w:rPr>
      <w:b/>
      <w:bCs/>
    </w:rPr>
  </w:style>
  <w:style w:type="table" w:styleId="a6">
    <w:name w:val="Table Grid"/>
    <w:basedOn w:val="a1"/>
    <w:uiPriority w:val="39"/>
    <w:rsid w:val="001E4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E455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2474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1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FB7C1-BDD4-4DE4-8A71-45DE48C1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2016-01-25T07:01:00Z</cp:lastPrinted>
  <dcterms:created xsi:type="dcterms:W3CDTF">2016-07-13T09:10:00Z</dcterms:created>
  <dcterms:modified xsi:type="dcterms:W3CDTF">2016-07-13T09:10:00Z</dcterms:modified>
</cp:coreProperties>
</file>