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05" w:rsidRPr="00355CCC" w:rsidRDefault="000946F7" w:rsidP="0035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CCC">
        <w:rPr>
          <w:rFonts w:ascii="Times New Roman" w:hAnsi="Times New Roman" w:cs="Times New Roman"/>
          <w:sz w:val="28"/>
          <w:szCs w:val="28"/>
        </w:rPr>
        <w:t>Конспект занятия по внеурочной деятельности для учащихся 6 класса по математике</w:t>
      </w:r>
    </w:p>
    <w:p w:rsidR="000946F7" w:rsidRPr="00355CCC" w:rsidRDefault="000946F7" w:rsidP="0035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CCC">
        <w:rPr>
          <w:rFonts w:ascii="Times New Roman" w:hAnsi="Times New Roman" w:cs="Times New Roman"/>
          <w:sz w:val="28"/>
          <w:szCs w:val="28"/>
        </w:rPr>
        <w:t xml:space="preserve">по теме «Решение логических задач с помощью </w:t>
      </w:r>
      <w:r w:rsidR="00716EF5" w:rsidRPr="00355CCC">
        <w:rPr>
          <w:rFonts w:ascii="Times New Roman" w:hAnsi="Times New Roman" w:cs="Times New Roman"/>
          <w:sz w:val="28"/>
          <w:szCs w:val="28"/>
        </w:rPr>
        <w:t>графов</w:t>
      </w:r>
      <w:r w:rsidRPr="00355CCC">
        <w:rPr>
          <w:rFonts w:ascii="Times New Roman" w:hAnsi="Times New Roman" w:cs="Times New Roman"/>
          <w:sz w:val="28"/>
          <w:szCs w:val="28"/>
        </w:rPr>
        <w:t>»</w:t>
      </w:r>
    </w:p>
    <w:p w:rsidR="000946F7" w:rsidRPr="00355CCC" w:rsidRDefault="000946F7" w:rsidP="000946F7">
      <w:pPr>
        <w:jc w:val="both"/>
        <w:rPr>
          <w:rFonts w:ascii="Times New Roman" w:hAnsi="Times New Roman" w:cs="Times New Roman"/>
          <w:sz w:val="28"/>
          <w:szCs w:val="28"/>
        </w:rPr>
      </w:pPr>
      <w:r w:rsidRPr="00355CCC">
        <w:rPr>
          <w:rFonts w:ascii="Times New Roman" w:hAnsi="Times New Roman" w:cs="Times New Roman"/>
          <w:sz w:val="28"/>
          <w:szCs w:val="28"/>
        </w:rPr>
        <w:t xml:space="preserve">Описание: данная работа направлена на использование предметных навыков и умений учащихся решать логические задачи с использованием </w:t>
      </w:r>
      <w:r w:rsidR="00716EF5" w:rsidRPr="00355CCC">
        <w:rPr>
          <w:rFonts w:ascii="Times New Roman" w:hAnsi="Times New Roman" w:cs="Times New Roman"/>
          <w:sz w:val="28"/>
          <w:szCs w:val="28"/>
        </w:rPr>
        <w:t>графов</w:t>
      </w:r>
      <w:r w:rsidRPr="00355CCC">
        <w:rPr>
          <w:rFonts w:ascii="Times New Roman" w:hAnsi="Times New Roman" w:cs="Times New Roman"/>
          <w:sz w:val="28"/>
          <w:szCs w:val="28"/>
        </w:rPr>
        <w:t>. Такие виды задач не вызывают негативного отношения</w:t>
      </w:r>
      <w:r w:rsidR="00716EF5" w:rsidRPr="00355CCC">
        <w:rPr>
          <w:rFonts w:ascii="Times New Roman" w:hAnsi="Times New Roman" w:cs="Times New Roman"/>
          <w:sz w:val="28"/>
          <w:szCs w:val="28"/>
        </w:rPr>
        <w:t xml:space="preserve"> у учащихся с разной математической подготовкой</w:t>
      </w:r>
      <w:r w:rsidRPr="00355CCC">
        <w:rPr>
          <w:rFonts w:ascii="Times New Roman" w:hAnsi="Times New Roman" w:cs="Times New Roman"/>
          <w:sz w:val="28"/>
          <w:szCs w:val="28"/>
        </w:rPr>
        <w:t xml:space="preserve">, так как каждый из них может не зная таблицы умножения или математических правил принять участие в решении задач. </w:t>
      </w:r>
      <w:r w:rsidR="00716EF5" w:rsidRPr="00355CCC">
        <w:rPr>
          <w:rFonts w:ascii="Times New Roman" w:hAnsi="Times New Roman" w:cs="Times New Roman"/>
          <w:sz w:val="28"/>
          <w:szCs w:val="28"/>
        </w:rPr>
        <w:t>И как показывает практика, учащиеся с большим интересом решают подобные задачи.</w:t>
      </w:r>
    </w:p>
    <w:p w:rsidR="00617117" w:rsidRPr="00355CCC" w:rsidRDefault="00617117" w:rsidP="000946F7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55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учебные результаты:</w:t>
      </w:r>
      <w:r w:rsidRPr="00355C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7117" w:rsidRPr="00355CCC" w:rsidRDefault="00617117" w:rsidP="000946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C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Предметные</w:t>
      </w:r>
      <w:r w:rsidRPr="00355CCC">
        <w:rPr>
          <w:rFonts w:ascii="Times New Roman" w:hAnsi="Times New Roman" w:cs="Times New Roman"/>
          <w:color w:val="000000"/>
          <w:sz w:val="28"/>
          <w:szCs w:val="28"/>
        </w:rPr>
        <w:t>: развитие представления о графах как вспомогательных средствах при решении задач;</w:t>
      </w:r>
    </w:p>
    <w:p w:rsidR="00617117" w:rsidRPr="00355CCC" w:rsidRDefault="00617117" w:rsidP="000946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C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55C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Метапредметные</w:t>
      </w:r>
      <w:proofErr w:type="spellEnd"/>
      <w:r w:rsidRPr="00355CCC">
        <w:rPr>
          <w:rFonts w:ascii="Times New Roman" w:hAnsi="Times New Roman" w:cs="Times New Roman"/>
          <w:color w:val="000000"/>
          <w:sz w:val="28"/>
          <w:szCs w:val="28"/>
        </w:rPr>
        <w:t>: формирование умения выделять существенные признаки объекта и отношения между объектами; умение строить схемы;</w:t>
      </w:r>
    </w:p>
    <w:p w:rsidR="00617117" w:rsidRPr="00355CCC" w:rsidRDefault="00617117" w:rsidP="000946F7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55C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55C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Личностные</w:t>
      </w:r>
      <w:r w:rsidRPr="00355CCC">
        <w:rPr>
          <w:rFonts w:ascii="Times New Roman" w:hAnsi="Times New Roman" w:cs="Times New Roman"/>
          <w:color w:val="000000"/>
          <w:sz w:val="28"/>
          <w:szCs w:val="28"/>
        </w:rPr>
        <w:t>: формирование способности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</w:r>
      <w:r w:rsidRPr="00355C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6EF5" w:rsidRPr="00355CCC" w:rsidRDefault="00716EF5" w:rsidP="000946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занятия у учащихся могут быть сформированы универсальные учебные действия:</w:t>
      </w:r>
    </w:p>
    <w:p w:rsidR="000946F7" w:rsidRPr="00355CCC" w:rsidRDefault="000946F7" w:rsidP="000946F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CCC">
        <w:rPr>
          <w:rStyle w:val="c90"/>
          <w:b/>
          <w:bCs/>
          <w:color w:val="000000"/>
          <w:sz w:val="28"/>
          <w:szCs w:val="28"/>
        </w:rPr>
        <w:t>Регулятивные УУД.</w:t>
      </w:r>
    </w:p>
    <w:p w:rsidR="000946F7" w:rsidRPr="00355CCC" w:rsidRDefault="000946F7" w:rsidP="000946F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CCC">
        <w:rPr>
          <w:rStyle w:val="c39"/>
          <w:color w:val="000000"/>
          <w:sz w:val="28"/>
          <w:szCs w:val="28"/>
        </w:rPr>
        <w:t>Обнаружить и сформулировать учебную проблему, составить план выполнения работы</w:t>
      </w:r>
    </w:p>
    <w:p w:rsidR="000946F7" w:rsidRPr="00355CCC" w:rsidRDefault="000946F7" w:rsidP="000946F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CCC">
        <w:rPr>
          <w:rStyle w:val="c43"/>
          <w:b/>
          <w:bCs/>
          <w:color w:val="000000"/>
          <w:sz w:val="28"/>
          <w:szCs w:val="28"/>
        </w:rPr>
        <w:t>Познавательные УУД.</w:t>
      </w:r>
      <w:r w:rsidRPr="00355CCC">
        <w:rPr>
          <w:rStyle w:val="c9"/>
          <w:color w:val="000000"/>
          <w:sz w:val="28"/>
          <w:szCs w:val="28"/>
        </w:rPr>
        <w:t> </w:t>
      </w:r>
      <w:proofErr w:type="spellStart"/>
      <w:r w:rsidRPr="00355CCC">
        <w:rPr>
          <w:rStyle w:val="c9"/>
          <w:color w:val="000000"/>
          <w:sz w:val="28"/>
          <w:szCs w:val="28"/>
        </w:rPr>
        <w:t>Общеучебные</w:t>
      </w:r>
      <w:proofErr w:type="spellEnd"/>
      <w:r w:rsidRPr="00355CCC">
        <w:rPr>
          <w:rStyle w:val="c9"/>
          <w:color w:val="000000"/>
          <w:sz w:val="28"/>
          <w:szCs w:val="28"/>
        </w:rPr>
        <w:t xml:space="preserve"> действия: поиск и выделение необходимой информации, самостоятельное создание алгоритмов деятельности.</w:t>
      </w:r>
    </w:p>
    <w:p w:rsidR="000946F7" w:rsidRPr="00355CCC" w:rsidRDefault="000946F7" w:rsidP="000946F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CCC">
        <w:rPr>
          <w:rStyle w:val="c39"/>
          <w:color w:val="000000"/>
          <w:sz w:val="28"/>
          <w:szCs w:val="28"/>
        </w:rPr>
        <w:t>Логические действия: построение логической цепи рассуждений.</w:t>
      </w:r>
    </w:p>
    <w:p w:rsidR="000946F7" w:rsidRPr="00355CCC" w:rsidRDefault="00D17403" w:rsidP="00716EF5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b/>
          <w:sz w:val="28"/>
          <w:szCs w:val="28"/>
        </w:rPr>
        <w:t>Коммуникативные УУД.</w:t>
      </w:r>
      <w:r w:rsidRPr="00355CCC">
        <w:rPr>
          <w:rStyle w:val="c9"/>
          <w:color w:val="000000"/>
          <w:sz w:val="28"/>
          <w:szCs w:val="28"/>
        </w:rPr>
        <w:t> Умение с достаточной полнотой и точностью выражать свои мысли,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617117" w:rsidRPr="00355CCC" w:rsidRDefault="00617117" w:rsidP="00716EF5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617117" w:rsidRPr="00355CCC" w:rsidRDefault="002D717C" w:rsidP="00716EF5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 xml:space="preserve">Ход занятия. </w:t>
      </w:r>
    </w:p>
    <w:p w:rsidR="002D717C" w:rsidRPr="00355CCC" w:rsidRDefault="002D717C" w:rsidP="00716EF5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2D717C" w:rsidRPr="00355CCC" w:rsidRDefault="002D717C" w:rsidP="002D717C">
      <w:pPr>
        <w:pStyle w:val="a3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 xml:space="preserve">В </w:t>
      </w:r>
      <w:proofErr w:type="spellStart"/>
      <w:r w:rsidRPr="00355CCC">
        <w:rPr>
          <w:rStyle w:val="c9"/>
          <w:color w:val="000000"/>
          <w:sz w:val="28"/>
          <w:szCs w:val="28"/>
        </w:rPr>
        <w:t>Википедии</w:t>
      </w:r>
      <w:proofErr w:type="spellEnd"/>
      <w:r w:rsidRPr="00355CCC">
        <w:rPr>
          <w:rStyle w:val="c9"/>
          <w:color w:val="000000"/>
          <w:sz w:val="28"/>
          <w:szCs w:val="28"/>
        </w:rPr>
        <w:t xml:space="preserve"> можно найти следующее </w:t>
      </w:r>
      <w:r w:rsidR="00BD44AE" w:rsidRPr="00355CCC">
        <w:rPr>
          <w:rStyle w:val="c9"/>
          <w:color w:val="000000"/>
          <w:sz w:val="28"/>
          <w:szCs w:val="28"/>
        </w:rPr>
        <w:t>определение</w:t>
      </w:r>
      <w:r w:rsidRPr="00355CCC">
        <w:rPr>
          <w:rStyle w:val="c9"/>
          <w:color w:val="000000"/>
          <w:sz w:val="28"/>
          <w:szCs w:val="28"/>
        </w:rPr>
        <w:t xml:space="preserve"> графа. </w:t>
      </w:r>
    </w:p>
    <w:p w:rsidR="002D717C" w:rsidRPr="00355CCC" w:rsidRDefault="002D717C" w:rsidP="002D717C">
      <w:pPr>
        <w:pStyle w:val="a3"/>
        <w:jc w:val="both"/>
        <w:rPr>
          <w:sz w:val="28"/>
          <w:szCs w:val="28"/>
        </w:rPr>
      </w:pPr>
      <w:r w:rsidRPr="00355CCC">
        <w:rPr>
          <w:sz w:val="28"/>
          <w:szCs w:val="28"/>
        </w:rPr>
        <w:lastRenderedPageBreak/>
        <w:t xml:space="preserve">В общем смысле </w:t>
      </w:r>
      <w:r w:rsidRPr="00355CCC">
        <w:rPr>
          <w:b/>
          <w:sz w:val="28"/>
          <w:szCs w:val="28"/>
        </w:rPr>
        <w:t>граф</w:t>
      </w:r>
      <w:r w:rsidRPr="00355CCC">
        <w:rPr>
          <w:sz w:val="28"/>
          <w:szCs w:val="28"/>
        </w:rPr>
        <w:t xml:space="preserve"> представляется как множество </w:t>
      </w:r>
      <w:r w:rsidRPr="00355CCC">
        <w:rPr>
          <w:i/>
          <w:iCs/>
          <w:sz w:val="28"/>
          <w:szCs w:val="28"/>
        </w:rPr>
        <w:t>вершин</w:t>
      </w:r>
      <w:r w:rsidRPr="00355CCC">
        <w:rPr>
          <w:sz w:val="28"/>
          <w:szCs w:val="28"/>
        </w:rPr>
        <w:t xml:space="preserve"> (узлов), соединённых </w:t>
      </w:r>
      <w:r w:rsidRPr="00355CCC">
        <w:rPr>
          <w:i/>
          <w:iCs/>
          <w:sz w:val="28"/>
          <w:szCs w:val="28"/>
        </w:rPr>
        <w:t>рёбрами</w:t>
      </w:r>
      <w:r w:rsidRPr="00355CCC">
        <w:rPr>
          <w:sz w:val="28"/>
          <w:szCs w:val="28"/>
        </w:rPr>
        <w:t xml:space="preserve">. В строгом определении графом называется такая пара множеств. </w:t>
      </w:r>
      <w:r w:rsidRPr="00355CCC">
        <w:rPr>
          <w:rStyle w:val="mwe-math-mathml-inline"/>
          <w:vanish/>
          <w:sz w:val="28"/>
          <w:szCs w:val="28"/>
        </w:rPr>
        <w:t xml:space="preserve">G = ( V , E ) {\displaystyle G=(V,E)} </w:t>
      </w:r>
      <w:r w:rsidRPr="00355CCC">
        <w:rPr>
          <w:sz w:val="28"/>
          <w:szCs w:val="28"/>
        </w:rPr>
        <w:t xml:space="preserve">Теория графов находит применение, например, в </w:t>
      </w:r>
      <w:hyperlink r:id="rId5" w:tooltip="Геоинформационная система" w:history="1">
        <w:proofErr w:type="spellStart"/>
        <w:r w:rsidRPr="00355CCC">
          <w:rPr>
            <w:rStyle w:val="a4"/>
            <w:color w:val="auto"/>
            <w:sz w:val="28"/>
            <w:szCs w:val="28"/>
            <w:u w:val="none"/>
          </w:rPr>
          <w:t>геоинформационных</w:t>
        </w:r>
        <w:proofErr w:type="spellEnd"/>
        <w:r w:rsidRPr="00355CCC">
          <w:rPr>
            <w:rStyle w:val="a4"/>
            <w:color w:val="auto"/>
            <w:sz w:val="28"/>
            <w:szCs w:val="28"/>
            <w:u w:val="none"/>
          </w:rPr>
          <w:t xml:space="preserve"> системах</w:t>
        </w:r>
      </w:hyperlink>
      <w:r w:rsidRPr="00355CCC">
        <w:rPr>
          <w:sz w:val="28"/>
          <w:szCs w:val="28"/>
        </w:rPr>
        <w:t xml:space="preserve"> (ГИС). Существующие или вновь проектируемые дома, сооружения, кварталы и т. п. рассматриваются как вершины, а соединяющие их дороги, инженерные сети, </w:t>
      </w:r>
      <w:hyperlink r:id="rId6" w:tooltip="Линия электропередачи" w:history="1">
        <w:r w:rsidRPr="00355CCC">
          <w:rPr>
            <w:rStyle w:val="a4"/>
            <w:color w:val="auto"/>
            <w:sz w:val="28"/>
            <w:szCs w:val="28"/>
            <w:u w:val="none"/>
          </w:rPr>
          <w:t>линии электропередачи</w:t>
        </w:r>
      </w:hyperlink>
      <w:r w:rsidRPr="00355CCC">
        <w:rPr>
          <w:sz w:val="28"/>
          <w:szCs w:val="28"/>
        </w:rPr>
        <w:t xml:space="preserve"> и т. п. — как рёбра. Применение различных вычислений, производимых на таком графе, позволяет, например, найти кратчайший объездной путь или ближайший продуктовый магазин, спланировать оптимальный маршрут.</w:t>
      </w:r>
    </w:p>
    <w:p w:rsidR="002D717C" w:rsidRPr="00355CCC" w:rsidRDefault="002D717C" w:rsidP="002D717C">
      <w:pPr>
        <w:pStyle w:val="a3"/>
        <w:rPr>
          <w:sz w:val="28"/>
          <w:szCs w:val="28"/>
        </w:rPr>
      </w:pPr>
      <w:r w:rsidRPr="00355CCC">
        <w:rPr>
          <w:sz w:val="28"/>
          <w:szCs w:val="28"/>
        </w:rPr>
        <w:t xml:space="preserve">Теория графов содержит большое количество </w:t>
      </w:r>
      <w:hyperlink r:id="rId7" w:anchor=".D0.A2.D0.B5.D0.BE.D1.80.D0.B8.D1.8F_.D0.B3.D1.80.D0.B0.D1.84.D0.BE.D0.B2" w:tooltip="Нерешённые проблемы математики" w:history="1">
        <w:r w:rsidRPr="00355CCC">
          <w:rPr>
            <w:rStyle w:val="a4"/>
            <w:color w:val="auto"/>
            <w:sz w:val="28"/>
            <w:szCs w:val="28"/>
            <w:u w:val="none"/>
          </w:rPr>
          <w:t>нерешённых проблем</w:t>
        </w:r>
      </w:hyperlink>
      <w:r w:rsidRPr="00355CCC">
        <w:rPr>
          <w:sz w:val="28"/>
          <w:szCs w:val="28"/>
        </w:rPr>
        <w:t xml:space="preserve"> и пока не доказанных гипотез.</w:t>
      </w:r>
    </w:p>
    <w:p w:rsidR="002D717C" w:rsidRPr="00355CCC" w:rsidRDefault="002D717C" w:rsidP="00716EF5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Но с помощью графов можно решать логические задачи различной тематики.</w:t>
      </w:r>
    </w:p>
    <w:p w:rsidR="002D717C" w:rsidRPr="00355CCC" w:rsidRDefault="002D717C" w:rsidP="00716EF5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Рассмотрим некоторые из них.</w:t>
      </w:r>
    </w:p>
    <w:p w:rsidR="00355CCC" w:rsidRDefault="00355CCC" w:rsidP="00716EF5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2D717C" w:rsidRPr="00355CCC" w:rsidRDefault="002D717C" w:rsidP="00716EF5">
      <w:pPr>
        <w:pStyle w:val="c5"/>
        <w:spacing w:before="0" w:beforeAutospacing="0" w:after="0" w:afterAutospacing="0"/>
        <w:jc w:val="both"/>
        <w:rPr>
          <w:rStyle w:val="c9"/>
          <w:b/>
          <w:color w:val="000000"/>
          <w:sz w:val="28"/>
          <w:szCs w:val="28"/>
        </w:rPr>
      </w:pPr>
      <w:r w:rsidRPr="00355CCC">
        <w:rPr>
          <w:rStyle w:val="c9"/>
          <w:b/>
          <w:color w:val="000000"/>
          <w:sz w:val="28"/>
          <w:szCs w:val="28"/>
        </w:rPr>
        <w:t>№ 1.</w:t>
      </w:r>
    </w:p>
    <w:p w:rsidR="002D717C" w:rsidRPr="00355CCC" w:rsidRDefault="002D717C" w:rsidP="00BD44AE">
      <w:pPr>
        <w:pStyle w:val="c5"/>
        <w:spacing w:before="0" w:beforeAutospacing="0" w:after="0" w:afterAutospacing="0"/>
        <w:ind w:firstLine="567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В первенстве класса по шашкам было 6 участников: Андрей, Борис, Виктор, Галина, Дмитрий и Елена. Каждый участник должен сыграть по одной партии  друг с другом. К настоящему моменту некоторые партии уже сыграны: Андрей сыграл с Борисом, Галиной и Еленой; Борис с Андреем, Галиной; Виктор - с Галиной, Дмитрием и Елена – с Андреем и Виктором. Сколько игр проведено и сколько осталось провести?</w:t>
      </w:r>
    </w:p>
    <w:p w:rsidR="002D717C" w:rsidRPr="00355CCC" w:rsidRDefault="002D717C" w:rsidP="00716EF5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 xml:space="preserve"> </w:t>
      </w:r>
    </w:p>
    <w:p w:rsidR="002D717C" w:rsidRPr="00355CCC" w:rsidRDefault="002D717C" w:rsidP="00716EF5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Решение:</w:t>
      </w:r>
    </w:p>
    <w:p w:rsidR="002D717C" w:rsidRPr="00355CCC" w:rsidRDefault="002D717C" w:rsidP="002D717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Изобразим то</w:t>
      </w:r>
      <w:r w:rsidR="007F318F" w:rsidRPr="00355CCC">
        <w:rPr>
          <w:rStyle w:val="c9"/>
          <w:color w:val="000000"/>
          <w:sz w:val="28"/>
          <w:szCs w:val="28"/>
        </w:rPr>
        <w:t>чк</w:t>
      </w:r>
      <w:r w:rsidRPr="00355CCC">
        <w:rPr>
          <w:rStyle w:val="c9"/>
          <w:color w:val="000000"/>
          <w:sz w:val="28"/>
          <w:szCs w:val="28"/>
        </w:rPr>
        <w:t>и с начальными буквами имен всех участников.</w:t>
      </w:r>
    </w:p>
    <w:p w:rsidR="002D717C" w:rsidRPr="00355CCC" w:rsidRDefault="002D717C" w:rsidP="002D717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Соединим отрезками те точки – игроков, которые уже сыграли</w:t>
      </w:r>
      <w:r w:rsidR="006C71CD" w:rsidRPr="00355CCC">
        <w:rPr>
          <w:rStyle w:val="c9"/>
          <w:color w:val="000000"/>
          <w:sz w:val="28"/>
          <w:szCs w:val="28"/>
        </w:rPr>
        <w:t xml:space="preserve"> (голубые)</w:t>
      </w:r>
      <w:r w:rsidRPr="00355CCC">
        <w:rPr>
          <w:rStyle w:val="c9"/>
          <w:color w:val="000000"/>
          <w:sz w:val="28"/>
          <w:szCs w:val="28"/>
        </w:rPr>
        <w:t>.</w:t>
      </w:r>
    </w:p>
    <w:p w:rsidR="002D717C" w:rsidRPr="00355CCC" w:rsidRDefault="0081469D" w:rsidP="002D717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Посчитаем количество получившихся отрезков – игр.</w:t>
      </w:r>
      <w:r w:rsidR="006C71CD" w:rsidRPr="00355CCC">
        <w:rPr>
          <w:rStyle w:val="c9"/>
          <w:color w:val="000000"/>
          <w:sz w:val="28"/>
          <w:szCs w:val="28"/>
        </w:rPr>
        <w:t xml:space="preserve"> (7)</w:t>
      </w:r>
    </w:p>
    <w:p w:rsidR="0081469D" w:rsidRPr="00355CCC" w:rsidRDefault="0081469D" w:rsidP="002D717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Соединим другим цветом тех игроков, которые еще не играли</w:t>
      </w:r>
      <w:proofErr w:type="gramStart"/>
      <w:r w:rsidRPr="00355CCC">
        <w:rPr>
          <w:rStyle w:val="c9"/>
          <w:color w:val="000000"/>
          <w:sz w:val="28"/>
          <w:szCs w:val="28"/>
        </w:rPr>
        <w:t>.</w:t>
      </w:r>
      <w:r w:rsidR="006C71CD" w:rsidRPr="00355CCC">
        <w:rPr>
          <w:rStyle w:val="c9"/>
          <w:color w:val="000000"/>
          <w:sz w:val="28"/>
          <w:szCs w:val="28"/>
        </w:rPr>
        <w:t>(</w:t>
      </w:r>
      <w:proofErr w:type="gramEnd"/>
      <w:r w:rsidR="006C71CD" w:rsidRPr="00355CCC">
        <w:rPr>
          <w:rStyle w:val="c9"/>
          <w:color w:val="000000"/>
          <w:sz w:val="28"/>
          <w:szCs w:val="28"/>
        </w:rPr>
        <w:t>красные)</w:t>
      </w:r>
    </w:p>
    <w:p w:rsidR="0081469D" w:rsidRPr="00355CCC" w:rsidRDefault="0081469D" w:rsidP="002D717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Посчитаем количество получившихся отрезков – несыгранных игр.</w:t>
      </w:r>
      <w:r w:rsidR="009E5DFE" w:rsidRPr="00355CCC">
        <w:rPr>
          <w:rFonts w:eastAsiaTheme="minorHAnsi"/>
          <w:noProof/>
          <w:sz w:val="28"/>
          <w:szCs w:val="28"/>
        </w:rPr>
        <w:t xml:space="preserve"> </w:t>
      </w:r>
      <w:r w:rsidR="006C71CD" w:rsidRPr="00355CCC">
        <w:rPr>
          <w:rFonts w:eastAsiaTheme="minorHAnsi"/>
          <w:noProof/>
          <w:sz w:val="28"/>
          <w:szCs w:val="28"/>
        </w:rPr>
        <w:t>(8)</w:t>
      </w:r>
    </w:p>
    <w:p w:rsidR="009E5DFE" w:rsidRPr="00355CCC" w:rsidRDefault="006C71CD" w:rsidP="00355CCC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noProof/>
          <w:color w:val="000000"/>
          <w:sz w:val="28"/>
          <w:szCs w:val="28"/>
        </w:rPr>
        <w:drawing>
          <wp:inline distT="0" distB="0" distL="0" distR="0">
            <wp:extent cx="2581275" cy="27622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542" t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69D" w:rsidRPr="00355CCC" w:rsidRDefault="0081469D" w:rsidP="0081469D">
      <w:pPr>
        <w:pStyle w:val="c5"/>
        <w:spacing w:before="0" w:beforeAutospacing="0" w:after="0" w:afterAutospacing="0"/>
        <w:ind w:left="720"/>
        <w:jc w:val="both"/>
        <w:rPr>
          <w:rStyle w:val="c9"/>
          <w:color w:val="000000"/>
          <w:sz w:val="28"/>
          <w:szCs w:val="28"/>
        </w:rPr>
      </w:pPr>
    </w:p>
    <w:p w:rsidR="00355CCC" w:rsidRDefault="00355CCC" w:rsidP="0081469D">
      <w:pPr>
        <w:pStyle w:val="c5"/>
        <w:spacing w:before="0" w:beforeAutospacing="0" w:after="0" w:afterAutospacing="0"/>
        <w:ind w:left="720"/>
        <w:jc w:val="both"/>
        <w:rPr>
          <w:rStyle w:val="c9"/>
          <w:color w:val="000000"/>
          <w:sz w:val="28"/>
          <w:szCs w:val="28"/>
        </w:rPr>
      </w:pPr>
    </w:p>
    <w:p w:rsidR="0081469D" w:rsidRPr="00355CCC" w:rsidRDefault="002F1E79" w:rsidP="0081469D">
      <w:pPr>
        <w:pStyle w:val="c5"/>
        <w:spacing w:before="0" w:beforeAutospacing="0" w:after="0" w:afterAutospacing="0"/>
        <w:ind w:left="720"/>
        <w:jc w:val="both"/>
        <w:rPr>
          <w:rStyle w:val="c9"/>
          <w:b/>
          <w:color w:val="000000"/>
          <w:sz w:val="28"/>
          <w:szCs w:val="28"/>
        </w:rPr>
      </w:pPr>
      <w:r w:rsidRPr="00355CCC">
        <w:rPr>
          <w:rStyle w:val="c9"/>
          <w:b/>
          <w:color w:val="000000"/>
          <w:sz w:val="28"/>
          <w:szCs w:val="28"/>
        </w:rPr>
        <w:lastRenderedPageBreak/>
        <w:t>№ 2</w:t>
      </w:r>
    </w:p>
    <w:p w:rsidR="002F1E79" w:rsidRPr="00355CCC" w:rsidRDefault="002F1E79" w:rsidP="0081469D">
      <w:pPr>
        <w:pStyle w:val="c5"/>
        <w:spacing w:before="0" w:beforeAutospacing="0" w:after="0" w:afterAutospacing="0"/>
        <w:ind w:left="720"/>
        <w:jc w:val="both"/>
        <w:rPr>
          <w:rStyle w:val="c9"/>
          <w:color w:val="000000"/>
          <w:sz w:val="28"/>
          <w:szCs w:val="28"/>
        </w:rPr>
      </w:pPr>
    </w:p>
    <w:p w:rsidR="002F1E79" w:rsidRPr="00355CCC" w:rsidRDefault="002F1E79" w:rsidP="00BD44AE">
      <w:pPr>
        <w:pStyle w:val="c5"/>
        <w:spacing w:before="0" w:beforeAutospacing="0" w:after="0" w:afterAutospacing="0"/>
        <w:ind w:firstLine="567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Пятеро ребят - Андрей, Володя, Даша, Борис и Галя договорились пойти в кино. Было решено, что если с кем - то созвониться не удастся, то поход в кино отменяется. Вечером у кинотеатра собрались  не все, и поэтому посещение кино сорвалось. На следующий день стали выяснять, кто кому звонил. Оказалось, что Андрей звонил Борису и Володе. Володя звонил Борису и Даше. Борис звонил Андрею и Даше. Даша звонила Андрею и Володе, а Галя звонила Андрею, Володе и Борису. Нужно выяснить, почему не все собрались у кинотеатра.</w:t>
      </w:r>
    </w:p>
    <w:p w:rsidR="002F1E79" w:rsidRPr="00355CCC" w:rsidRDefault="002F1E79" w:rsidP="0081469D">
      <w:pPr>
        <w:pStyle w:val="c5"/>
        <w:spacing w:before="0" w:beforeAutospacing="0" w:after="0" w:afterAutospacing="0"/>
        <w:ind w:left="720"/>
        <w:jc w:val="both"/>
        <w:rPr>
          <w:rStyle w:val="c9"/>
          <w:color w:val="000000"/>
          <w:sz w:val="28"/>
          <w:szCs w:val="28"/>
        </w:rPr>
      </w:pPr>
    </w:p>
    <w:p w:rsidR="002F1E79" w:rsidRPr="00355CCC" w:rsidRDefault="002F1E79" w:rsidP="0081469D">
      <w:pPr>
        <w:pStyle w:val="c5"/>
        <w:spacing w:before="0" w:beforeAutospacing="0" w:after="0" w:afterAutospacing="0"/>
        <w:ind w:left="72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Решение:</w:t>
      </w:r>
    </w:p>
    <w:p w:rsidR="00094D8D" w:rsidRPr="00355CCC" w:rsidRDefault="00094D8D" w:rsidP="0081469D">
      <w:pPr>
        <w:pStyle w:val="c5"/>
        <w:spacing w:before="0" w:beforeAutospacing="0" w:after="0" w:afterAutospacing="0"/>
        <w:ind w:left="720"/>
        <w:jc w:val="both"/>
        <w:rPr>
          <w:rStyle w:val="c9"/>
          <w:color w:val="000000"/>
          <w:sz w:val="28"/>
          <w:szCs w:val="28"/>
        </w:rPr>
      </w:pPr>
    </w:p>
    <w:p w:rsidR="002F1E79" w:rsidRPr="00355CCC" w:rsidRDefault="002F1E79" w:rsidP="002F1E79">
      <w:pPr>
        <w:pStyle w:val="c5"/>
        <w:numPr>
          <w:ilvl w:val="0"/>
          <w:numId w:val="2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Изобразим точки с начальными буквами имен всех ребят.</w:t>
      </w:r>
    </w:p>
    <w:p w:rsidR="002F1E79" w:rsidRPr="00355CCC" w:rsidRDefault="002F1E79" w:rsidP="002F1E79">
      <w:pPr>
        <w:pStyle w:val="c5"/>
        <w:numPr>
          <w:ilvl w:val="0"/>
          <w:numId w:val="2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Соединим отрезками те точки – ребят, которые позвонили другим (голубые).</w:t>
      </w:r>
    </w:p>
    <w:p w:rsidR="002F1E79" w:rsidRPr="00355CCC" w:rsidRDefault="00094D8D" w:rsidP="0081469D">
      <w:pPr>
        <w:pStyle w:val="c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55CCC">
        <w:rPr>
          <w:color w:val="000000"/>
          <w:sz w:val="28"/>
          <w:szCs w:val="28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83pt" o:ole="">
            <v:imagedata r:id="rId9" o:title="" croptop="10320f" cropbottom="6880f" cropleft="20628f"/>
          </v:shape>
          <o:OLEObject Type="Embed" ProgID="PowerPoint.Slide.12" ShapeID="_x0000_i1025" DrawAspect="Content" ObjectID="_1540142541" r:id="rId10"/>
        </w:object>
      </w:r>
    </w:p>
    <w:p w:rsidR="00094D8D" w:rsidRPr="00355CCC" w:rsidRDefault="00094D8D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Из рисунка видно, что две то</w:t>
      </w:r>
      <w:r w:rsidR="002333A2" w:rsidRPr="00355CCC">
        <w:rPr>
          <w:rStyle w:val="c9"/>
          <w:color w:val="000000"/>
          <w:sz w:val="28"/>
          <w:szCs w:val="28"/>
        </w:rPr>
        <w:t>чки</w:t>
      </w:r>
      <w:proofErr w:type="gramStart"/>
      <w:r w:rsidR="002333A2" w:rsidRPr="00355CCC">
        <w:rPr>
          <w:rStyle w:val="c9"/>
          <w:color w:val="000000"/>
          <w:sz w:val="28"/>
          <w:szCs w:val="28"/>
        </w:rPr>
        <w:t xml:space="preserve"> А</w:t>
      </w:r>
      <w:proofErr w:type="gramEnd"/>
      <w:r w:rsidR="002333A2" w:rsidRPr="00355CCC">
        <w:rPr>
          <w:rStyle w:val="c9"/>
          <w:color w:val="000000"/>
          <w:sz w:val="28"/>
          <w:szCs w:val="28"/>
        </w:rPr>
        <w:t xml:space="preserve"> и Г не соединены отрезком, з</w:t>
      </w:r>
      <w:r w:rsidRPr="00355CCC">
        <w:rPr>
          <w:rStyle w:val="c9"/>
          <w:color w:val="000000"/>
          <w:sz w:val="28"/>
          <w:szCs w:val="28"/>
        </w:rPr>
        <w:t>начит Галя и Даша не дозвонились друг другу и поэтому не пришли к кинотеатру.</w:t>
      </w:r>
    </w:p>
    <w:p w:rsidR="009E7469" w:rsidRPr="00355CCC" w:rsidRDefault="009E7469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color w:val="000000"/>
          <w:sz w:val="28"/>
          <w:szCs w:val="28"/>
        </w:rPr>
      </w:pPr>
    </w:p>
    <w:p w:rsidR="009E7469" w:rsidRDefault="009E7469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b/>
          <w:color w:val="000000"/>
          <w:sz w:val="28"/>
          <w:szCs w:val="28"/>
        </w:rPr>
      </w:pPr>
      <w:r w:rsidRPr="00355CCC">
        <w:rPr>
          <w:rStyle w:val="c9"/>
          <w:b/>
          <w:color w:val="000000"/>
          <w:sz w:val="28"/>
          <w:szCs w:val="28"/>
        </w:rPr>
        <w:t>№ 3.</w:t>
      </w:r>
    </w:p>
    <w:p w:rsidR="00355CCC" w:rsidRDefault="00355CCC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b/>
          <w:color w:val="000000"/>
          <w:sz w:val="28"/>
          <w:szCs w:val="28"/>
        </w:rPr>
      </w:pPr>
    </w:p>
    <w:p w:rsidR="00355CCC" w:rsidRDefault="00355CCC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Однажды, рано утром,</w:t>
      </w:r>
      <w:r>
        <w:rPr>
          <w:rStyle w:val="c9"/>
          <w:color w:val="000000"/>
          <w:sz w:val="28"/>
          <w:szCs w:val="28"/>
        </w:rPr>
        <w:t xml:space="preserve"> кто – то принес букет и поставил его в вазу на учительском столе. Когда ребята пришли в класс, учитель спросила: «А, знаете ли вы, кто принес цветы?»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 xml:space="preserve"> Ребята стали гадать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 xml:space="preserve"> Были высказаны различные предположения – цветы принесли Андрей и Борис, Андрей и Даша, Андрей и Сергей, Борис и Даша, Борис и Володя, Володя и Галя, Галя и Даша. Учитель сказала, что в одном из этих предположений одно имя названо правильно, а другое – нет. Во всех же остальных предположениях оба имени названы неправильно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 xml:space="preserve"> Кто принес цветы?</w:t>
      </w:r>
    </w:p>
    <w:p w:rsidR="00355CCC" w:rsidRDefault="00355CCC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color w:val="000000"/>
          <w:sz w:val="28"/>
          <w:szCs w:val="28"/>
        </w:rPr>
      </w:pPr>
    </w:p>
    <w:p w:rsidR="00355CCC" w:rsidRDefault="00355CCC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Решение:</w:t>
      </w:r>
    </w:p>
    <w:p w:rsidR="00355CCC" w:rsidRDefault="00355CCC" w:rsidP="00355CCC">
      <w:pPr>
        <w:pStyle w:val="c5"/>
        <w:numPr>
          <w:ilvl w:val="0"/>
          <w:numId w:val="3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355CCC">
        <w:rPr>
          <w:rStyle w:val="c9"/>
          <w:color w:val="000000"/>
          <w:sz w:val="28"/>
          <w:szCs w:val="28"/>
        </w:rPr>
        <w:t>Изобразим точки с начальными буквами имен всех ребят.</w:t>
      </w:r>
    </w:p>
    <w:p w:rsidR="00355CCC" w:rsidRDefault="00355CCC" w:rsidP="00355CCC">
      <w:pPr>
        <w:pStyle w:val="c5"/>
        <w:numPr>
          <w:ilvl w:val="0"/>
          <w:numId w:val="3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lastRenderedPageBreak/>
        <w:t>Соединим отрезками точки – имена, которые были названы в предположениях.</w:t>
      </w:r>
    </w:p>
    <w:p w:rsidR="00355CCC" w:rsidRDefault="00355CCC" w:rsidP="00467489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467489" w:rsidRDefault="00467489" w:rsidP="00467489">
      <w:pPr>
        <w:pStyle w:val="c5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467489" w:rsidRDefault="00CE4AB5" w:rsidP="00467489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489">
        <w:rPr>
          <w:color w:val="000000"/>
          <w:sz w:val="28"/>
          <w:szCs w:val="28"/>
        </w:rPr>
        <w:object w:dxaOrig="7205" w:dyaOrig="5401">
          <v:shape id="_x0000_i1026" type="#_x0000_t75" style="width:218.25pt;height:213pt" o:ole="">
            <v:imagedata r:id="rId11" o:title="" croptop="13759f" cropleft="25785f"/>
          </v:shape>
          <o:OLEObject Type="Embed" ProgID="PowerPoint.Slide.12" ShapeID="_x0000_i1026" DrawAspect="Content" ObjectID="_1540142542" r:id="rId12"/>
        </w:object>
      </w:r>
    </w:p>
    <w:p w:rsidR="00CE4AB5" w:rsidRDefault="00CE4AB5" w:rsidP="00CE4AB5">
      <w:pPr>
        <w:pStyle w:val="c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Заметим, что из всех сделанных предположений только одно заслуживает внимания – т.е. только в одном одно имя названо правильно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Значит</w:t>
      </w:r>
      <w:r w:rsidR="003F0F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F0FBC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найти такой отрезок, конец которого не имеет общего с другими точками. Это отрезок АС и точка С. </w:t>
      </w:r>
    </w:p>
    <w:p w:rsidR="00CE4AB5" w:rsidRPr="00355CCC" w:rsidRDefault="00CE4AB5" w:rsidP="00CE4AB5">
      <w:pPr>
        <w:pStyle w:val="c5"/>
        <w:numPr>
          <w:ilvl w:val="0"/>
          <w:numId w:val="3"/>
        </w:numPr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цветы принес Сергей.</w:t>
      </w:r>
    </w:p>
    <w:p w:rsidR="00355CCC" w:rsidRDefault="00355CCC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color w:val="000000"/>
          <w:sz w:val="28"/>
          <w:szCs w:val="28"/>
        </w:rPr>
      </w:pPr>
    </w:p>
    <w:p w:rsidR="003F0FBC" w:rsidRDefault="003F0FBC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color w:val="000000"/>
          <w:sz w:val="28"/>
          <w:szCs w:val="28"/>
        </w:rPr>
      </w:pPr>
    </w:p>
    <w:p w:rsidR="003F0FBC" w:rsidRDefault="003F0FBC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b/>
          <w:color w:val="000000"/>
          <w:sz w:val="28"/>
          <w:szCs w:val="28"/>
        </w:rPr>
      </w:pPr>
      <w:r w:rsidRPr="003F0FBC">
        <w:rPr>
          <w:rStyle w:val="c9"/>
          <w:b/>
          <w:color w:val="000000"/>
          <w:sz w:val="28"/>
          <w:szCs w:val="28"/>
        </w:rPr>
        <w:t>№4</w:t>
      </w:r>
    </w:p>
    <w:p w:rsidR="003F0FBC" w:rsidRDefault="003F0FBC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b/>
          <w:color w:val="000000"/>
          <w:sz w:val="28"/>
          <w:szCs w:val="28"/>
        </w:rPr>
      </w:pPr>
    </w:p>
    <w:p w:rsidR="003F0FBC" w:rsidRDefault="003F0FB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proofErr w:type="gramStart"/>
      <w:r w:rsidRPr="003F0FBC">
        <w:rPr>
          <w:color w:val="303030"/>
          <w:sz w:val="28"/>
          <w:szCs w:val="28"/>
        </w:rPr>
        <w:t>На пришкольном участке растут 8 деревьев: яблоня, тополь, береза, рябина, дуб, клен, лиственница и сосна.</w:t>
      </w:r>
      <w:proofErr w:type="gramEnd"/>
      <w:r w:rsidRPr="003F0FBC">
        <w:rPr>
          <w:color w:val="303030"/>
          <w:sz w:val="28"/>
          <w:szCs w:val="28"/>
        </w:rPr>
        <w:t xml:space="preserve"> Рябина выше лиственницы, яблоня выше клена, дуб ниже березы, но выше сосны, сосна выше рябины, береза ниже тополя, а лиственница выше яблони. </w:t>
      </w:r>
      <w:r w:rsidR="0054216A">
        <w:rPr>
          <w:color w:val="303030"/>
          <w:sz w:val="28"/>
          <w:szCs w:val="28"/>
        </w:rPr>
        <w:t>Определить самое высокое и самое низкое дерево</w:t>
      </w:r>
      <w:r w:rsidRPr="003F0FBC">
        <w:rPr>
          <w:color w:val="303030"/>
          <w:sz w:val="28"/>
          <w:szCs w:val="28"/>
        </w:rPr>
        <w:t>. </w:t>
      </w:r>
    </w:p>
    <w:p w:rsidR="003F0FBC" w:rsidRPr="003F0FBC" w:rsidRDefault="003F0FB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:rsidR="003F0FBC" w:rsidRPr="003F0FBC" w:rsidRDefault="003F0FB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03030"/>
          <w:sz w:val="28"/>
          <w:szCs w:val="28"/>
        </w:rPr>
      </w:pPr>
      <w:r w:rsidRPr="003F0FBC">
        <w:rPr>
          <w:rStyle w:val="a7"/>
          <w:i w:val="0"/>
          <w:color w:val="303030"/>
          <w:sz w:val="28"/>
          <w:szCs w:val="28"/>
          <w:bdr w:val="none" w:sz="0" w:space="0" w:color="auto" w:frame="1"/>
        </w:rPr>
        <w:t>Решение: </w:t>
      </w:r>
    </w:p>
    <w:p w:rsidR="00A3582C" w:rsidRDefault="003F0FB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3F0FBC">
        <w:rPr>
          <w:color w:val="303030"/>
          <w:sz w:val="28"/>
          <w:szCs w:val="28"/>
        </w:rPr>
        <w:t>Вершины графа</w:t>
      </w:r>
      <w:r w:rsidR="0054216A">
        <w:rPr>
          <w:color w:val="303030"/>
          <w:sz w:val="28"/>
          <w:szCs w:val="28"/>
        </w:rPr>
        <w:t xml:space="preserve"> (точки)</w:t>
      </w:r>
      <w:r w:rsidRPr="003F0FBC">
        <w:rPr>
          <w:color w:val="303030"/>
          <w:sz w:val="28"/>
          <w:szCs w:val="28"/>
        </w:rPr>
        <w:t xml:space="preserve"> - это деревья, </w:t>
      </w:r>
      <w:proofErr w:type="gramStart"/>
      <w:r w:rsidRPr="003F0FBC">
        <w:rPr>
          <w:color w:val="303030"/>
          <w:sz w:val="28"/>
          <w:szCs w:val="28"/>
        </w:rPr>
        <w:t>обозначенный</w:t>
      </w:r>
      <w:proofErr w:type="gramEnd"/>
      <w:r w:rsidRPr="003F0FBC">
        <w:rPr>
          <w:color w:val="303030"/>
          <w:sz w:val="28"/>
          <w:szCs w:val="28"/>
        </w:rPr>
        <w:t xml:space="preserve"> первой буквой н</w:t>
      </w:r>
      <w:r w:rsidR="0054216A">
        <w:rPr>
          <w:color w:val="303030"/>
          <w:sz w:val="28"/>
          <w:szCs w:val="28"/>
        </w:rPr>
        <w:t>азвания дерева.  В данной задаче</w:t>
      </w:r>
      <w:r w:rsidRPr="003F0FBC">
        <w:rPr>
          <w:color w:val="303030"/>
          <w:sz w:val="28"/>
          <w:szCs w:val="28"/>
        </w:rPr>
        <w:t xml:space="preserve">  два отношения: “</w:t>
      </w:r>
      <w:r w:rsidR="0054216A">
        <w:rPr>
          <w:color w:val="303030"/>
          <w:sz w:val="28"/>
          <w:szCs w:val="28"/>
        </w:rPr>
        <w:t xml:space="preserve"> ниже” и “</w:t>
      </w:r>
      <w:r w:rsidRPr="003F0FBC">
        <w:rPr>
          <w:color w:val="303030"/>
          <w:sz w:val="28"/>
          <w:szCs w:val="28"/>
        </w:rPr>
        <w:t xml:space="preserve">выше”. Рассмотрим отношение “ниже” и проведем стрелки от более </w:t>
      </w:r>
      <w:r w:rsidR="0054216A">
        <w:rPr>
          <w:color w:val="303030"/>
          <w:sz w:val="28"/>
          <w:szCs w:val="28"/>
        </w:rPr>
        <w:t>высокого</w:t>
      </w:r>
      <w:r w:rsidRPr="003F0FBC">
        <w:rPr>
          <w:color w:val="303030"/>
          <w:sz w:val="28"/>
          <w:szCs w:val="28"/>
        </w:rPr>
        <w:t xml:space="preserve"> дерева к более </w:t>
      </w:r>
      <w:proofErr w:type="gramStart"/>
      <w:r w:rsidR="0054216A">
        <w:rPr>
          <w:color w:val="303030"/>
          <w:sz w:val="28"/>
          <w:szCs w:val="28"/>
        </w:rPr>
        <w:t>низкому</w:t>
      </w:r>
      <w:proofErr w:type="gramEnd"/>
      <w:r w:rsidRPr="003F0FBC">
        <w:rPr>
          <w:color w:val="303030"/>
          <w:sz w:val="28"/>
          <w:szCs w:val="28"/>
        </w:rPr>
        <w:t xml:space="preserve">. Если в задаче сказано, что рябина выше лиственницы, то стрелку ставим от </w:t>
      </w:r>
      <w:r w:rsidR="0054216A">
        <w:rPr>
          <w:color w:val="303030"/>
          <w:sz w:val="28"/>
          <w:szCs w:val="28"/>
        </w:rPr>
        <w:t xml:space="preserve">рябины к лиственнице </w:t>
      </w:r>
      <w:r w:rsidRPr="003F0FBC">
        <w:rPr>
          <w:color w:val="303030"/>
          <w:sz w:val="28"/>
          <w:szCs w:val="28"/>
        </w:rPr>
        <w:t xml:space="preserve">и т.д. </w:t>
      </w:r>
    </w:p>
    <w:p w:rsidR="00A3582C" w:rsidRDefault="00A3582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:rsidR="00A3582C" w:rsidRDefault="00A3582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:rsidR="00A3582C" w:rsidRDefault="00A3582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A3582C">
        <w:rPr>
          <w:color w:val="303030"/>
          <w:sz w:val="28"/>
          <w:szCs w:val="28"/>
        </w:rPr>
        <w:object w:dxaOrig="7205" w:dyaOrig="5401">
          <v:shape id="_x0000_i1027" type="#_x0000_t75" style="width:274.5pt;height:233.25pt" o:ole="">
            <v:imagedata r:id="rId13" o:title="" cropleft="15471f"/>
          </v:shape>
          <o:OLEObject Type="Embed" ProgID="PowerPoint.Slide.12" ShapeID="_x0000_i1027" DrawAspect="Content" ObjectID="_1540142543" r:id="rId14"/>
        </w:object>
      </w:r>
    </w:p>
    <w:p w:rsidR="00A3582C" w:rsidRDefault="00A3582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:rsidR="00A3582C" w:rsidRDefault="00A3582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:rsidR="003F0FBC" w:rsidRPr="003F0FBC" w:rsidRDefault="00A3582C" w:rsidP="003F0F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Получили</w:t>
      </w:r>
      <w:r w:rsidR="003F0FBC" w:rsidRPr="003F0FBC">
        <w:rPr>
          <w:color w:val="303030"/>
          <w:sz w:val="28"/>
          <w:szCs w:val="28"/>
        </w:rPr>
        <w:t xml:space="preserve"> граф, на котором видно, что самое низкое дерево – клен, </w:t>
      </w:r>
      <w:r w:rsidR="0054216A">
        <w:rPr>
          <w:color w:val="303030"/>
          <w:sz w:val="28"/>
          <w:szCs w:val="28"/>
        </w:rPr>
        <w:t xml:space="preserve">а самое высокое - </w:t>
      </w:r>
      <w:r w:rsidR="003F0FBC" w:rsidRPr="003F0FBC">
        <w:rPr>
          <w:color w:val="303030"/>
          <w:sz w:val="28"/>
          <w:szCs w:val="28"/>
        </w:rPr>
        <w:t>тополь.</w:t>
      </w:r>
    </w:p>
    <w:p w:rsidR="003F0FBC" w:rsidRDefault="003F0FBC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b/>
          <w:color w:val="000000"/>
          <w:sz w:val="28"/>
          <w:szCs w:val="28"/>
        </w:rPr>
      </w:pPr>
    </w:p>
    <w:p w:rsidR="00874E6A" w:rsidRDefault="00874E6A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b/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>Итог занятия</w:t>
      </w:r>
    </w:p>
    <w:p w:rsidR="00874E6A" w:rsidRPr="00874E6A" w:rsidRDefault="00874E6A" w:rsidP="00874E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Итак, к</w:t>
      </w:r>
      <w:r w:rsidRPr="00874E6A">
        <w:rPr>
          <w:color w:val="303030"/>
          <w:sz w:val="28"/>
          <w:szCs w:val="28"/>
        </w:rPr>
        <w:t xml:space="preserve">роме приведенных </w:t>
      </w:r>
      <w:r>
        <w:rPr>
          <w:color w:val="303030"/>
          <w:sz w:val="28"/>
          <w:szCs w:val="28"/>
        </w:rPr>
        <w:t>задач</w:t>
      </w:r>
      <w:r w:rsidRPr="00874E6A">
        <w:rPr>
          <w:color w:val="303030"/>
          <w:sz w:val="28"/>
          <w:szCs w:val="28"/>
        </w:rPr>
        <w:t>, графы широко используются в строительстве, электротехнике, менеджменте, логистике, географии, машиностроении, социологии, программировании, автоматизации технологических процессов и производств, психологии, рекламе</w:t>
      </w:r>
      <w:proofErr w:type="gramStart"/>
      <w:r w:rsidRPr="00874E6A">
        <w:rPr>
          <w:color w:val="303030"/>
          <w:sz w:val="28"/>
          <w:szCs w:val="28"/>
        </w:rPr>
        <w:t>.</w:t>
      </w:r>
      <w:proofErr w:type="gramEnd"/>
      <w:r w:rsidRPr="00874E6A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>И</w:t>
      </w:r>
      <w:r w:rsidRPr="00874E6A">
        <w:rPr>
          <w:color w:val="303030"/>
          <w:sz w:val="28"/>
          <w:szCs w:val="28"/>
        </w:rPr>
        <w:t xml:space="preserve">з всего </w:t>
      </w:r>
      <w:r>
        <w:rPr>
          <w:color w:val="303030"/>
          <w:sz w:val="28"/>
          <w:szCs w:val="28"/>
        </w:rPr>
        <w:t>этого</w:t>
      </w:r>
      <w:r w:rsidRPr="00874E6A">
        <w:rPr>
          <w:color w:val="303030"/>
          <w:sz w:val="28"/>
          <w:szCs w:val="28"/>
        </w:rPr>
        <w:t xml:space="preserve"> следует практ</w:t>
      </w:r>
      <w:r>
        <w:rPr>
          <w:color w:val="303030"/>
          <w:sz w:val="28"/>
          <w:szCs w:val="28"/>
        </w:rPr>
        <w:t>ическая ценность теории графов.</w:t>
      </w:r>
    </w:p>
    <w:p w:rsidR="00874E6A" w:rsidRPr="00874E6A" w:rsidRDefault="00874E6A" w:rsidP="00874E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874E6A">
        <w:rPr>
          <w:color w:val="303030"/>
          <w:sz w:val="28"/>
          <w:szCs w:val="28"/>
        </w:rPr>
        <w:t>В любой области науки и техники встречаешься с графами. Графы - это замечательные математические объекты, с помощью которых можно решать математические, экономические и логические задачи, различные головоломки и упрощать условия задач по физике, химии, электронике, автоматике. Многие математические факты удобно формулировать на языке графов. Теория графов является частью многих наук. Теория графов — одна из самых красивых и наглядных математических теорий. В последнее время теория графов находит всё больше применений и в прикладных вопросах. Возникла даже компьютерная химия — сравнительно молодая область химии, основанная на применении теории графов.</w:t>
      </w:r>
    </w:p>
    <w:p w:rsidR="00874E6A" w:rsidRDefault="00874E6A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b/>
          <w:color w:val="000000"/>
          <w:sz w:val="28"/>
          <w:szCs w:val="28"/>
        </w:rPr>
      </w:pPr>
    </w:p>
    <w:p w:rsidR="00874E6A" w:rsidRDefault="00874E6A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b/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>Домашнее задание.</w:t>
      </w:r>
    </w:p>
    <w:p w:rsidR="00874E6A" w:rsidRPr="00874E6A" w:rsidRDefault="00874E6A" w:rsidP="00BD44AE">
      <w:pPr>
        <w:pStyle w:val="c5"/>
        <w:spacing w:before="0" w:beforeAutospacing="0" w:after="0" w:afterAutospacing="0"/>
        <w:ind w:firstLine="720"/>
        <w:jc w:val="both"/>
        <w:rPr>
          <w:rStyle w:val="c9"/>
          <w:color w:val="000000"/>
          <w:sz w:val="28"/>
          <w:szCs w:val="28"/>
        </w:rPr>
      </w:pPr>
      <w:r w:rsidRPr="00874E6A">
        <w:rPr>
          <w:rStyle w:val="c9"/>
          <w:color w:val="000000"/>
          <w:sz w:val="28"/>
          <w:szCs w:val="28"/>
        </w:rPr>
        <w:t>Подготовить задачи, решаемые с помощью графа.</w:t>
      </w:r>
    </w:p>
    <w:sectPr w:rsidR="00874E6A" w:rsidRPr="00874E6A" w:rsidSect="00094D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710B"/>
    <w:multiLevelType w:val="hybridMultilevel"/>
    <w:tmpl w:val="AAC0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E1E97"/>
    <w:multiLevelType w:val="hybridMultilevel"/>
    <w:tmpl w:val="53C0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005D8"/>
    <w:multiLevelType w:val="hybridMultilevel"/>
    <w:tmpl w:val="97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F7"/>
    <w:rsid w:val="000946F7"/>
    <w:rsid w:val="00094D8D"/>
    <w:rsid w:val="000C0F05"/>
    <w:rsid w:val="002333A2"/>
    <w:rsid w:val="002D717C"/>
    <w:rsid w:val="002F1E79"/>
    <w:rsid w:val="00355CCC"/>
    <w:rsid w:val="003A33AA"/>
    <w:rsid w:val="003F0FBC"/>
    <w:rsid w:val="00467489"/>
    <w:rsid w:val="004C118E"/>
    <w:rsid w:val="004F52BA"/>
    <w:rsid w:val="0054216A"/>
    <w:rsid w:val="00617117"/>
    <w:rsid w:val="006C71CD"/>
    <w:rsid w:val="00716EF5"/>
    <w:rsid w:val="00755BB0"/>
    <w:rsid w:val="007F318F"/>
    <w:rsid w:val="0081469D"/>
    <w:rsid w:val="00874E6A"/>
    <w:rsid w:val="009E5DFE"/>
    <w:rsid w:val="009E7469"/>
    <w:rsid w:val="00A3582C"/>
    <w:rsid w:val="00B75E7F"/>
    <w:rsid w:val="00BD44AE"/>
    <w:rsid w:val="00CD5357"/>
    <w:rsid w:val="00CE4AB5"/>
    <w:rsid w:val="00D1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0946F7"/>
  </w:style>
  <w:style w:type="character" w:customStyle="1" w:styleId="c39">
    <w:name w:val="c39"/>
    <w:basedOn w:val="a0"/>
    <w:rsid w:val="000946F7"/>
  </w:style>
  <w:style w:type="character" w:customStyle="1" w:styleId="c43">
    <w:name w:val="c43"/>
    <w:basedOn w:val="a0"/>
    <w:rsid w:val="000946F7"/>
  </w:style>
  <w:style w:type="character" w:customStyle="1" w:styleId="c9">
    <w:name w:val="c9"/>
    <w:basedOn w:val="a0"/>
    <w:rsid w:val="000946F7"/>
  </w:style>
  <w:style w:type="paragraph" w:styleId="a3">
    <w:name w:val="Normal (Web)"/>
    <w:basedOn w:val="a"/>
    <w:uiPriority w:val="99"/>
    <w:semiHidden/>
    <w:unhideWhenUsed/>
    <w:rsid w:val="00D1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117"/>
  </w:style>
  <w:style w:type="character" w:styleId="a4">
    <w:name w:val="Hyperlink"/>
    <w:basedOn w:val="a0"/>
    <w:uiPriority w:val="99"/>
    <w:semiHidden/>
    <w:unhideWhenUsed/>
    <w:rsid w:val="002D717C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2D717C"/>
  </w:style>
  <w:style w:type="paragraph" w:styleId="a5">
    <w:name w:val="Balloon Text"/>
    <w:basedOn w:val="a"/>
    <w:link w:val="a6"/>
    <w:uiPriority w:val="99"/>
    <w:semiHidden/>
    <w:unhideWhenUsed/>
    <w:rsid w:val="009E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DF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F0F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5%D1%80%D0%B5%D1%88%D1%91%D0%BD%D0%BD%D1%8B%D0%B5_%D0%BF%D1%80%D0%BE%D0%B1%D0%BB%D0%B5%D0%BC%D1%8B_%D0%BC%D0%B0%D1%82%D0%B5%D0%BC%D0%B0%D1%82%D0%B8%D0%BA%D0%B8" TargetMode="External"/><Relationship Id="rId12" Type="http://schemas.openxmlformats.org/officeDocument/2006/relationships/package" Target="embeddings/______Microsoft_Office_PowerPoint2.sl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0%BD%D0%B8%D1%8F_%D1%8D%D0%BB%D0%B5%D0%BA%D1%82%D1%80%D0%BE%D0%BF%D0%B5%D1%80%D0%B5%D0%B4%D0%B0%D1%87%D0%B8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ru.wikipedia.org/wiki/%D0%93%D0%B5%D0%BE%D0%B8%D0%BD%D1%84%D0%BE%D1%80%D0%BC%D0%B0%D1%86%D0%B8%D0%BE%D0%BD%D0%BD%D0%B0%D1%8F_%D1%81%D0%B8%D1%81%D1%82%D0%B5%D0%BC%D0%B0" TargetMode="External"/><Relationship Id="rId15" Type="http://schemas.openxmlformats.org/officeDocument/2006/relationships/fontTable" Target="fontTable.xml"/><Relationship Id="rId10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2016-11-04T20:12:00Z</dcterms:created>
  <dcterms:modified xsi:type="dcterms:W3CDTF">2016-11-08T17:36:00Z</dcterms:modified>
</cp:coreProperties>
</file>