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rFonts w:ascii="Liberation Sans" w:hAnsi="Liberation Sans" w:eastAsia="Times New Roman" w:cs="Liberation Sans"/>
          <w:sz w:val="28"/>
          <w:szCs w:val="28"/>
        </w:rPr>
      </w:pPr>
      <w:r>
        <w:rPr>
          <w:rFonts w:ascii="Liberation Sans" w:hAnsi="Liberation Sans" w:eastAsia="Times New Roman" w:cs="Liberation Sans"/>
          <w:sz w:val="28"/>
          <w:szCs w:val="28"/>
        </w:rPr>
        <w:t xml:space="preserve">Муниципальное дошкольное образовательное учреждение</w:t>
      </w:r>
      <w:r/>
    </w:p>
    <w:p>
      <w:pPr>
        <w:pStyle w:val="868"/>
        <w:jc w:val="center"/>
        <w:rPr>
          <w:rFonts w:ascii="Liberation Sans" w:hAnsi="Liberation Sans" w:eastAsia="Times New Roman" w:cs="Liberation Sans"/>
          <w:sz w:val="28"/>
          <w:szCs w:val="28"/>
        </w:rPr>
      </w:pPr>
      <w:r>
        <w:rPr>
          <w:rFonts w:ascii="Liberation Sans" w:hAnsi="Liberation Sans" w:eastAsia="Times New Roman" w:cs="Liberation Sans"/>
          <w:sz w:val="28"/>
          <w:szCs w:val="28"/>
        </w:rPr>
        <w:t xml:space="preserve">«Детский сад «Сказка» г. Надыма»</w:t>
      </w:r>
      <w:r/>
    </w:p>
    <w:p>
      <w:pPr>
        <w:pStyle w:val="868"/>
        <w:jc w:val="center"/>
        <w:rPr>
          <w:rFonts w:ascii="Liberation Sans" w:hAnsi="Liberation Sans" w:eastAsia="Times New Roman" w:cs="Liberation Sans"/>
          <w:sz w:val="28"/>
          <w:szCs w:val="28"/>
        </w:rPr>
      </w:pPr>
      <w:r>
        <w:rPr>
          <w:rFonts w:ascii="Liberation Sans" w:hAnsi="Liberation Sans" w:eastAsia="Times New Roman" w:cs="Liberation Sans"/>
          <w:sz w:val="28"/>
          <w:szCs w:val="28"/>
        </w:rPr>
        <w:t xml:space="preserve">МДОУ «Детский сад «Сказка»</w:t>
      </w:r>
      <w:r/>
    </w:p>
    <w:p>
      <w:pPr>
        <w:pStyle w:val="868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Технологическая карта</w:t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познавательной деятельности в подготовительной группе</w:t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bCs/>
          <w:sz w:val="28"/>
          <w:szCs w:val="28"/>
          <w:lang w:eastAsia="en-US"/>
        </w:rPr>
        <w:t xml:space="preserve">«Ямал – душа Арктики»</w:t>
      </w:r>
      <w:r/>
    </w:p>
    <w:p>
      <w:pPr>
        <w:pStyle w:val="868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cs="Liberation Sans"/>
          <w:b/>
          <w:sz w:val="28"/>
          <w:szCs w:val="28"/>
        </w:rPr>
      </w:r>
      <w:r/>
    </w:p>
    <w:p>
      <w:pPr>
        <w:pStyle w:val="868"/>
        <w:jc w:val="righ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righ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righ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воспитатель </w:t>
      </w:r>
      <w:r>
        <w:rPr>
          <w:rFonts w:ascii="Liberation Sans" w:hAnsi="Liberation Sans" w:cs="Liberation Sans"/>
          <w:sz w:val="28"/>
          <w:szCs w:val="28"/>
          <w:lang w:val="en-US"/>
        </w:rPr>
        <w:t xml:space="preserve">I</w:t>
      </w:r>
      <w:r>
        <w:rPr>
          <w:rFonts w:ascii="Liberation Sans" w:hAnsi="Liberation Sans" w:cs="Liberation Sans"/>
          <w:sz w:val="28"/>
          <w:szCs w:val="28"/>
        </w:rPr>
        <w:t xml:space="preserve"> кв. кат.</w:t>
      </w:r>
      <w:r/>
    </w:p>
    <w:p>
      <w:pPr>
        <w:pStyle w:val="868"/>
        <w:jc w:val="righ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Манафова Оксана </w:t>
      </w:r>
      <w:r>
        <w:rPr>
          <w:rFonts w:ascii="Liberation Sans" w:hAnsi="Liberation Sans" w:cs="Liberation Sans"/>
          <w:sz w:val="28"/>
          <w:szCs w:val="28"/>
        </w:rPr>
        <w:t xml:space="preserve">Исрафиловна</w:t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Надым</w:t>
      </w:r>
      <w:r/>
    </w:p>
    <w:p>
      <w:pPr>
        <w:pStyle w:val="868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202</w:t>
      </w:r>
      <w:r>
        <w:rPr>
          <w:rFonts w:ascii="Liberation Sans" w:hAnsi="Liberation Sans" w:cs="Liberation Sans"/>
          <w:sz w:val="28"/>
          <w:szCs w:val="28"/>
        </w:rPr>
        <w:t xml:space="preserve">6</w:t>
      </w:r>
      <w:r>
        <w:rPr>
          <w:rFonts w:ascii="Liberation Sans" w:hAnsi="Liberation Sans" w:cs="Liberation Sans"/>
          <w:sz w:val="28"/>
          <w:szCs w:val="28"/>
        </w:rPr>
        <w:t xml:space="preserve"> г.</w:t>
      </w:r>
      <w:r/>
    </w:p>
    <w:p>
      <w:pPr>
        <w:pStyle w:val="868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</w:r>
      <w:r/>
    </w:p>
    <w:p>
      <w:pPr>
        <w:pStyle w:val="868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</w:r>
      <w:r/>
    </w:p>
    <w:tbl>
      <w:tblPr>
        <w:tblStyle w:val="866"/>
        <w:tblW w:w="5000" w:type="pct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4114"/>
        <w:gridCol w:w="2407"/>
        <w:gridCol w:w="2646"/>
        <w:gridCol w:w="35"/>
        <w:gridCol w:w="2280"/>
        <w:gridCol w:w="1780"/>
      </w:tblGrid>
      <w:tr>
        <w:trPr/>
        <w:tc>
          <w:tcPr>
            <w:gridSpan w:val="3"/>
            <w:tcW w:w="21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Образовательная область</w:t>
            </w:r>
            <w:r/>
          </w:p>
        </w:tc>
        <w:tc>
          <w:tcPr>
            <w:gridSpan w:val="5"/>
            <w:tcW w:w="2873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«Познавательное развитие» </w:t>
            </w:r>
            <w:r/>
          </w:p>
        </w:tc>
      </w:tr>
      <w:tr>
        <w:trPr/>
        <w:tc>
          <w:tcPr>
            <w:gridSpan w:val="3"/>
            <w:tcW w:w="21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Возраст детей, группа</w:t>
            </w:r>
            <w:r/>
          </w:p>
        </w:tc>
        <w:tc>
          <w:tcPr>
            <w:gridSpan w:val="5"/>
            <w:tcW w:w="2873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Подготовительная группа </w:t>
            </w:r>
            <w:r/>
          </w:p>
        </w:tc>
      </w:tr>
      <w:tr>
        <w:trPr>
          <w:trHeight w:val="235"/>
        </w:trPr>
        <w:tc>
          <w:tcPr>
            <w:gridSpan w:val="3"/>
            <w:tcW w:w="21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Тип НОД</w:t>
            </w:r>
            <w:r/>
          </w:p>
        </w:tc>
        <w:tc>
          <w:tcPr>
            <w:gridSpan w:val="5"/>
            <w:tcW w:w="2873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Обобщение знаний</w:t>
            </w:r>
            <w:r/>
          </w:p>
        </w:tc>
      </w:tr>
      <w:tr>
        <w:trPr/>
        <w:tc>
          <w:tcPr>
            <w:gridSpan w:val="3"/>
            <w:tcW w:w="21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Тема НОД</w:t>
            </w:r>
            <w:r/>
          </w:p>
        </w:tc>
        <w:tc>
          <w:tcPr>
            <w:gridSpan w:val="5"/>
            <w:tcW w:w="2873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  <w:t xml:space="preserve">«Ямал – душа Арктики»</w:t>
            </w:r>
            <w:r/>
          </w:p>
        </w:tc>
      </w:tr>
      <w:tr>
        <w:trPr>
          <w:trHeight w:val="977"/>
        </w:trPr>
        <w:tc>
          <w:tcPr>
            <w:gridSpan w:val="3"/>
            <w:tcW w:w="21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Цель</w:t>
            </w:r>
            <w:r/>
          </w:p>
        </w:tc>
        <w:tc>
          <w:tcPr>
            <w:gridSpan w:val="5"/>
            <w:tcW w:w="2873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Формирование у детей целостного представления о Ямале как уникальном регионе через знакомство с его природными богатствами, культурой коренных народов и людьми, живущими и трудящимися на этой земле, посредством игровой и познавательной деятельности.</w:t>
            </w:r>
            <w:r/>
          </w:p>
        </w:tc>
      </w:tr>
      <w:tr>
        <w:trPr/>
        <w:tc>
          <w:tcPr>
            <w:gridSpan w:val="3"/>
            <w:tcW w:w="21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Задачи:</w:t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  <w:tc>
          <w:tcPr>
            <w:gridSpan w:val="5"/>
            <w:tcW w:w="2873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  <w:t xml:space="preserve">Обучающие: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Расширить и систематизировать знания о природных богатствах Ямала (животный и растительный мир, явления природы).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Познакомить с национальным колоритом – элементами быта, одежды и традиционными орнаментами коренных народов Севера (ненцев), раскрыть их символическое значение.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Сформировать представление о людях Ямала – их профессиях (оленевод, газовик, врач, учитель) и роли в развитии региона.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Познакомить с традиционным музыкальным инструментом – бубном, его значением в культуре народов Севера.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  <w:t xml:space="preserve">Развивающие: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Развивать познавательный интерес к родному краю через игровые задания, работу с интерактивным кругом, пазлами и орнаментами.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Развивать логическое мышление, внимание и память в процессе выполнения заданий в малых группах и парах (сбор пазлов, подбор орнаментов к картинкам).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Развивать коммуникативные навыки и умение работать в команде при выполнении групповых и парных заданий.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Развивать слуховое восприятие и чувство ритма через игру с бубном.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  <w:t xml:space="preserve">Воспитательные: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Воспитывать любовь и бережное отношение к родному краю, его природе и культуре.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Формировать чувство гордости и принадлежности к Ямалу через осознание его уникальности и богатства.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Воспитывать уважение к труду людей разных профессий, живущих на Ямале.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Способствовать формированию ценностного отношения к семье как главному богатству.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b/>
                <w:bCs/>
                <w:sz w:val="24"/>
                <w:szCs w:val="24"/>
                <w:lang w:eastAsia="en-US"/>
              </w:rPr>
              <w:t xml:space="preserve">Мотивационные: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Создать эмоционально-положительный настрой на занятие через ритуал входа, игру-активатор и легенду о «замороженной душе Ямала».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Поддерживать познавательную активность через игровой сюжет (поиск богатств для пробуждения души Ямала) и использование интерактивного круга.</w:t>
            </w:r>
            <w:r/>
          </w:p>
          <w:p>
            <w:pPr>
              <w:pStyle w:val="868"/>
              <w:numPr>
                <w:ilvl w:val="0"/>
                <w:numId w:val="17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Обеспечить ситуацию успеха каждому ребёнку через разнообразные формы работы (индивидуальные, парные, групповые) и позитивную оценку деятельности.</w:t>
            </w:r>
            <w:r/>
          </w:p>
        </w:tc>
      </w:tr>
      <w:tr>
        <w:trPr/>
        <w:tc>
          <w:tcPr>
            <w:gridSpan w:val="3"/>
            <w:tcW w:w="21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Материал:</w:t>
            </w:r>
            <w:r/>
          </w:p>
        </w:tc>
        <w:tc>
          <w:tcPr>
            <w:gridSpan w:val="5"/>
            <w:tcW w:w="2873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Интерактивный круг «Богатства Ямала»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арта Ямала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раслеты с ягодами (морошка, брусника, голубика) с разным количеством ягодок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азлы «Животные Ямала» (олень, песец, белый медведь) – разрезанные на 4-6 частей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азлы «Растения Ямала» (ягель, морошка, карликовая берёзка) – разрезанные на 4-6 частей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азлы «Явления природы» (северное сияние, снег) – разрезанные на 4-6 частей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арточки с изображениями (оленьи рога, чум, заячьи уши, медвежья лапа, морошка, утка)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арточки с орнаментами (соответствующие изображениям)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редметы с орнаментами (вышитые варежки/кисы/сумки/пояса с традиционными узорами)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к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арточки с изображениями (ненец в малице, оленевод, газовик/нефтяник, врач, учитель, семья в чуме)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убен (настоящий или бутафорский) «Ледяные кристаллы Ямала» (прозрачные стразы/камешки/стеклянные шарики)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.</w:t>
            </w:r>
            <w:r/>
          </w:p>
        </w:tc>
      </w:tr>
      <w:tr>
        <w:trPr/>
        <w:tc>
          <w:tcPr>
            <w:gridSpan w:val="3"/>
            <w:tcW w:w="21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Предполагаемый результат</w:t>
            </w:r>
            <w:r/>
          </w:p>
        </w:tc>
        <w:tc>
          <w:tcPr>
            <w:gridSpan w:val="5"/>
            <w:tcW w:w="2873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•Дети расширят знания о родном крае – Ямале.</w:t>
            </w:r>
            <w:r/>
          </w:p>
          <w:p>
            <w:pPr>
              <w:pStyle w:val="868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•Познакомятся с традиционными орнаментами народов Севера и их значением.</w:t>
            </w:r>
            <w:r/>
          </w:p>
          <w:p>
            <w:pPr>
              <w:pStyle w:val="868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•Узнают о профессиях людей, живущих и работающих на Ямале.</w:t>
            </w:r>
            <w:r/>
          </w:p>
          <w:p>
            <w:pPr>
              <w:pStyle w:val="868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•Получат опыт работы в команде и парах, научатся договариваться и приходить к общему решению.</w:t>
            </w:r>
            <w:r/>
          </w:p>
          <w:p>
            <w:pPr>
              <w:pStyle w:val="868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•Проникнутся чувством гордости за свой край и его уникальность.</w:t>
            </w:r>
            <w:r/>
          </w:p>
          <w:p>
            <w:pPr>
              <w:pStyle w:val="868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•Получат положительные эмоции от игрового путешествия и чувство удовлетворения от выполненной «важной миссии».</w:t>
            </w:r>
            <w:r/>
          </w:p>
        </w:tc>
      </w:tr>
      <w:tr>
        <w:trPr>
          <w:trHeight w:val="894"/>
        </w:trPr>
        <w:tc>
          <w:tcPr>
            <w:gridSpan w:val="2"/>
            <w:tcW w:w="835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Этапы технологии «Ситуация»</w:t>
            </w:r>
            <w:r/>
          </w:p>
        </w:tc>
        <w:tc>
          <w:tcPr>
            <w:tcW w:w="1292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Деятельность воспитателя</w:t>
            </w:r>
            <w:r/>
          </w:p>
        </w:tc>
        <w:tc>
          <w:tcPr>
            <w:tcW w:w="756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Методы, приемы</w:t>
            </w:r>
            <w:r/>
          </w:p>
        </w:tc>
        <w:tc>
          <w:tcPr>
            <w:tcW w:w="831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Деятельность воспитанника</w:t>
            </w:r>
            <w:r/>
          </w:p>
        </w:tc>
        <w:tc>
          <w:tcPr>
            <w:gridSpan w:val="2"/>
            <w:tcW w:w="7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Предпосылки учебной деятельности</w:t>
            </w:r>
            <w:r/>
          </w:p>
        </w:tc>
        <w:tc>
          <w:tcPr>
            <w:tcW w:w="559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 xml:space="preserve">Контроль результатов деятельности</w:t>
            </w:r>
            <w:r/>
          </w:p>
        </w:tc>
      </w:tr>
      <w:tr>
        <w:trPr>
          <w:trHeight w:val="692"/>
        </w:trPr>
        <w:tc>
          <w:tcPr>
            <w:gridSpan w:val="2"/>
            <w:tcW w:w="835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.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Мотивационный</w:t>
            </w:r>
            <w:r/>
          </w:p>
        </w:tc>
        <w:tc>
          <w:tcPr>
            <w:tcW w:w="1292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дравствуйте, мои северные друзья! Меня зовут Оксана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Исрафиловна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. А как вас зовут, я вижу на ваших бейджиках. Отлично, я всех вас запомнила. 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Мы с вами живем в удивительном ме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сте — на Ямале. И сегодня у нас будет важная миссия. Поэтому у каждого из вас будет свой опознавательный знак. На подносе браслеты с серными ягодами, берите каждый по браслету. А теперь я произнесу слова, а вы, если это про вас — хлопните в ладоши. Готовы?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Словесная и</w:t>
            </w: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гра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: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Кто из вас видел северное сияние?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Кто катался на снегоходе или на оленьей упряжке?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Чей папа или дедушка рыбачил на реке?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Кто знает, что такое «малица»?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Кто был в гостях в чуме?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 Я вижу, у каждого из вас уже есть своя история, связанная с Ямалом. Значит, у каждого из вас в душе есть частичка его души.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Присядьте, пожалуйста. Закройте глаза. Представьте, что вы держите в ладонях снежинку. Она тает и превращается не в капельку, а в первую строчку истории. История суровой Арктики. Слушайте...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 «В суровой арктической зоне, среди северных широт и белых снегов расстилается полуостров Ямал, богатый людьми и традициями.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Однажды разбушевалась пурга и ледяным ветром заморозила душу Ямала,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уснула она крепким сном, а чтобы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 ее разбудить нужно найти главные богатства этого края. И тогда Ямал снова приобретет свою душу, ведь у каждой земли есть душа, то, что её делает живой, теплой». Откройте глаза — и история оживет». Открывайте глазки, обратите внимание, душа Ямала безликая.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Ребята, что случилось с ней? (ее заморозила злая пурга, и она уснула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А что мы должны сделать, чтобы она проснулась? (найти её главные богатства). 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r>
            <w:r/>
          </w:p>
        </w:tc>
        <w:tc>
          <w:tcPr>
            <w:tcW w:w="756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Беседа,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слушание истории,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вопрос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–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ответ</w:t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Словесная и</w:t>
            </w: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гра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: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 «Кто из вас»</w:t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  <w:tc>
          <w:tcPr>
            <w:tcW w:w="831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Отвечают на поставленные вопросы</w:t>
            </w:r>
            <w:r/>
          </w:p>
        </w:tc>
        <w:tc>
          <w:tcPr>
            <w:gridSpan w:val="2"/>
            <w:tcW w:w="727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eastAsia="Times New Roman" w:cs="Liberation Sans"/>
                <w:sz w:val="24"/>
                <w:szCs w:val="24"/>
              </w:rPr>
            </w:pPr>
            <w:r>
              <w:rPr>
                <w:rFonts w:ascii="Liberation Sans" w:hAnsi="Liberation Sans" w:eastAsia="Times New Roman" w:cs="Liberation Sans"/>
                <w:sz w:val="24"/>
                <w:szCs w:val="24"/>
              </w:rPr>
              <w:t xml:space="preserve">Принимают учебную задачу</w:t>
            </w:r>
            <w:r/>
          </w:p>
        </w:tc>
        <w:tc>
          <w:tcPr>
            <w:tcW w:w="559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eastAsia="Calibri" w:cs="Liberation Sans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</w:rPr>
              <w:t xml:space="preserve">Добиваться нужного ответа от воспитанника</w:t>
            </w:r>
            <w:r/>
          </w:p>
        </w:tc>
      </w:tr>
      <w:tr>
        <w:trPr>
          <w:trHeight w:val="248"/>
        </w:trPr>
        <w:tc>
          <w:tcPr>
            <w:gridSpan w:val="8"/>
            <w:tcW w:w="5000" w:type="pct"/>
            <w:textDirection w:val="lrTb"/>
            <w:noWrap w:val="false"/>
          </w:tcPr>
          <w:p>
            <w:pPr>
              <w:pStyle w:val="868"/>
              <w:ind w:left="170" w:firstLine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Этапные задачи: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numPr>
                <w:ilvl w:val="0"/>
                <w:numId w:val="18"/>
              </w:numPr>
              <w:ind w:left="170" w:hanging="142"/>
              <w:jc w:val="both"/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Познакомить с национальным колоритом – элементами быта, одежды и традиционными орнаментами коренных народов Севера (ненцев), раскрыть их символическое значение.</w:t>
            </w:r>
            <w:r/>
          </w:p>
          <w:p>
            <w:pPr>
              <w:pStyle w:val="868"/>
              <w:numPr>
                <w:ilvl w:val="0"/>
                <w:numId w:val="18"/>
              </w:numPr>
              <w:ind w:left="170" w:hanging="142"/>
              <w:jc w:val="both"/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Сформировать представление о людях Ямала – их профессиях (оленевод, газовик, врач, учитель) и роли в развитии региона.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numPr>
                <w:ilvl w:val="0"/>
                <w:numId w:val="18"/>
              </w:numPr>
              <w:ind w:left="170" w:hanging="142"/>
              <w:jc w:val="both"/>
              <w:rPr>
                <w:rFonts w:ascii="Liberation Sans" w:hAnsi="Liberation Sans" w:eastAsia="Arial" w:cs="Liberation Sans"/>
                <w:lang w:eastAsia="en-US"/>
              </w:rPr>
            </w:pP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  <w:t xml:space="preserve">Познакомить с традиционным музыкальным инструментом – бубном, его значением в культуре народов Севера.</w:t>
            </w:r>
            <w:r>
              <w:rPr>
                <w:rFonts w:ascii="Liberation Sans" w:hAnsi="Liberation Sans" w:eastAsia="Arial" w:cs="Liberation Sans"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color w:val="000000"/>
                <w:spacing w:val="-3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</w:tr>
      <w:tr>
        <w:trPr>
          <w:trHeight w:val="555"/>
        </w:trPr>
        <w:tc>
          <w:tcPr>
            <w:gridSpan w:val="2"/>
            <w:tcW w:w="835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.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Заключительный</w:t>
            </w:r>
            <w:r/>
          </w:p>
        </w:tc>
        <w:tc>
          <w:tcPr>
            <w:tcW w:w="1292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-А какие б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огатства Ямала вы знаете? (люди, животные, растительный мир, нефть, газ, северное сияние, олени, ягоды, деревья, снега, песни и легенды людей- совершенно верно, точно! Даже нефть и газ -часть богатств нашей земли, которые делают Ямал известным на весь мир)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Воспитатель обобщает понятия (животный, растительный мир, явления природы, национальный колорит, люди)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-Очень много вы перечислили богатств ямальской земли, так с чего же нам начать поиски? (выслушивает ответы, если есть)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 А поможет нам, вот этот интерактивный круг «Богатства Ямала» Сейчас покрутим и остановим у сектора один.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— Вот и первый сектор - это живая природа Ямала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! Для этого нам нужно разделиться на три группы, и каждая группа получит свое задание. Обратите внимание на свои браслетики. У кого морошка за стол с морошкой, у кого брусника к бруснике, у кого голубика к голубике. Ваша задача собрать пазлы, приступайте.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Молодцы! Все это — бесценные богатства Ямала. Давайте поместим их на нашу карту.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Итог: Каждая группа по очереди несет готовую картинку на карту Ямала, прикрепляет, (от карты не расходимся, остаемся у карты)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Молодцы, продолжаем! А теперь покрутим дальше.  Отлично! Круг показывает предметы одежды, обуви, а также элементы быта коренных жителей или «Национальный колорит».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-А вот и легенда для этого сектора. Коренные жители – ненцы – украшают свою одежду особыми узорами-орнаментами. Каждый узор что-то значит.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Для этого задания мы найдем себе пару, а браслетики вам подскажут.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Перед вами хозяйка чума, мудрая мастерица, которая «зашифровала» подсказки о природе Арктики в своих узорах.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Наша задача — разгадать эти узоры.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Рассмотрите внимательно картинки и орнаменты, найдите для каждой картинки ее узор и положите их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рядышком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. (К каждой картинке подберите подходящий орнамент)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·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ab/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Итог: Каждая пара обобщает, делает вывод.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-Вопрос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: Что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вы подобрали? Как называется ваш узор?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Педагог обобщает значение орнаментов: Рога оленя - сила и выносливость,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Мадвежья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лапа - сила и защита, Заячьи уши - символ скорости, ловкости, «Чум» (треугольник) — дом, семья.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(предложить посмотреть у других детей).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-А теперь возьмите в одну руку картинку, в другую — узор. Поднимите и покажите друг другу, чтобы все увидели.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 Воспитатель: А теперь посмотрите, на столе в тарелочке лежат разные предметы, я вам предлагаю взять по одному предмету расшитые узорами мастериц и поместить на нашу карту.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(дети берут украшенные предметы и помещают их на карту.)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 Молодцы! От нашего внимания душа Ямала становится чуть теплее, она как будто начинает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просыпаться.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- Но ведь узоры придумывали и вышивали..., конечно же, люди. Значит, где-то рядом должно быть и самое главное богатство. Давайте еще раз спросим у круга.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Крутим!-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Стрелка останавливается на Секторе 3 «Люди Ямала» - Этот сектор рассказывает о тех, кто живет и трудится на Ямале.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А теперь, ребята, давайте поиграем. Присаживайтесь в кружок, у нас игра «Кто живёт на Ямале?». Я буду показывать карточки, а вы отвечать.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Карточка «Ненец в малице»: Кто это? (Человек, житель тундры). Как называется его одежда? (Малица). Почему она теплая? (Сшита из оленьих шкур).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-Карточка «Оленевод»: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кто это? Что делает этот человек? (Пасет оленей). Почему его работа важна? (Олени дают еду, шкуры, транспорт).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-Карточка «Газовик/Нефтяник»: Кто это? (Добытчик газа и нефти). Чем полезен его труд? (Дает тепло и свет во все дома).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-Карточка «Врач»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: зачем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врач нужен на Ямале? (Лечит людей, чтобы все были здоровы).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-Карточка «Учитель»: Кого и чему учит учитель? (Учит детей, чтобы они были умными).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-Карточка «Семья в чуме»: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А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это кто? (Мама, папа, дети — семья).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Это самое главное богатство — дружная семья.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Педагог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: Вот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видите, ребята. Люди разных профессий, родители и дети — все они делают Ямал сильным и красивым. Ребята, у нас есть картинки, разместим их на нашу карту.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(Дети прикрепляют карточки с людьми на карту).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-«Отлично! Третье богатство — люди — мы нашли и вернули на карту. Теперь на ней есть и природа, и узоры, и люди. Но душа Ямала все еще спит. Давайте в последний раз обратимся к кругу. Пусть он покажет, какое последнее богатство разбудит ее. Крутим!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 И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секторе  4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«Голос Ямала». А что это узнаете, отгадав загадку: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Бьют в него — не барабан,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Солнце встретит с ним шаман,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И на празднике он будет —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Скрипкам подыграет… (бубен).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«Бубен – это не просто музыкальный инструмент. Это голос природы, ритм сердца тундры. Когда звучит бубен, даже сквозь пургу можно услышать, как бьётся душа тундры.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Игра «Ритм сердца Ямала»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-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Сейчас бубен поможет нам услышать, как бьётся сердце нашего края. Встаньте свободно, чтобы не мешать друг другу.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Я буду ведущим и буду отбивать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ритм, а вы — повторять его за мной и при этом делать движение, которое подскажет ритм.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•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ab/>
              <w:t xml:space="preserve">Ритм 1: «Оленьи копыта» (частые, дробные удары: та-та-та-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та-та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)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— Легко бежим на месте, высоко поднимая колени, как бегущие олени.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•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ab/>
              <w:t xml:space="preserve">Ритм 2: «Сильный ветер» (медленные, раскачивающиеся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удары: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тааа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... тааа...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тааа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)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— Плавно покачиваем поднятыми руками над головой, как ветки полярной ивы.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•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ab/>
              <w:t xml:space="preserve">Ритм 3: «Большое сердце» (громкие, редкие, сильные удары: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ТА!...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ТА!...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ТА!)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— Кладем руку на сердце и на каждый удар делаем глубокий вдох и выдох.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Педагог: Молодцы! Вы не просто повторили ритм, вы вдохнули в нашу карту жизнь!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(Педагог подходит к карте, кладет бубен (или его изображение) рядом с символом Души Ямала. В этот момент загорается подсветка карты, или он начинает ярко блестеть).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Педагог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: Смотрите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! С последним ритмом бубна наша карта ожила! </w:t>
            </w:r>
            <w:r/>
          </w:p>
        </w:tc>
        <w:tc>
          <w:tcPr>
            <w:tcW w:w="756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Беседа, вопрос-ответ</w:t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iCs/>
                <w:sz w:val="24"/>
                <w:szCs w:val="24"/>
                <w:lang w:eastAsia="en-US"/>
              </w:rPr>
              <w:t xml:space="preserve">И</w:t>
            </w:r>
            <w:r>
              <w:rPr>
                <w:rFonts w:ascii="Liberation Sans" w:hAnsi="Liberation Sans" w:eastAsia="Calibri" w:cs="Liberation Sans"/>
                <w:b/>
                <w:bCs/>
                <w:iCs/>
                <w:sz w:val="24"/>
                <w:szCs w:val="24"/>
                <w:lang w:eastAsia="en-US"/>
              </w:rPr>
              <w:t xml:space="preserve">нтерактивный круг «Богатства Ямала»</w:t>
            </w:r>
            <w:r>
              <w:rPr>
                <w:rFonts w:ascii="Liberation Sans" w:hAnsi="Liberation Sans" w:eastAsia="Calibri" w:cs="Liberation Sans"/>
                <w:b/>
                <w:bCs/>
                <w:i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Liberation Sans" w:hAnsi="Liberation Sans" w:eastAsia="Calibri" w:cs="Liberation Sans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u w:val="single"/>
                <w:lang w:eastAsia="en-US"/>
              </w:rPr>
              <w:t xml:space="preserve">1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u w:val="single"/>
                <w:lang w:eastAsia="en-US"/>
              </w:rPr>
              <w:t xml:space="preserve">сектор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живая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природа Ямала!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cs="Liberation Sans"/>
                <w:iCs/>
                <w:sz w:val="24"/>
                <w:szCs w:val="24"/>
              </w:rPr>
              <w:t xml:space="preserve">Пазлы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«Растительный и животный мир тундры», явления природы» 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.картинка «Животный мир тундры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.картинка «Растительный мир тундры»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. картинка «Явления природы тундры»</w:t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Сектор 2: «Национальный колорит».</w:t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Игра «Зашифрованные узоры»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«Рога 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оленя» — сила, успех.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·«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Чум» (треугольник) — дом, семья.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·«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Зайчьи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уши» (два полукруга) — быстрота.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·«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медвежья лапа» (ромбы/квадратики) — сила, путь.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·«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Морошка» -щедрость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·«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Утка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,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взлетающая вверх» - чистота, связь неба и земли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u w:val="single"/>
                <w:lang w:eastAsia="en-US"/>
              </w:rPr>
              <w:t xml:space="preserve">Секторе 3 «Люди Ямала»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-</w:t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b/>
                <w:iCs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И</w:t>
            </w: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гра</w:t>
            </w: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 «Кто живёт на Ямале?».</w:t>
            </w:r>
            <w:r>
              <w:rPr>
                <w:b/>
                <w:bCs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u w:val="single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u w:val="single"/>
                <w:lang w:eastAsia="en-US"/>
              </w:rPr>
              <w:t xml:space="preserve">Сектор 4 «Голос Ямала».</w:t>
            </w:r>
            <w:r>
              <w:rPr>
                <w:u w:val="single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b/>
                <w:bCs/>
                <w:iCs/>
                <w:sz w:val="24"/>
                <w:szCs w:val="24"/>
                <w:lang w:eastAsia="en-US"/>
              </w:rPr>
              <w:t xml:space="preserve">Игра «Ритм сердца Ямала»</w:t>
            </w:r>
            <w:r>
              <w:rPr>
                <w:b/>
                <w:bCs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Ритм 1: «Оленьи копыта»</w:t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Ритм 2: «Сильный ветер»</w:t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Ритм 3: «Большое сердце»</w:t>
            </w:r>
            <w:r/>
          </w:p>
        </w:tc>
        <w:tc>
          <w:tcPr>
            <w:gridSpan w:val="2"/>
            <w:tcW w:w="842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Дети высказывают свои предположения</w:t>
            </w: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iCs/>
                <w:sz w:val="24"/>
                <w:szCs w:val="24"/>
                <w:lang w:eastAsia="en-US"/>
              </w:rPr>
              <w:t xml:space="preserve">Работа в малых группах</w:t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Работа в парах за столами</w:t>
            </w:r>
            <w:r/>
          </w:p>
        </w:tc>
        <w:tc>
          <w:tcPr>
            <w:tcW w:w="716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Освоение общего способа действий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highlight w:val="none"/>
                <w:lang w:eastAsia="en-US"/>
              </w:rPr>
              <w:t xml:space="preserve">самостоятельный поиск решения,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  <w14:ligatures w14:val="none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sz w:val="24"/>
                <w:szCs w:val="24"/>
                <w:highlight w:val="none"/>
                <w:lang w:eastAsia="en-US"/>
                <w14:ligatures w14:val="none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делают выводы.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r>
            <w:r/>
          </w:p>
          <w:p>
            <w:pPr>
              <w:pStyle w:val="868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Liberation Sans" w:hAnsi="Liberation Sans" w:eastAsia="Calibri" w:cs="Liberation Sans"/>
                <w:sz w:val="24"/>
                <w:szCs w:val="24"/>
                <w:highlight w:val="none"/>
                <w:lang w:eastAsia="en-US"/>
              </w:rPr>
            </w:r>
            <w:r/>
          </w:p>
        </w:tc>
        <w:tc>
          <w:tcPr>
            <w:tcW w:w="559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8"/>
            <w:tcW w:w="5000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</w:tr>
      <w:tr>
        <w:trPr/>
        <w:tc>
          <w:tcPr>
            <w:tcW w:w="823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Осмысление (итог)</w:t>
            </w:r>
            <w:r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  <w:t xml:space="preserve"> Рефлексия:</w:t>
            </w:r>
            <w:r/>
          </w:p>
        </w:tc>
        <w:tc>
          <w:tcPr>
            <w:gridSpan w:val="2"/>
            <w:tcW w:w="1304" w:type="pct"/>
            <w:textDirection w:val="lrTb"/>
            <w:noWrap w:val="false"/>
          </w:tcPr>
          <w:p>
            <w:pPr>
              <w:pStyle w:val="868"/>
              <w:jc w:val="both"/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-Посмотрите, каким ярким, живым и богатым стал наш Ямал! Мы собрали все его богатства? Как вы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думаете, проснулась ли его душа? Какое задание для вас было самым интересным? Почему?</w:t>
            </w:r>
            <w:r/>
          </w:p>
          <w:p>
            <w:pPr>
              <w:pStyle w:val="868"/>
              <w:jc w:val="both"/>
              <w:rPr>
                <w:rFonts w:ascii="Liberation Sans" w:hAnsi="Liberation Sans" w:eastAsia="Calibri" w:cs="Liberation Sa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Теперь душа Ямала точно будет жить вечно. Потому что частичка ее живёт в каждом из вас. А чтобы вы всегда помнили об этом, я дарю вам ледяные 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кристалы</w:t>
            </w:r>
            <w:r>
              <w:rPr>
                <w:rFonts w:ascii="Liberation Sans" w:hAnsi="Liberation Sans" w:eastAsia="Calibri" w:cs="Liberation Sans"/>
                <w:sz w:val="24"/>
                <w:szCs w:val="24"/>
                <w:lang w:eastAsia="en-US"/>
              </w:rPr>
              <w:t xml:space="preserve"> Ямала.  Где бы вы ни были, вы всегда будете знать: Арктика и её душа — Ямал — это часть вас. На этом наша миссия закончена. Спасибо!</w:t>
            </w:r>
            <w:r/>
          </w:p>
        </w:tc>
        <w:tc>
          <w:tcPr>
            <w:tcW w:w="756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Беседа, вопрос-ответ.</w:t>
            </w:r>
            <w:r/>
          </w:p>
        </w:tc>
        <w:tc>
          <w:tcPr>
            <w:gridSpan w:val="2"/>
            <w:tcW w:w="842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Отвечают на вопросы. </w:t>
            </w:r>
            <w:r/>
          </w:p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  <w:tc>
          <w:tcPr>
            <w:tcW w:w="716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Оценка достижения результата</w:t>
            </w:r>
            <w:r/>
          </w:p>
        </w:tc>
        <w:tc>
          <w:tcPr>
            <w:tcW w:w="559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Подвести итог, сделать выводы.</w:t>
            </w:r>
            <w:r/>
          </w:p>
        </w:tc>
      </w:tr>
      <w:tr>
        <w:trPr/>
        <w:tc>
          <w:tcPr>
            <w:gridSpan w:val="8"/>
            <w:tcW w:w="5000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Этапные задачи: провести рефлексию деятельности на занятии, создать ситуацию успеха.</w:t>
            </w:r>
            <w:r/>
          </w:p>
        </w:tc>
      </w:tr>
      <w:tr>
        <w:trPr/>
        <w:tc>
          <w:tcPr>
            <w:tcW w:w="823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Комментарий</w:t>
            </w:r>
            <w:r/>
          </w:p>
        </w:tc>
        <w:tc>
          <w:tcPr>
            <w:gridSpan w:val="6"/>
            <w:tcW w:w="3618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  <w:tc>
          <w:tcPr>
            <w:tcW w:w="559" w:type="pct"/>
            <w:textDirection w:val="lrTb"/>
            <w:noWrap w:val="false"/>
          </w:tcPr>
          <w:p>
            <w:pPr>
              <w:pStyle w:val="868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</w:tr>
    </w:tbl>
    <w:p>
      <w:pPr>
        <w:pStyle w:val="868"/>
      </w:pPr>
      <w:r/>
      <w:r/>
    </w:p>
    <w:p>
      <w:pPr>
        <w:pStyle w:val="868"/>
      </w:pPr>
      <w:r/>
      <w:r/>
    </w:p>
    <w:sectPr>
      <w:footnotePr/>
      <w:endnotePr/>
      <w:type w:val="nextPage"/>
      <w:pgSz w:w="16838" w:h="11906" w:orient="landscape"/>
      <w:pgMar w:top="567" w:right="567" w:bottom="567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–"/>
      <w:lvlJc w:val="left"/>
      <w:pPr>
        <w:ind w:left="904" w:hanging="360"/>
        <w:tabs>
          <w:tab w:val="num" w:pos="904" w:leader="none"/>
        </w:tabs>
      </w:pPr>
      <w:rPr>
        <w:rFonts w:hint="default" w:asci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4" w:hanging="360"/>
        <w:tabs>
          <w:tab w:val="num" w:pos="1984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4" w:hanging="360"/>
        <w:tabs>
          <w:tab w:val="num" w:pos="2704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4" w:hanging="360"/>
        <w:tabs>
          <w:tab w:val="num" w:pos="3424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4" w:hanging="360"/>
        <w:tabs>
          <w:tab w:val="num" w:pos="4144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4" w:hanging="360"/>
        <w:tabs>
          <w:tab w:val="num" w:pos="4864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4" w:hanging="360"/>
        <w:tabs>
          <w:tab w:val="num" w:pos="5584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4" w:hanging="360"/>
        <w:tabs>
          <w:tab w:val="num" w:pos="6304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4" w:hanging="360"/>
        <w:tabs>
          <w:tab w:val="num" w:pos="7024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0"/>
  </w:num>
  <w:num w:numId="7">
    <w:abstractNumId w:val="14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 w:numId="12">
    <w:abstractNumId w:val="6"/>
  </w:num>
  <w:num w:numId="13">
    <w:abstractNumId w:val="1"/>
  </w:num>
  <w:num w:numId="14">
    <w:abstractNumId w:val="16"/>
  </w:num>
  <w:num w:numId="15">
    <w:abstractNumId w:val="5"/>
  </w:num>
  <w:num w:numId="16">
    <w:abstractNumId w:val="15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09"/>
    <w:uiPriority w:val="10"/>
    <w:rPr>
      <w:sz w:val="48"/>
      <w:szCs w:val="48"/>
    </w:rPr>
  </w:style>
  <w:style w:type="character" w:styleId="680">
    <w:name w:val="Subtitle Char"/>
    <w:basedOn w:val="697"/>
    <w:link w:val="711"/>
    <w:uiPriority w:val="11"/>
    <w:rPr>
      <w:sz w:val="24"/>
      <w:szCs w:val="24"/>
    </w:rPr>
  </w:style>
  <w:style w:type="character" w:styleId="681">
    <w:name w:val="Quote Char"/>
    <w:link w:val="713"/>
    <w:uiPriority w:val="29"/>
    <w:rPr>
      <w:i/>
    </w:rPr>
  </w:style>
  <w:style w:type="character" w:styleId="682">
    <w:name w:val="Intense Quote Char"/>
    <w:link w:val="715"/>
    <w:uiPriority w:val="30"/>
    <w:rPr>
      <w:i/>
    </w:rPr>
  </w:style>
  <w:style w:type="character" w:styleId="683">
    <w:name w:val="Header Char"/>
    <w:basedOn w:val="697"/>
    <w:link w:val="717"/>
    <w:uiPriority w:val="99"/>
  </w:style>
  <w:style w:type="character" w:styleId="684">
    <w:name w:val="Caption Char"/>
    <w:basedOn w:val="721"/>
    <w:link w:val="719"/>
    <w:uiPriority w:val="99"/>
  </w:style>
  <w:style w:type="character" w:styleId="685">
    <w:name w:val="Footnote Text Char"/>
    <w:link w:val="849"/>
    <w:uiPriority w:val="99"/>
    <w:rPr>
      <w:sz w:val="18"/>
    </w:rPr>
  </w:style>
  <w:style w:type="character" w:styleId="686">
    <w:name w:val="Endnote Text Char"/>
    <w:link w:val="852"/>
    <w:uiPriority w:val="99"/>
    <w:rPr>
      <w:sz w:val="20"/>
    </w:rPr>
  </w:style>
  <w:style w:type="paragraph" w:styleId="687" w:default="1">
    <w:name w:val="Normal"/>
    <w:qFormat/>
    <w:rPr>
      <w:rFonts w:eastAsiaTheme="minorEastAsia"/>
      <w:lang w:eastAsia="ru-RU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687"/>
    <w:next w:val="687"/>
    <w:link w:val="710"/>
    <w:uiPriority w:val="10"/>
    <w:qFormat/>
    <w:pPr>
      <w:contextualSpacing/>
      <w:spacing w:before="300"/>
    </w:pPr>
    <w:rPr>
      <w:sz w:val="48"/>
      <w:szCs w:val="48"/>
    </w:rPr>
  </w:style>
  <w:style w:type="character" w:styleId="710" w:customStyle="1">
    <w:name w:val="Заголовок Знак"/>
    <w:basedOn w:val="697"/>
    <w:link w:val="709"/>
    <w:uiPriority w:val="10"/>
    <w:rPr>
      <w:sz w:val="48"/>
      <w:szCs w:val="48"/>
    </w:rPr>
  </w:style>
  <w:style w:type="paragraph" w:styleId="711">
    <w:name w:val="Subtitle"/>
    <w:basedOn w:val="687"/>
    <w:next w:val="687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basedOn w:val="697"/>
    <w:link w:val="711"/>
    <w:uiPriority w:val="11"/>
    <w:rPr>
      <w:sz w:val="24"/>
      <w:szCs w:val="24"/>
    </w:rPr>
  </w:style>
  <w:style w:type="paragraph" w:styleId="713">
    <w:name w:val="Quote"/>
    <w:basedOn w:val="687"/>
    <w:next w:val="687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7"/>
    <w:next w:val="687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basedOn w:val="697"/>
    <w:link w:val="717"/>
    <w:uiPriority w:val="99"/>
  </w:style>
  <w:style w:type="paragraph" w:styleId="719">
    <w:name w:val="Footer"/>
    <w:basedOn w:val="68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basedOn w:val="697"/>
    <w:uiPriority w:val="99"/>
  </w:style>
  <w:style w:type="paragraph" w:styleId="721">
    <w:name w:val="Caption"/>
    <w:basedOn w:val="687"/>
    <w:next w:val="68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687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7"/>
    <w:uiPriority w:val="99"/>
    <w:unhideWhenUsed/>
    <w:rPr>
      <w:vertAlign w:val="superscript"/>
    </w:rPr>
  </w:style>
  <w:style w:type="paragraph" w:styleId="852">
    <w:name w:val="endnote text"/>
    <w:basedOn w:val="68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7"/>
    <w:uiPriority w:val="99"/>
    <w:semiHidden/>
    <w:unhideWhenUsed/>
    <w:rPr>
      <w:vertAlign w:val="superscript"/>
    </w:rPr>
  </w:style>
  <w:style w:type="paragraph" w:styleId="855">
    <w:name w:val="toc 1"/>
    <w:basedOn w:val="687"/>
    <w:next w:val="687"/>
    <w:uiPriority w:val="39"/>
    <w:unhideWhenUsed/>
    <w:pPr>
      <w:spacing w:after="57"/>
    </w:pPr>
  </w:style>
  <w:style w:type="paragraph" w:styleId="856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7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8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9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0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1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2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3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7"/>
    <w:next w:val="687"/>
    <w:uiPriority w:val="99"/>
    <w:unhideWhenUsed/>
    <w:pPr>
      <w:spacing w:after="0"/>
    </w:pPr>
  </w:style>
  <w:style w:type="table" w:styleId="866">
    <w:name w:val="Table Grid"/>
    <w:basedOn w:val="698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List Paragraph"/>
    <w:basedOn w:val="687"/>
    <w:uiPriority w:val="34"/>
    <w:qFormat/>
    <w:pPr>
      <w:contextualSpacing/>
      <w:ind w:left="720"/>
    </w:pPr>
  </w:style>
  <w:style w:type="paragraph" w:styleId="868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869" w:customStyle="1">
    <w:name w:val="Основной текст + Полужирный"/>
    <w:basedOn w:val="697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870">
    <w:name w:val="Block Text"/>
    <w:basedOn w:val="687"/>
    <w:pPr>
      <w:ind w:left="57" w:right="57" w:firstLine="57"/>
      <w:spacing w:after="0" w:line="240" w:lineRule="atLeast"/>
    </w:pPr>
    <w:rPr>
      <w:rFonts w:ascii="Times New Roman" w:hAnsi="Times New Roman" w:eastAsia="Times New Roman" w:cs="Times New Roman"/>
      <w:color w:val="000000"/>
      <w:sz w:val="24"/>
      <w:szCs w:val="20"/>
    </w:rPr>
  </w:style>
  <w:style w:type="paragraph" w:styleId="871">
    <w:name w:val="Body Text"/>
    <w:basedOn w:val="687"/>
    <w:link w:val="872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72" w:customStyle="1">
    <w:name w:val="Основной текст Знак"/>
    <w:basedOn w:val="697"/>
    <w:link w:val="871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873">
    <w:name w:val="Normal (Web)"/>
    <w:basedOn w:val="68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5F05-1DA8-4B71-8CB6-F7381456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50</cp:revision>
  <dcterms:created xsi:type="dcterms:W3CDTF">2014-11-11T04:22:00Z</dcterms:created>
  <dcterms:modified xsi:type="dcterms:W3CDTF">2026-03-27T12:59:04Z</dcterms:modified>
</cp:coreProperties>
</file>