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DC" w:rsidRDefault="002F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color w:val="2E74B5"/>
          <w:sz w:val="28"/>
          <w:shd w:val="clear" w:color="auto" w:fill="FFFFFF"/>
        </w:rPr>
        <w:t xml:space="preserve"> </w:t>
      </w:r>
    </w:p>
    <w:p w:rsidR="00315CCF" w:rsidRDefault="00315CCF" w:rsidP="00A4025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«Применение технологии продуктивного чтения-слушания для формирования предпосылок читательской грамотности у детей старшего дошкольного возраста» </w:t>
      </w:r>
      <w:bookmarkEnd w:id="0"/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Слайд 1 и 2</w:t>
      </w:r>
    </w:p>
    <w:p w:rsidR="00EB754D" w:rsidRPr="00EB754D" w:rsidRDefault="00EB754D" w:rsidP="00A4025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Подготовила воспитатель Шадрина Е.И.</w:t>
      </w:r>
    </w:p>
    <w:p w:rsidR="001864DC" w:rsidRPr="00EB754D" w:rsidRDefault="002F40B0" w:rsidP="00A4025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Современные дети все больше времени проводят за компьютерными играми, телевизором,</w:t>
      </w:r>
      <w:r w:rsidR="00315CCF" w:rsidRPr="00EB754D">
        <w:rPr>
          <w:rFonts w:ascii="Times New Roman" w:eastAsia="Times New Roman" w:hAnsi="Times New Roman" w:cs="Times New Roman"/>
          <w:color w:val="004DBB"/>
          <w:sz w:val="28"/>
          <w:shd w:val="clear" w:color="auto" w:fill="FFFFFF"/>
        </w:rPr>
        <w:t xml:space="preserve"> </w:t>
      </w:r>
      <w:r w:rsidR="00315CCF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3 </w:t>
      </w:r>
      <w:r w:rsidR="00A40257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</w:t>
      </w:r>
      <w:r w:rsidR="00315CCF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лайд</w:t>
      </w:r>
      <w:r w:rsidRPr="00EB754D"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которые дают готовые слуховые и зрительные образы, тем самым снижая интерес к книге, желание работать с ней: ведь книга требует систематического чтения, напряжения мысли. Именно в первом десятилетии жизни решается вопрос, будет ли отношение читателя к книге 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активным или пассивным.</w:t>
      </w:r>
      <w:r w:rsidRPr="00EB754D"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 </w:t>
      </w:r>
      <w:r w:rsidR="00315CCF" w:rsidRPr="00EB754D"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 xml:space="preserve">4 </w:t>
      </w:r>
      <w:r w:rsidR="00A40257" w:rsidRPr="00EB754D"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>С</w:t>
      </w:r>
      <w:r w:rsidR="00315CCF" w:rsidRPr="00EB754D">
        <w:rPr>
          <w:rFonts w:ascii="Times New Roman" w:eastAsia="Times New Roman" w:hAnsi="Times New Roman" w:cs="Times New Roman"/>
          <w:b/>
          <w:color w:val="0D0D0D"/>
          <w:sz w:val="28"/>
          <w:shd w:val="clear" w:color="auto" w:fill="FFFFFF"/>
        </w:rPr>
        <w:t xml:space="preserve">лайд </w:t>
      </w:r>
    </w:p>
    <w:p w:rsidR="001864DC" w:rsidRPr="00EB754D" w:rsidRDefault="002F40B0" w:rsidP="00A4025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B754D">
        <w:rPr>
          <w:rFonts w:ascii="Times New Roman" w:eastAsia="Times New Roman" w:hAnsi="Times New Roman" w:cs="Times New Roman"/>
          <w:color w:val="000000"/>
          <w:sz w:val="28"/>
        </w:rPr>
        <w:t>На сегодняшний день многие дошкольные учреждения в своей образовательной деятельности все чаще используют технологию продуктивного чтения–слушания</w:t>
      </w:r>
      <w:r w:rsidR="00315CCF" w:rsidRPr="00EB75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15CCF" w:rsidRPr="00EB754D">
        <w:rPr>
          <w:rFonts w:ascii="Times New Roman" w:eastAsia="Times New Roman" w:hAnsi="Times New Roman" w:cs="Times New Roman"/>
          <w:b/>
          <w:color w:val="000000"/>
          <w:sz w:val="28"/>
        </w:rPr>
        <w:t xml:space="preserve">5 </w:t>
      </w:r>
      <w:r w:rsidR="00A40257" w:rsidRPr="00EB754D"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r w:rsidR="00315CCF" w:rsidRPr="00EB754D">
        <w:rPr>
          <w:rFonts w:ascii="Times New Roman" w:eastAsia="Times New Roman" w:hAnsi="Times New Roman" w:cs="Times New Roman"/>
          <w:b/>
          <w:color w:val="000000"/>
          <w:sz w:val="28"/>
        </w:rPr>
        <w:t>лайд</w:t>
      </w:r>
      <w:r w:rsidRPr="00EB754D">
        <w:rPr>
          <w:rFonts w:ascii="Times New Roman" w:eastAsia="Times New Roman" w:hAnsi="Times New Roman" w:cs="Times New Roman"/>
          <w:color w:val="000000"/>
          <w:sz w:val="28"/>
        </w:rPr>
        <w:t xml:space="preserve"> (профессор Ольга </w:t>
      </w:r>
      <w:proofErr w:type="spellStart"/>
      <w:r w:rsidRPr="00EB754D">
        <w:rPr>
          <w:rFonts w:ascii="Times New Roman" w:eastAsia="Times New Roman" w:hAnsi="Times New Roman" w:cs="Times New Roman"/>
          <w:color w:val="000000"/>
          <w:sz w:val="28"/>
        </w:rPr>
        <w:t>Васильена</w:t>
      </w:r>
      <w:proofErr w:type="spellEnd"/>
      <w:r w:rsidRPr="00EB75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B754D">
        <w:rPr>
          <w:rFonts w:ascii="Times New Roman" w:eastAsia="Times New Roman" w:hAnsi="Times New Roman" w:cs="Times New Roman"/>
          <w:color w:val="000000"/>
          <w:sz w:val="28"/>
        </w:rPr>
        <w:t>Чиндилова</w:t>
      </w:r>
      <w:proofErr w:type="spellEnd"/>
      <w:r w:rsidRPr="00EB754D">
        <w:rPr>
          <w:rFonts w:ascii="Times New Roman" w:eastAsia="Times New Roman" w:hAnsi="Times New Roman" w:cs="Times New Roman"/>
          <w:color w:val="000000"/>
          <w:sz w:val="28"/>
        </w:rPr>
        <w:t xml:space="preserve">), которая обеспечивает понимание текста за счёт овладения приемами его освоения на этапах до чтения, во время чтения и после чтения. </w:t>
      </w:r>
      <w:r w:rsidR="00315CCF" w:rsidRPr="00EB754D">
        <w:rPr>
          <w:rFonts w:ascii="Times New Roman" w:eastAsia="Times New Roman" w:hAnsi="Times New Roman" w:cs="Times New Roman"/>
          <w:b/>
          <w:color w:val="000000"/>
          <w:sz w:val="28"/>
        </w:rPr>
        <w:t xml:space="preserve">6 </w:t>
      </w:r>
      <w:r w:rsidR="00A40257" w:rsidRPr="00EB754D"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r w:rsidR="00315CCF" w:rsidRPr="00EB754D">
        <w:rPr>
          <w:rFonts w:ascii="Times New Roman" w:eastAsia="Times New Roman" w:hAnsi="Times New Roman" w:cs="Times New Roman"/>
          <w:b/>
          <w:color w:val="000000"/>
          <w:sz w:val="28"/>
        </w:rPr>
        <w:t>лайд</w:t>
      </w:r>
      <w:r w:rsidR="00315CCF" w:rsidRPr="00EB75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B754D">
        <w:rPr>
          <w:rFonts w:ascii="Times New Roman" w:eastAsia="Times New Roman" w:hAnsi="Times New Roman" w:cs="Times New Roman"/>
          <w:color w:val="000000"/>
          <w:sz w:val="28"/>
        </w:rPr>
        <w:t>Недооценка подобной деятельности на ступени дошкольного образования нередко приводит к тому, что в школу приходит ребёнок, вроде бы умеющий читать, обученный технике чтения, но, возможно, потерянный для чтения, который просто не любит читать, не может объяснить прочитанное и оценить его.</w:t>
      </w:r>
    </w:p>
    <w:p w:rsidR="001864DC" w:rsidRPr="00EB754D" w:rsidRDefault="00BE3142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Слайд 7</w:t>
      </w:r>
      <w:r w:rsidR="002F40B0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1864DC" w:rsidRPr="00EB754D" w:rsidRDefault="002F40B0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Сама технология продуктивного чтения включает в себя 3 этапа работы с текстом</w:t>
      </w:r>
      <w:r w:rsidR="00BE3142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1864DC" w:rsidRPr="00EB754D" w:rsidRDefault="002F40B0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Слайд 8</w:t>
      </w:r>
    </w:p>
    <w:p w:rsidR="001864DC" w:rsidRPr="00EB754D" w:rsidRDefault="002F40B0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I эта</w:t>
      </w:r>
      <w:proofErr w:type="gramStart"/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r w:rsidR="00BE3142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gramEnd"/>
      <w:r w:rsidR="00BE3142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абота с текстом до чтения</w:t>
      </w:r>
      <w:r w:rsidR="00BE3142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15CCF" w:rsidRPr="00EB754D" w:rsidRDefault="002F40B0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Главная задача взрослого – вызвать у ребёнка желание, мотивацию прочитать сказку, рассказ. Дети высказывают предположения, о чём будет текст, а педагог предлагает прочитать текст, проверить возникшие предположения. </w:t>
      </w:r>
    </w:p>
    <w:p w:rsidR="001864DC" w:rsidRPr="00EB754D" w:rsidRDefault="002F40B0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Слайд 9</w:t>
      </w:r>
    </w:p>
    <w:p w:rsidR="001864DC" w:rsidRPr="00EB754D" w:rsidRDefault="002F40B0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II. Работа с текстом во время чтения</w:t>
      </w:r>
      <w:r w:rsidR="00BE3142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Pr="00EB754D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Главная задача взрослого – обеспечить полноценное восприятие текста и понимание его содержания (</w:t>
      </w:r>
      <w:proofErr w:type="spellStart"/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фактуальной</w:t>
      </w:r>
      <w:proofErr w:type="spellEnd"/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подтекстовой информации). Научить ребят видеть в тексте авторские вопросы, прямые и скрытые.</w:t>
      </w:r>
    </w:p>
    <w:p w:rsidR="001864DC" w:rsidRPr="00EB754D" w:rsidRDefault="002F40B0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Слайд 10</w:t>
      </w:r>
    </w:p>
    <w:p w:rsidR="00F94F97" w:rsidRPr="00EB754D" w:rsidRDefault="002F40B0" w:rsidP="00A4025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III. Работа с текстом после чтения. Главная задача взрослого – обеспечить углублённое восприятие и понимание текста на уровне концептуальной информации. Выявление совпадений первоначальных предположений с содержанием, эмоциональной окраской прочитанного текста, выражение впечатлений о </w:t>
      </w:r>
      <w:proofErr w:type="gramStart"/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прочитанном</w:t>
      </w:r>
      <w:proofErr w:type="gramEnd"/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через разные виды деятельности. </w:t>
      </w:r>
    </w:p>
    <w:p w:rsidR="001864DC" w:rsidRPr="00EB754D" w:rsidRDefault="002F40B0" w:rsidP="00A4025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Слайд 11</w:t>
      </w:r>
    </w:p>
    <w:p w:rsidR="001864DC" w:rsidRPr="00EB754D" w:rsidRDefault="002F40B0" w:rsidP="00A4025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B754D">
        <w:rPr>
          <w:rFonts w:ascii="Times New Roman" w:eastAsia="Times New Roman" w:hAnsi="Times New Roman" w:cs="Times New Roman"/>
          <w:color w:val="000000"/>
          <w:sz w:val="28"/>
        </w:rPr>
        <w:t xml:space="preserve">Наблюдая за детьми своей группы в свободной деятельности, заметила, что ребята проявляют недостаточный интерес к художественной литературе - отсутствует устойчивый интерес к слушанию  художественных  произведений. Дети затрудняются     объяснить  причины поступков героев, назвать знакомые им сказки и рассказы. Поэтому заинтересовалась и стала активно применять приемы технологии продуктивного чтения-слушания с воспитанниками в режимных моментах.  </w:t>
      </w:r>
    </w:p>
    <w:p w:rsidR="001864DC" w:rsidRPr="00EB754D" w:rsidRDefault="002F40B0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Слайд 12</w:t>
      </w:r>
    </w:p>
    <w:p w:rsidR="00431A59" w:rsidRPr="00EB754D" w:rsidRDefault="002F40B0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Работа строится следующим образом</w:t>
      </w:r>
      <w:r w:rsidR="00431A59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431A59" w:rsidRPr="00EB754D" w:rsidRDefault="002F40B0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Детям предлагается выбрать л</w:t>
      </w:r>
      <w:r w:rsidR="00431A59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ю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бую книгу для прочтения. </w:t>
      </w:r>
    </w:p>
    <w:p w:rsidR="00431A59" w:rsidRPr="00EB754D" w:rsidRDefault="002F40B0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Затем идет работа по прогнозированию</w:t>
      </w:r>
      <w:r w:rsidR="00B15F7F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6123DD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 w:rsidR="00B15F7F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 </w:t>
      </w:r>
      <w:r w:rsidR="006123DD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ком, о чем будем читать, предположение</w:t>
      </w:r>
      <w:r w:rsidR="006123DD" w:rsidRPr="00EB754D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настроения </w:t>
      </w:r>
      <w:r w:rsidR="00DC13AC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тематики) 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рассказа по иллюстрациям </w:t>
      </w:r>
      <w:r w:rsidR="00B15F7F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и названию</w:t>
      </w:r>
      <w:r w:rsidR="006123DD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  <w:proofErr w:type="gramEnd"/>
    </w:p>
    <w:p w:rsidR="001864DC" w:rsidRPr="00EB754D" w:rsidRDefault="00A40257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13 С</w:t>
      </w:r>
      <w:r w:rsidR="00F94F97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лайд</w:t>
      </w:r>
      <w:proofErr w:type="gramStart"/>
      <w:r w:rsidR="00F94F97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31A59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proofErr w:type="gramEnd"/>
      <w:r w:rsidR="00431A59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риступаем к чтению</w:t>
      </w:r>
      <w:r w:rsidR="002F40B0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-слушанию, во время которого допустимо задав</w:t>
      </w:r>
      <w:r w:rsidR="00431A59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="002F40B0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ть вопросы автору и вести словарную работу, комментировать отдел</w:t>
      </w:r>
      <w:r w:rsidR="006123DD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ьные события, моменты из текста с целью эмоциональ</w:t>
      </w:r>
      <w:r w:rsidR="00B15F7F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н</w:t>
      </w:r>
      <w:r w:rsidR="006123DD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ого  восприятия,</w:t>
      </w:r>
      <w:r w:rsidR="00B15F7F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6123DD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включения воображения детей</w:t>
      </w:r>
      <w:r w:rsidR="00B15F7F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1864DC" w:rsidRPr="00EB754D" w:rsidRDefault="002F40B0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Следующим моментом является беседа по содержанию текста в целом.</w:t>
      </w:r>
      <w:r w:rsidR="00431A59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Обсуждаем, насколько предположения детей о </w:t>
      </w:r>
      <w:r w:rsidR="006123DD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тематике и</w:t>
      </w:r>
      <w:r w:rsidR="00B15F7F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настроении  </w:t>
      </w:r>
      <w:r w:rsidR="00431A59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произведения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оказались верны.</w:t>
      </w:r>
      <w:r w:rsidR="00431A59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r w:rsidR="006123DD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З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десь же знакомимся с автором, если ранее </w:t>
      </w:r>
      <w:r w:rsidR="00431A59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с  ним дети не были знакомы.</w:t>
      </w:r>
    </w:p>
    <w:p w:rsidR="00B15F7F" w:rsidRPr="00EB754D" w:rsidRDefault="00B15F7F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14,15</w:t>
      </w:r>
      <w:r w:rsidR="00A40257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</w:t>
      </w: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лайд</w:t>
      </w:r>
    </w:p>
    <w:p w:rsidR="001864DC" w:rsidRPr="00EB754D" w:rsidRDefault="002F40B0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Для более глубокого понимания содержания проводится работа творческого характера.</w:t>
      </w:r>
    </w:p>
    <w:p w:rsidR="00B15F7F" w:rsidRPr="00EB754D" w:rsidRDefault="002F40B0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Игра "Живые картинки" по подобию облака тегов</w:t>
      </w:r>
      <w:r w:rsidR="00DC13AC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позволяет 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определи</w:t>
      </w:r>
      <w:r w:rsidR="00DC13AC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ть место, роль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героя п</w:t>
      </w:r>
      <w:r w:rsidR="00B15F7F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 отношению к другим персонажам </w:t>
      </w:r>
      <w:r w:rsidR="00DC13AC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и выстраивать правильную последовательность сюжета.</w:t>
      </w:r>
    </w:p>
    <w:p w:rsidR="00B15F7F" w:rsidRPr="00EB754D" w:rsidRDefault="00B12F27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16 </w:t>
      </w:r>
      <w:r w:rsidR="00A40257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</w:t>
      </w: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лайд</w:t>
      </w:r>
    </w:p>
    <w:p w:rsidR="00B12F27" w:rsidRPr="00EB754D" w:rsidRDefault="006516DB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Творческое о</w:t>
      </w:r>
      <w:r w:rsidR="00B12F27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писание героев, сюжета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, пейзажа.</w:t>
      </w:r>
    </w:p>
    <w:p w:rsidR="00B12F27" w:rsidRPr="00EB754D" w:rsidRDefault="00B12F27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 xml:space="preserve">17,18 </w:t>
      </w:r>
      <w:r w:rsidR="006516DB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19 </w:t>
      </w:r>
      <w:r w:rsidR="00A40257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</w:t>
      </w: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лайд</w:t>
      </w:r>
    </w:p>
    <w:p w:rsidR="00B12F27" w:rsidRPr="00EB754D" w:rsidRDefault="00B12F27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Настоящими писателями чувствуют себя дети когда пр</w:t>
      </w:r>
      <w:r w:rsidR="00F94F97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едлагается им придумать  (сочи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нить) предшествующий сюжет и  продолжение,</w:t>
      </w:r>
      <w:r w:rsidR="00F94F97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выдумать другую концовк</w:t>
      </w:r>
      <w:proofErr w:type="gramStart"/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у(</w:t>
      </w:r>
      <w:proofErr w:type="gramEnd"/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завязку) прочитанного произведения.</w:t>
      </w:r>
    </w:p>
    <w:p w:rsidR="00B12F27" w:rsidRPr="00EB754D" w:rsidRDefault="00B12F27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19,20,21,22, </w:t>
      </w:r>
      <w:r w:rsidR="00A40257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</w:t>
      </w: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лайды</w:t>
      </w:r>
    </w:p>
    <w:p w:rsidR="00B12F27" w:rsidRPr="00EB754D" w:rsidRDefault="00667C45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Приемы </w:t>
      </w:r>
      <w:r w:rsidR="00B12F27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м</w:t>
      </w:r>
      <w:r w:rsidR="002F40B0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узыкально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го,</w:t>
      </w:r>
      <w:r w:rsidR="00F94F97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19 </w:t>
      </w:r>
      <w:r w:rsidR="00A40257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Слайд </w:t>
      </w:r>
      <w:r w:rsidR="00B12F27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графического </w:t>
      </w:r>
      <w:r w:rsidR="00F94F97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20</w:t>
      </w:r>
      <w:r w:rsidR="00A40257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Слайд</w:t>
      </w:r>
      <w:r w:rsidR="00F94F97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иллюстрирования</w:t>
      </w:r>
      <w:r w:rsidR="00A16E0D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2F40B0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отдельных моментов</w:t>
      </w:r>
      <w:r w:rsidR="00431A59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="002F40B0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героев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а также прием пантомимы </w:t>
      </w:r>
      <w:r w:rsidR="00A16E0D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 w:rsidR="006516DB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21</w:t>
      </w:r>
      <w:r w:rsidR="006516DB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A40257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Слайд</w:t>
      </w:r>
      <w:r w:rsidR="00A40257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A16E0D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театрализация 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помогают выразить отношение к прочита</w:t>
      </w:r>
      <w:r w:rsidR="00A40257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н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ному с помощью красо</w:t>
      </w:r>
      <w:proofErr w:type="gramStart"/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к(</w:t>
      </w:r>
      <w:proofErr w:type="gramEnd"/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цветовой гаммы),жестов и мимики</w:t>
      </w:r>
      <w:r w:rsidR="002F40B0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="00431A59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6516DB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22</w:t>
      </w:r>
      <w:r w:rsidR="00A40257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Слайд </w:t>
      </w:r>
      <w:r w:rsidR="006516DB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выражают </w:t>
      </w:r>
      <w:r w:rsidR="002F40B0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отношение и представление в эмоциональном и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210344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образном плане.</w:t>
      </w:r>
      <w:r w:rsidR="002F40B0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B12F27" w:rsidRPr="00EB754D" w:rsidRDefault="00B12F27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</w:t>
      </w:r>
      <w:r w:rsidR="006516DB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3</w:t>
      </w: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слайд</w:t>
      </w:r>
    </w:p>
    <w:p w:rsidR="00667C45" w:rsidRPr="00EB754D" w:rsidRDefault="00A16E0D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 помощью игры «Правда или нет» дети </w:t>
      </w:r>
      <w:r w:rsidR="00BE3142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решают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gramStart"/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где</w:t>
      </w:r>
      <w:proofErr w:type="gramEnd"/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правда, где ложь в утверждениях взрослого</w:t>
      </w:r>
      <w:r w:rsidR="00DC13AC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B12F27" w:rsidRPr="00EB754D" w:rsidRDefault="00B12F27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</w:t>
      </w:r>
      <w:r w:rsidR="006516DB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4 </w:t>
      </w:r>
      <w:r w:rsidR="00A40257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</w:t>
      </w: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лай</w:t>
      </w:r>
      <w:r w:rsidR="006516DB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</w:t>
      </w: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</w:t>
      </w:r>
    </w:p>
    <w:p w:rsidR="00DC13AC" w:rsidRPr="00EB754D" w:rsidRDefault="006516DB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В</w:t>
      </w:r>
      <w:r w:rsidR="00BE3142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оспитанники</w:t>
      </w:r>
      <w:r w:rsidR="00DC13AC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 большим удовольствием ведут </w:t>
      </w:r>
      <w:proofErr w:type="spellStart"/>
      <w:r w:rsidR="00DC13AC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перссказ</w:t>
      </w:r>
      <w:proofErr w:type="spellEnd"/>
      <w:r w:rsidR="00DC13AC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 одного из лиц героев, а также включаются в творческое описание отдельных сюжетов или персонажей.</w:t>
      </w:r>
    </w:p>
    <w:p w:rsidR="00A16E0D" w:rsidRPr="00EB754D" w:rsidRDefault="00B12F27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</w:t>
      </w:r>
      <w:r w:rsidR="006516DB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5</w:t>
      </w:r>
      <w:r w:rsidR="00A40257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</w:t>
      </w: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лайд</w:t>
      </w:r>
    </w:p>
    <w:p w:rsidR="00667C45" w:rsidRPr="00EB754D" w:rsidRDefault="00210344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Использование </w:t>
      </w:r>
      <w:proofErr w:type="spellStart"/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мнемотаблиц</w:t>
      </w:r>
      <w:proofErr w:type="spellEnd"/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способствуе</w:t>
      </w:r>
      <w:r w:rsidR="006516DB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т  бо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лее последоват</w:t>
      </w:r>
      <w:r w:rsidR="006516DB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е</w:t>
      </w: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льному пересказу </w:t>
      </w:r>
      <w:r w:rsidR="00DC13AC"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смысловому  восприятию текста.</w:t>
      </w:r>
    </w:p>
    <w:p w:rsidR="001864DC" w:rsidRPr="00EB754D" w:rsidRDefault="002F40B0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Технология универсальна, обеспечивает полноценное восприятие и понимание текста читателем, активную читательскую позицию по отношению к тексту и его автору, позволяющая реализовать </w:t>
      </w:r>
      <w:proofErr w:type="spellStart"/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>деятельностный</w:t>
      </w:r>
      <w:proofErr w:type="spellEnd"/>
      <w:r w:rsidRPr="00EB754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подход в воспитании. Наблюдая за детьми, я заметила, что у них появился интерес к художественной литературе, к слушанию художественных произведений. Дети стали объяснять причины поступков героев, называть героев, анализировать, рассуждать, понимать смысл текста, извлекать определенную информацию из части текста.</w:t>
      </w:r>
    </w:p>
    <w:p w:rsidR="006516DB" w:rsidRPr="00EB754D" w:rsidRDefault="006516DB" w:rsidP="00A40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26 </w:t>
      </w:r>
      <w:r w:rsidR="00A40257"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</w:t>
      </w:r>
      <w:r w:rsidRPr="00EB754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лайд</w:t>
      </w:r>
    </w:p>
    <w:sectPr w:rsidR="006516DB" w:rsidRPr="00EB754D" w:rsidSect="00A40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4DC"/>
    <w:rsid w:val="001864DC"/>
    <w:rsid w:val="001C3D17"/>
    <w:rsid w:val="00210344"/>
    <w:rsid w:val="002F40B0"/>
    <w:rsid w:val="00315CCF"/>
    <w:rsid w:val="00431A59"/>
    <w:rsid w:val="006123DD"/>
    <w:rsid w:val="006516DB"/>
    <w:rsid w:val="00667C45"/>
    <w:rsid w:val="0077118A"/>
    <w:rsid w:val="00A16E0D"/>
    <w:rsid w:val="00A40257"/>
    <w:rsid w:val="00B12F27"/>
    <w:rsid w:val="00B15F7F"/>
    <w:rsid w:val="00BE3142"/>
    <w:rsid w:val="00DC13AC"/>
    <w:rsid w:val="00EB754D"/>
    <w:rsid w:val="00F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E301-5F2A-4535-9E71-E8711AD2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8</cp:revision>
  <cp:lastPrinted>2023-03-22T08:38:00Z</cp:lastPrinted>
  <dcterms:created xsi:type="dcterms:W3CDTF">2023-03-21T12:08:00Z</dcterms:created>
  <dcterms:modified xsi:type="dcterms:W3CDTF">2023-10-31T13:28:00Z</dcterms:modified>
</cp:coreProperties>
</file>