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97" w:rsidRDefault="005353CB" w:rsidP="00ED4D7D">
      <w:pPr>
        <w:pStyle w:val="a7"/>
        <w:spacing w:after="240"/>
        <w:rPr>
          <w:color w:val="4F81BD" w:themeColor="accent1"/>
        </w:rPr>
      </w:pPr>
      <w:r>
        <w:rPr>
          <w:noProof/>
          <w:color w:val="4F81BD" w:themeColor="accen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2.45pt;margin-top:-26pt;width:423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" stroked="f">
            <v:textbox>
              <w:txbxContent>
                <w:p w:rsidR="002E3597" w:rsidRPr="002E3597" w:rsidRDefault="002E3597" w:rsidP="002E3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3597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дополнительного образования</w:t>
                  </w:r>
                </w:p>
                <w:p w:rsidR="002E3597" w:rsidRDefault="002E3597" w:rsidP="002E3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3597">
                    <w:rPr>
                      <w:rFonts w:ascii="Times New Roman" w:hAnsi="Times New Roman"/>
                      <w:sz w:val="24"/>
                      <w:szCs w:val="24"/>
                    </w:rPr>
                    <w:t xml:space="preserve">«Городской центр детского и юношеского творчества» </w:t>
                  </w:r>
                </w:p>
                <w:p w:rsidR="002E3597" w:rsidRPr="002E3597" w:rsidRDefault="002E3597" w:rsidP="002E3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3597">
                    <w:rPr>
                      <w:rFonts w:ascii="Times New Roman" w:hAnsi="Times New Roman"/>
                      <w:sz w:val="24"/>
                      <w:szCs w:val="24"/>
                    </w:rPr>
                    <w:t>городского округа Нальчик</w:t>
                  </w:r>
                </w:p>
              </w:txbxContent>
            </v:textbox>
            <w10:wrap type="square"/>
          </v:shape>
        </w:pict>
      </w:r>
    </w:p>
    <w:sdt>
      <w:sdtPr>
        <w:rPr>
          <w:rFonts w:ascii="Calibri" w:eastAsia="Calibri" w:hAnsi="Calibri" w:cs="Times New Roman"/>
          <w:color w:val="4F81BD" w:themeColor="accent1"/>
          <w:lang w:eastAsia="en-US"/>
        </w:rPr>
        <w:id w:val="1870177997"/>
        <w:docPartObj>
          <w:docPartGallery w:val="Cover Pages"/>
          <w:docPartUnique/>
        </w:docPartObj>
      </w:sdtPr>
      <w:sdtEndPr>
        <w:rPr>
          <w:rFonts w:ascii="Times New Roman" w:hAnsi="Times New Roman"/>
          <w:color w:val="auto"/>
          <w:sz w:val="28"/>
          <w:szCs w:val="28"/>
          <w:lang w:val="en-US"/>
        </w:rPr>
      </w:sdtEndPr>
      <w:sdtContent>
        <w:p w:rsidR="009316F6" w:rsidRDefault="005353CB" w:rsidP="00ED4D7D">
          <w:pPr>
            <w:pStyle w:val="a7"/>
            <w:spacing w:before="240" w:after="240"/>
            <w:jc w:val="center"/>
            <w:rPr>
              <w:rFonts w:ascii="Calibri" w:eastAsia="Calibri" w:hAnsi="Calibri" w:cs="Times New Roman"/>
              <w:color w:val="4F81BD" w:themeColor="accent1"/>
              <w:lang w:eastAsia="en-US"/>
            </w:rPr>
          </w:pPr>
          <w:r w:rsidRPr="005353CB">
            <w:rPr>
              <w:rFonts w:ascii="Times New Roman" w:hAnsi="Times New Roman"/>
              <w:noProof/>
              <w:sz w:val="28"/>
              <w:szCs w:val="28"/>
            </w:rPr>
            <w:pict>
              <v:shape id="_x0000_s1027" type="#_x0000_t202" style="position:absolute;left:0;text-align:left;margin-left:-464.4pt;margin-top:36.35pt;width:516.35pt;height:8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" stroked="f">
                <v:textbox>
                  <w:txbxContent>
                    <w:p w:rsidR="009316F6" w:rsidRPr="009316F6" w:rsidRDefault="00B43F39" w:rsidP="009316F6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 xml:space="preserve">   «РАСМОТРЕННА»</w:t>
                      </w:r>
                      <w:r w:rsidR="009316F6" w:rsidRPr="009316F6"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9316F6" w:rsidRPr="009316F6"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9316F6"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 xml:space="preserve">      «ПРИНЯТА»</w:t>
                      </w:r>
                      <w:r w:rsidR="009316F6" w:rsidRPr="009316F6"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9316F6" w:rsidRPr="009316F6"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ab/>
                      </w:r>
                      <w:r w:rsidR="009316F6" w:rsidRPr="009316F6"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Arial Unicode MS" w:hAnsi="Times New Roman"/>
                          <w:b/>
                          <w:sz w:val="20"/>
                          <w:szCs w:val="20"/>
                        </w:rPr>
                        <w:t>«УТВЕРЖДАЮ»</w:t>
                      </w:r>
                    </w:p>
                    <w:p w:rsidR="009316F6" w:rsidRPr="009316F6" w:rsidRDefault="009316F6" w:rsidP="009316F6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</w:pP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Методическим советом 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Педагогическим советом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  <w:t>Директор МКУ ДО «</w:t>
                      </w:r>
                      <w:proofErr w:type="spellStart"/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ГЦДиЮТ</w:t>
                      </w:r>
                      <w:proofErr w:type="spellEnd"/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»</w:t>
                      </w:r>
                    </w:p>
                    <w:p w:rsidR="009316F6" w:rsidRPr="009316F6" w:rsidRDefault="009316F6" w:rsidP="009316F6">
                      <w:pPr>
                        <w:keepNext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</w:pP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МКУ ДО «</w:t>
                      </w:r>
                      <w:proofErr w:type="spellStart"/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ГЦДиЮТ</w:t>
                      </w:r>
                      <w:proofErr w:type="spellEnd"/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»    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 МКУ ДО «</w:t>
                      </w:r>
                      <w:proofErr w:type="spellStart"/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ГЦДиЮТ</w:t>
                      </w:r>
                      <w:proofErr w:type="spellEnd"/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»     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  <w:t>_______________</w:t>
                      </w:r>
                      <w:r w:rsidR="00B43F39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/С.Ш. </w:t>
                      </w:r>
                      <w:proofErr w:type="spellStart"/>
                      <w:r w:rsidR="00B43F39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Бицуева</w:t>
                      </w:r>
                      <w:proofErr w:type="spellEnd"/>
                      <w:r w:rsidR="00B43F39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/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</w:p>
                    <w:p w:rsidR="009316F6" w:rsidRPr="009316F6" w:rsidRDefault="009316F6" w:rsidP="009316F6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9316F6">
                        <w:rPr>
                          <w:rFonts w:ascii="Times New Roman" w:eastAsia="Times New Roman" w:hAnsi="Times New Roman"/>
                          <w:bCs/>
                          <w:sz w:val="20"/>
                          <w:szCs w:val="20"/>
                        </w:rPr>
                        <w:t>Протокол № 1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 w:rsidR="00B43F3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Протокол № 1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 w:rsidR="00C315B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Приказ №  27/3</w:t>
                      </w:r>
                      <w:r w:rsidR="00B43F3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                        от</w:t>
                      </w:r>
                      <w:r w:rsidR="00C315B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«30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»</w:t>
                      </w:r>
                      <w:r w:rsidR="00B43F3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C315B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августа 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2016</w:t>
                      </w:r>
                      <w:r w:rsidR="00B43F3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г</w:t>
                      </w:r>
                      <w:r w:rsidR="00B43F3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.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ab/>
                      </w:r>
                      <w:r w:rsidR="00B43F3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           </w:t>
                      </w:r>
                      <w:r w:rsidRPr="009316F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т « 31» ав</w:t>
                      </w:r>
                      <w:r w:rsidR="00C315B9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густа  2016 г.       </w:t>
                      </w:r>
                      <w:r w:rsidR="00C315B9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</w:r>
                      <w:r w:rsidR="00C315B9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ab/>
                        <w:t xml:space="preserve"> от  «31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» </w:t>
                      </w:r>
                      <w:r w:rsidR="00C315B9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августа 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>2016</w:t>
                      </w:r>
                      <w:r w:rsidR="00866FAF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316F6">
                        <w:rPr>
                          <w:rFonts w:ascii="Times New Roman" w:eastAsia="Arial Unicode MS" w:hAnsi="Times New Roman"/>
                          <w:sz w:val="20"/>
                          <w:szCs w:val="20"/>
                        </w:rPr>
                        <w:t xml:space="preserve">г.                                                              </w:t>
                      </w:r>
                    </w:p>
                    <w:p w:rsidR="00ED4D7D" w:rsidRDefault="00ED4D7D"/>
                  </w:txbxContent>
                </v:textbox>
                <w10:wrap type="square"/>
              </v:shape>
            </w:pict>
          </w:r>
        </w:p>
        <w:p w:rsidR="009316F6" w:rsidRDefault="009316F6" w:rsidP="00ED4D7D">
          <w:pPr>
            <w:pStyle w:val="a7"/>
            <w:spacing w:before="240" w:after="240"/>
            <w:jc w:val="center"/>
            <w:rPr>
              <w:rFonts w:ascii="Calibri" w:eastAsia="Calibri" w:hAnsi="Calibri" w:cs="Times New Roman"/>
              <w:color w:val="4F81BD" w:themeColor="accent1"/>
              <w:lang w:eastAsia="en-US"/>
            </w:rPr>
          </w:pPr>
        </w:p>
        <w:p w:rsidR="009316F6" w:rsidRDefault="009316F6" w:rsidP="00ED4D7D">
          <w:pPr>
            <w:pStyle w:val="a7"/>
            <w:spacing w:before="240" w:after="240"/>
            <w:jc w:val="center"/>
            <w:rPr>
              <w:rFonts w:ascii="Calibri" w:eastAsia="Calibri" w:hAnsi="Calibri" w:cs="Times New Roman"/>
              <w:color w:val="4F81BD" w:themeColor="accent1"/>
              <w:lang w:eastAsia="en-US"/>
            </w:rPr>
          </w:pPr>
        </w:p>
        <w:p w:rsidR="009B78C3" w:rsidRDefault="009B78C3" w:rsidP="00ED4D7D">
          <w:pPr>
            <w:pStyle w:val="a7"/>
            <w:spacing w:before="2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>
                <wp:extent cx="1743910" cy="676275"/>
                <wp:effectExtent l="0" t="0" r="889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803" cy="686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4D7D" w:rsidRDefault="00ED4D7D" w:rsidP="00ED4D7D">
          <w:pPr>
            <w:pStyle w:val="a7"/>
            <w:spacing w:before="240" w:after="240"/>
            <w:jc w:val="center"/>
            <w:rPr>
              <w:color w:val="4F81BD" w:themeColor="accent1"/>
            </w:rPr>
          </w:pPr>
        </w:p>
        <w:sdt>
          <w:sdtPr>
            <w:alias w:val="Название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9B78C3" w:rsidRPr="00264B7B" w:rsidRDefault="009B78C3" w:rsidP="00264B7B">
              <w:pPr>
                <w:pStyle w:val="ac"/>
                <w:jc w:val="center"/>
              </w:pPr>
              <w:r w:rsidRPr="00264B7B">
                <w:t>Программа развития воспитательной компоненты в МКУ ДО «</w:t>
              </w:r>
              <w:proofErr w:type="spellStart"/>
              <w:r w:rsidRPr="00264B7B">
                <w:t>ГЦДиЮТ</w:t>
              </w:r>
              <w:proofErr w:type="spellEnd"/>
              <w:r w:rsidRPr="00264B7B">
                <w:t>»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9B78C3" w:rsidRPr="002E3597" w:rsidRDefault="002E3597" w:rsidP="00102A6C">
              <w:pPr>
                <w:pStyle w:val="a7"/>
                <w:spacing w:before="240" w:line="360" w:lineRule="auto"/>
                <w:ind w:firstLine="567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2E3597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Срок реализации: 3 года</w:t>
              </w:r>
            </w:p>
          </w:sdtContent>
        </w:sdt>
        <w:p w:rsidR="002E3597" w:rsidRDefault="002E3597" w:rsidP="00ED4D7D">
          <w:pPr>
            <w:pStyle w:val="a7"/>
            <w:ind w:left="3540"/>
            <w:jc w:val="center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2E3597" w:rsidRDefault="002E3597" w:rsidP="00ED4D7D">
          <w:pPr>
            <w:pStyle w:val="a7"/>
            <w:ind w:left="3540"/>
            <w:jc w:val="center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03712C" w:rsidRDefault="0003712C" w:rsidP="00ED4D7D">
          <w:pPr>
            <w:pStyle w:val="a7"/>
            <w:ind w:left="3540"/>
            <w:jc w:val="center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9316F6" w:rsidRDefault="009316F6" w:rsidP="00ED4D7D">
          <w:pPr>
            <w:pStyle w:val="a7"/>
            <w:ind w:left="3540"/>
            <w:jc w:val="center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9316F6" w:rsidRDefault="009316F6" w:rsidP="00ED4D7D">
          <w:pPr>
            <w:pStyle w:val="a7"/>
            <w:ind w:left="3540"/>
            <w:jc w:val="center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102A6C" w:rsidRDefault="005353CB" w:rsidP="00102A6C">
          <w:pPr>
            <w:pStyle w:val="a7"/>
            <w:ind w:firstLine="567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shape id="Текстовое поле 142" o:spid="_x0000_s1028" type="#_x0000_t202" style="position:absolute;left:0;text-align:left;margin-left:0;margin-top:0;width:516pt;height:43.9pt;z-index:25164800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VBmQIAAHA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" filled="f" stroked="f" strokeweight=".5pt">
                <v:textbox style="mso-fit-shape-to-text:t" inset="0,0,0,0">
                  <w:txbxContent>
                    <w:p w:rsidR="009B78C3" w:rsidRPr="00ED4D7D" w:rsidRDefault="00ED4D7D" w:rsidP="00ED4D7D">
                      <w:pPr>
                        <w:pStyle w:val="a7"/>
                        <w:spacing w:after="40"/>
                        <w:jc w:val="center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ED4D7D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Нальчик</w:t>
                      </w:r>
                    </w:p>
                    <w:p w:rsidR="00ED4D7D" w:rsidRPr="00ED4D7D" w:rsidRDefault="00ED4D7D" w:rsidP="00ED4D7D">
                      <w:pPr>
                        <w:pStyle w:val="a7"/>
                        <w:spacing w:after="40"/>
                        <w:jc w:val="center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ED4D7D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2016</w:t>
                      </w:r>
                    </w:p>
                  </w:txbxContent>
                </v:textbox>
                <w10:wrap anchorx="margin" anchory="page"/>
              </v:shape>
            </w:pict>
          </w:r>
          <w:r w:rsidR="002E3597" w:rsidRPr="002E3597">
            <w:rPr>
              <w:rFonts w:ascii="Times New Roman" w:hAnsi="Times New Roman" w:cs="Times New Roman"/>
              <w:noProof/>
              <w:sz w:val="28"/>
              <w:szCs w:val="28"/>
            </w:rPr>
            <w:t>Составители:</w:t>
          </w:r>
        </w:p>
        <w:p w:rsidR="002E3597" w:rsidRDefault="00102A6C" w:rsidP="00102A6C">
          <w:pPr>
            <w:pStyle w:val="a7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                        д</w:t>
          </w:r>
          <w:r w:rsidR="002E3597">
            <w:rPr>
              <w:rFonts w:ascii="Times New Roman" w:hAnsi="Times New Roman" w:cs="Times New Roman"/>
              <w:noProof/>
              <w:sz w:val="28"/>
              <w:szCs w:val="28"/>
            </w:rPr>
            <w:t xml:space="preserve">иректор, </w:t>
          </w:r>
          <w:r w:rsidR="002E3597" w:rsidRPr="002E3597">
            <w:rPr>
              <w:rFonts w:ascii="Times New Roman" w:hAnsi="Times New Roman" w:cs="Times New Roman"/>
              <w:noProof/>
              <w:sz w:val="28"/>
              <w:szCs w:val="28"/>
            </w:rPr>
            <w:t>Бицуева Светлана Шихарбиевна</w:t>
          </w:r>
        </w:p>
        <w:p w:rsidR="002E3597" w:rsidRPr="002E3597" w:rsidRDefault="00102A6C" w:rsidP="00102A6C">
          <w:pPr>
            <w:pStyle w:val="a7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                        з</w:t>
          </w:r>
          <w:r w:rsidR="002E3597">
            <w:rPr>
              <w:rFonts w:ascii="Times New Roman" w:hAnsi="Times New Roman" w:cs="Times New Roman"/>
              <w:noProof/>
              <w:sz w:val="28"/>
              <w:szCs w:val="28"/>
            </w:rPr>
            <w:t xml:space="preserve">ам.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д</w:t>
          </w:r>
          <w:r w:rsidR="002E3597">
            <w:rPr>
              <w:rFonts w:ascii="Times New Roman" w:hAnsi="Times New Roman" w:cs="Times New Roman"/>
              <w:noProof/>
              <w:sz w:val="28"/>
              <w:szCs w:val="28"/>
            </w:rPr>
            <w:t>иректора по ОМР, Ульянова Ирина Анатольевна</w:t>
          </w:r>
        </w:p>
        <w:p w:rsidR="002E3597" w:rsidRDefault="002E3597" w:rsidP="00ED4D7D">
          <w:pPr>
            <w:pStyle w:val="a7"/>
            <w:jc w:val="center"/>
            <w:rPr>
              <w:color w:val="4F81BD" w:themeColor="accent1"/>
            </w:rPr>
          </w:pPr>
        </w:p>
        <w:p w:rsidR="00264B7B" w:rsidRPr="00264B7B" w:rsidRDefault="009B78C3" w:rsidP="00264B7B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2E3597">
            <w:rPr>
              <w:rFonts w:ascii="Times New Roman" w:hAnsi="Times New Roman"/>
              <w:sz w:val="28"/>
              <w:szCs w:val="28"/>
            </w:rPr>
            <w:br w:type="page"/>
          </w:r>
        </w:p>
      </w:sdtContent>
    </w:sdt>
    <w:p w:rsidR="00667A0B" w:rsidRDefault="00667A0B" w:rsidP="00264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A0B">
        <w:rPr>
          <w:rFonts w:ascii="Times New Roman" w:hAnsi="Times New Roman"/>
          <w:b/>
          <w:sz w:val="28"/>
          <w:szCs w:val="28"/>
        </w:rPr>
        <w:lastRenderedPageBreak/>
        <w:t>Информационная карта</w:t>
      </w:r>
    </w:p>
    <w:p w:rsidR="00264B7B" w:rsidRPr="00264B7B" w:rsidRDefault="00264B7B" w:rsidP="00264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B7B" w:rsidRDefault="00667A0B" w:rsidP="00264B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учреждения:</w:t>
      </w:r>
    </w:p>
    <w:p w:rsidR="00667A0B" w:rsidRDefault="00667A0B" w:rsidP="00B43F3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</w:t>
      </w:r>
      <w:r w:rsidR="001A6DCD">
        <w:rPr>
          <w:rFonts w:ascii="Times New Roman" w:hAnsi="Times New Roman"/>
          <w:sz w:val="28"/>
          <w:szCs w:val="28"/>
        </w:rPr>
        <w:t>учреждение дополнительного образования «Городской центр детского</w:t>
      </w:r>
      <w:r w:rsidR="00264B7B">
        <w:rPr>
          <w:rFonts w:ascii="Times New Roman" w:hAnsi="Times New Roman"/>
          <w:sz w:val="28"/>
          <w:szCs w:val="28"/>
        </w:rPr>
        <w:t xml:space="preserve"> и юношеского </w:t>
      </w:r>
      <w:r w:rsidR="001A6DCD">
        <w:rPr>
          <w:rFonts w:ascii="Times New Roman" w:hAnsi="Times New Roman"/>
          <w:sz w:val="28"/>
          <w:szCs w:val="28"/>
        </w:rPr>
        <w:t>творчества»</w:t>
      </w:r>
    </w:p>
    <w:p w:rsidR="001A6DCD" w:rsidRDefault="00264B7B" w:rsidP="00264B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ОУ: </w:t>
      </w:r>
      <w:proofErr w:type="gramStart"/>
      <w:r>
        <w:rPr>
          <w:rFonts w:ascii="Times New Roman" w:hAnsi="Times New Roman"/>
          <w:sz w:val="28"/>
          <w:szCs w:val="28"/>
        </w:rPr>
        <w:t>казё</w:t>
      </w:r>
      <w:r w:rsidR="001A6DCD">
        <w:rPr>
          <w:rFonts w:ascii="Times New Roman" w:hAnsi="Times New Roman"/>
          <w:sz w:val="28"/>
          <w:szCs w:val="28"/>
        </w:rPr>
        <w:t>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A6DCD" w:rsidRDefault="001A6DCD" w:rsidP="00264B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Вид: Центр</w:t>
      </w:r>
      <w:r w:rsidR="00264B7B">
        <w:rPr>
          <w:rFonts w:ascii="Times New Roman" w:hAnsi="Times New Roman"/>
          <w:sz w:val="28"/>
          <w:szCs w:val="28"/>
        </w:rPr>
        <w:t>.</w:t>
      </w:r>
    </w:p>
    <w:p w:rsidR="001A6DCD" w:rsidRDefault="001A6DCD" w:rsidP="00264B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ОУ: 360022, г. Нальчик, ул. </w:t>
      </w:r>
      <w:proofErr w:type="gramStart"/>
      <w:r>
        <w:rPr>
          <w:rFonts w:ascii="Times New Roman" w:hAnsi="Times New Roman"/>
          <w:sz w:val="28"/>
          <w:szCs w:val="28"/>
        </w:rPr>
        <w:t>Осетинская</w:t>
      </w:r>
      <w:proofErr w:type="gramEnd"/>
      <w:r>
        <w:rPr>
          <w:rFonts w:ascii="Times New Roman" w:hAnsi="Times New Roman"/>
          <w:sz w:val="28"/>
          <w:szCs w:val="28"/>
        </w:rPr>
        <w:t>, д.127.</w:t>
      </w:r>
    </w:p>
    <w:p w:rsidR="001A6DCD" w:rsidRDefault="001A6DCD" w:rsidP="00264B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 ОУ: </w:t>
      </w:r>
      <w:proofErr w:type="gramStart"/>
      <w:r>
        <w:rPr>
          <w:rFonts w:ascii="Times New Roman" w:hAnsi="Times New Roman"/>
          <w:sz w:val="28"/>
          <w:szCs w:val="28"/>
        </w:rPr>
        <w:t>Центр – ул. Осетинская, д.127;</w:t>
      </w:r>
      <w:proofErr w:type="gramEnd"/>
    </w:p>
    <w:p w:rsidR="001A6DCD" w:rsidRDefault="00102A6C" w:rsidP="0026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Клуб «Эдельвейс» – </w:t>
      </w:r>
      <w:r w:rsidR="001A6DCD">
        <w:rPr>
          <w:rFonts w:ascii="Times New Roman" w:hAnsi="Times New Roman"/>
          <w:sz w:val="28"/>
          <w:szCs w:val="28"/>
        </w:rPr>
        <w:t xml:space="preserve"> ул. Кулиева, д.7а</w:t>
      </w:r>
      <w:r w:rsidR="00264B7B">
        <w:rPr>
          <w:rFonts w:ascii="Times New Roman" w:hAnsi="Times New Roman"/>
          <w:sz w:val="28"/>
          <w:szCs w:val="28"/>
        </w:rPr>
        <w:t>;</w:t>
      </w:r>
    </w:p>
    <w:p w:rsidR="001A6DCD" w:rsidRDefault="00102A6C" w:rsidP="0026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Клуб «</w:t>
      </w:r>
      <w:proofErr w:type="spellStart"/>
      <w:r>
        <w:rPr>
          <w:rFonts w:ascii="Times New Roman" w:hAnsi="Times New Roman"/>
          <w:sz w:val="28"/>
          <w:szCs w:val="28"/>
        </w:rPr>
        <w:t>Нарат</w:t>
      </w:r>
      <w:proofErr w:type="spellEnd"/>
      <w:r>
        <w:rPr>
          <w:rFonts w:ascii="Times New Roman" w:hAnsi="Times New Roman"/>
          <w:sz w:val="28"/>
          <w:szCs w:val="28"/>
        </w:rPr>
        <w:t xml:space="preserve">» – </w:t>
      </w:r>
      <w:r w:rsidR="001A6DCD">
        <w:rPr>
          <w:rFonts w:ascii="Times New Roman" w:hAnsi="Times New Roman"/>
          <w:sz w:val="28"/>
          <w:szCs w:val="28"/>
        </w:rPr>
        <w:t>ул. Мовсесяна, 20а</w:t>
      </w:r>
      <w:r w:rsidR="00264B7B">
        <w:rPr>
          <w:rFonts w:ascii="Times New Roman" w:hAnsi="Times New Roman"/>
          <w:sz w:val="28"/>
          <w:szCs w:val="28"/>
        </w:rPr>
        <w:t>.</w:t>
      </w:r>
    </w:p>
    <w:p w:rsidR="00A55DB6" w:rsidRPr="00A55DB6" w:rsidRDefault="00A55DB6" w:rsidP="00A55DB6">
      <w:pPr>
        <w:jc w:val="center"/>
        <w:rPr>
          <w:rFonts w:ascii="Times New Roman" w:hAnsi="Times New Roman"/>
          <w:b/>
          <w:sz w:val="28"/>
          <w:szCs w:val="28"/>
        </w:rPr>
      </w:pPr>
      <w:r w:rsidRPr="00A55DB6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Style w:val="a9"/>
        <w:tblW w:w="0" w:type="auto"/>
        <w:tblInd w:w="250" w:type="dxa"/>
        <w:tblLook w:val="04A0"/>
      </w:tblPr>
      <w:tblGrid>
        <w:gridCol w:w="3402"/>
        <w:gridCol w:w="6237"/>
      </w:tblGrid>
      <w:tr w:rsidR="00A55DB6" w:rsidTr="00020FCA">
        <w:trPr>
          <w:trHeight w:val="699"/>
        </w:trPr>
        <w:tc>
          <w:tcPr>
            <w:tcW w:w="3402" w:type="dxa"/>
          </w:tcPr>
          <w:p w:rsidR="00A55DB6" w:rsidRDefault="00A55DB6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A55DB6" w:rsidRDefault="00927488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воспитательной компоненты в МКУ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ГЦДиЮТ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5DB6" w:rsidTr="00020FCA">
        <w:tc>
          <w:tcPr>
            <w:tcW w:w="3402" w:type="dxa"/>
          </w:tcPr>
          <w:p w:rsidR="00A55DB6" w:rsidRDefault="00A55DB6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237" w:type="dxa"/>
          </w:tcPr>
          <w:p w:rsidR="00A55DB6" w:rsidRDefault="00A55DB6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ОМР</w:t>
            </w:r>
          </w:p>
        </w:tc>
      </w:tr>
      <w:tr w:rsidR="00A55DB6" w:rsidTr="00020FCA">
        <w:tc>
          <w:tcPr>
            <w:tcW w:w="3402" w:type="dxa"/>
          </w:tcPr>
          <w:p w:rsidR="00A55DB6" w:rsidRDefault="00A55DB6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237" w:type="dxa"/>
          </w:tcPr>
          <w:p w:rsidR="00A55DB6" w:rsidRDefault="00264B7B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r w:rsidR="00A55DB6">
              <w:rPr>
                <w:rFonts w:ascii="Times New Roman" w:hAnsi="Times New Roman"/>
                <w:sz w:val="28"/>
                <w:szCs w:val="28"/>
              </w:rPr>
              <w:t>педагогический коллектив, дети, родители</w:t>
            </w:r>
          </w:p>
        </w:tc>
      </w:tr>
      <w:tr w:rsidR="00A55DB6" w:rsidTr="00020FCA">
        <w:trPr>
          <w:trHeight w:val="1343"/>
        </w:trPr>
        <w:tc>
          <w:tcPr>
            <w:tcW w:w="3402" w:type="dxa"/>
          </w:tcPr>
          <w:p w:rsidR="00A55DB6" w:rsidRDefault="00A55DB6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237" w:type="dxa"/>
          </w:tcPr>
          <w:p w:rsidR="00A55DB6" w:rsidRDefault="00264B7B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55DB6">
              <w:rPr>
                <w:rFonts w:ascii="Times New Roman" w:hAnsi="Times New Roman"/>
                <w:sz w:val="28"/>
                <w:szCs w:val="28"/>
              </w:rPr>
              <w:t xml:space="preserve">ормирование духовно и нравственно богатой, физически здоровой, социально активной,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творческой личности воспитанника</w:t>
            </w:r>
            <w:r w:rsidR="00020FCA">
              <w:rPr>
                <w:rFonts w:ascii="Times New Roman" w:hAnsi="Times New Roman"/>
                <w:sz w:val="28"/>
                <w:szCs w:val="28"/>
              </w:rPr>
              <w:t xml:space="preserve"> МКУ ДО «</w:t>
            </w:r>
            <w:proofErr w:type="spellStart"/>
            <w:r w:rsidR="00020FCA">
              <w:rPr>
                <w:rFonts w:ascii="Times New Roman" w:hAnsi="Times New Roman"/>
                <w:sz w:val="28"/>
                <w:szCs w:val="28"/>
              </w:rPr>
              <w:t>ГЦДиЮТ</w:t>
            </w:r>
            <w:proofErr w:type="spellEnd"/>
            <w:r w:rsidR="00020F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5DB6" w:rsidTr="00020FCA">
        <w:tc>
          <w:tcPr>
            <w:tcW w:w="3402" w:type="dxa"/>
          </w:tcPr>
          <w:p w:rsidR="00A55DB6" w:rsidRDefault="00A55DB6" w:rsidP="00A55D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237" w:type="dxa"/>
          </w:tcPr>
          <w:p w:rsidR="00A55DB6" w:rsidRDefault="00A55DB6" w:rsidP="00264B7B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Предоставить ребенку максимальные возможности для творческого развития личности.</w:t>
            </w:r>
          </w:p>
          <w:p w:rsidR="00264B7B" w:rsidRDefault="00A55DB6" w:rsidP="00264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у воспитанников компетенции:</w:t>
            </w:r>
          </w:p>
          <w:p w:rsidR="00264B7B" w:rsidRPr="00264B7B" w:rsidRDefault="00264B7B" w:rsidP="00264B7B">
            <w:pPr>
              <w:pStyle w:val="ae"/>
              <w:numPr>
                <w:ilvl w:val="0"/>
                <w:numId w:val="19"/>
              </w:numPr>
              <w:spacing w:after="0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264B7B">
              <w:rPr>
                <w:rFonts w:ascii="Times New Roman" w:hAnsi="Times New Roman"/>
                <w:sz w:val="28"/>
                <w:szCs w:val="28"/>
              </w:rPr>
              <w:t>Научно-теоретическая.</w:t>
            </w:r>
          </w:p>
          <w:p w:rsidR="00264B7B" w:rsidRPr="00264B7B" w:rsidRDefault="00264B7B" w:rsidP="00264B7B">
            <w:pPr>
              <w:pStyle w:val="ae"/>
              <w:numPr>
                <w:ilvl w:val="0"/>
                <w:numId w:val="19"/>
              </w:numPr>
              <w:spacing w:after="0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264B7B">
              <w:rPr>
                <w:rFonts w:ascii="Times New Roman" w:hAnsi="Times New Roman"/>
                <w:sz w:val="28"/>
                <w:szCs w:val="28"/>
              </w:rPr>
              <w:t>Экологическая.</w:t>
            </w:r>
          </w:p>
          <w:p w:rsidR="00264B7B" w:rsidRPr="00264B7B" w:rsidRDefault="00264B7B" w:rsidP="00264B7B">
            <w:pPr>
              <w:pStyle w:val="ae"/>
              <w:numPr>
                <w:ilvl w:val="0"/>
                <w:numId w:val="19"/>
              </w:numPr>
              <w:spacing w:after="0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264B7B">
              <w:rPr>
                <w:rFonts w:ascii="Times New Roman" w:hAnsi="Times New Roman"/>
                <w:sz w:val="28"/>
                <w:szCs w:val="28"/>
              </w:rPr>
              <w:t>Жизненная.</w:t>
            </w:r>
          </w:p>
          <w:p w:rsidR="00264B7B" w:rsidRPr="00264B7B" w:rsidRDefault="00264B7B" w:rsidP="00264B7B">
            <w:pPr>
              <w:pStyle w:val="ae"/>
              <w:numPr>
                <w:ilvl w:val="0"/>
                <w:numId w:val="19"/>
              </w:numPr>
              <w:spacing w:after="0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4B7B">
              <w:rPr>
                <w:rFonts w:ascii="Times New Roman" w:hAnsi="Times New Roman"/>
                <w:sz w:val="28"/>
                <w:szCs w:val="28"/>
              </w:rPr>
              <w:t>Организационно-деятельностная</w:t>
            </w:r>
            <w:proofErr w:type="spellEnd"/>
            <w:r w:rsidRPr="00264B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5DB6" w:rsidRPr="00264B7B" w:rsidRDefault="00A55DB6" w:rsidP="00264B7B">
            <w:pPr>
              <w:pStyle w:val="ae"/>
              <w:numPr>
                <w:ilvl w:val="0"/>
                <w:numId w:val="19"/>
              </w:numPr>
              <w:spacing w:after="0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264B7B">
              <w:rPr>
                <w:rFonts w:ascii="Times New Roman" w:hAnsi="Times New Roman"/>
                <w:sz w:val="28"/>
                <w:szCs w:val="28"/>
              </w:rPr>
              <w:t>Социальная, культурная компетенция личности.</w:t>
            </w:r>
          </w:p>
          <w:p w:rsidR="00A55DB6" w:rsidRPr="00A55DB6" w:rsidRDefault="00A55DB6" w:rsidP="00A55D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дополнительные условия для социализации детей с особенными потребностями в обучении и ограниченными возможностями; проведение мероприятий, направленных на обеспечение их полноценной жизнедеятельности и и</w:t>
            </w:r>
            <w:r w:rsidR="00020FCA">
              <w:rPr>
                <w:rFonts w:ascii="Times New Roman" w:hAnsi="Times New Roman"/>
                <w:sz w:val="28"/>
                <w:szCs w:val="28"/>
              </w:rPr>
              <w:t>нтеграции в пространстве Центра</w:t>
            </w:r>
          </w:p>
        </w:tc>
      </w:tr>
      <w:tr w:rsidR="00A55DB6" w:rsidTr="00020FCA">
        <w:tc>
          <w:tcPr>
            <w:tcW w:w="3402" w:type="dxa"/>
          </w:tcPr>
          <w:p w:rsidR="00A55DB6" w:rsidRDefault="00A55DB6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237" w:type="dxa"/>
          </w:tcPr>
          <w:p w:rsidR="00A55DB6" w:rsidRDefault="00264B7B" w:rsidP="00A55D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01.09.2015 г. п</w:t>
            </w:r>
            <w:r w:rsidR="00A55DB6">
              <w:rPr>
                <w:rFonts w:ascii="Times New Roman" w:hAnsi="Times New Roman"/>
                <w:sz w:val="28"/>
                <w:szCs w:val="28"/>
              </w:rPr>
              <w:t>о 01.09.2018г.</w:t>
            </w:r>
          </w:p>
        </w:tc>
      </w:tr>
      <w:tr w:rsidR="00A55DB6" w:rsidTr="00020FCA">
        <w:tc>
          <w:tcPr>
            <w:tcW w:w="3402" w:type="dxa"/>
          </w:tcPr>
          <w:p w:rsidR="00A55DB6" w:rsidRDefault="00A55DB6" w:rsidP="00667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237" w:type="dxa"/>
          </w:tcPr>
          <w:p w:rsidR="00A55DB6" w:rsidRPr="00264B7B" w:rsidRDefault="00A55DB6" w:rsidP="00B43F39">
            <w:pPr>
              <w:pStyle w:val="ae"/>
              <w:numPr>
                <w:ilvl w:val="0"/>
                <w:numId w:val="20"/>
              </w:numPr>
              <w:spacing w:after="0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264B7B">
              <w:rPr>
                <w:rFonts w:ascii="Times New Roman" w:hAnsi="Times New Roman"/>
                <w:sz w:val="28"/>
                <w:szCs w:val="28"/>
              </w:rPr>
              <w:t>создание единого коммуникативного и восп</w:t>
            </w:r>
            <w:r w:rsidR="00264B7B">
              <w:rPr>
                <w:rFonts w:ascii="Times New Roman" w:hAnsi="Times New Roman"/>
                <w:sz w:val="28"/>
                <w:szCs w:val="28"/>
              </w:rPr>
              <w:t>итательного пространства Центра;</w:t>
            </w:r>
          </w:p>
          <w:p w:rsidR="00A55DB6" w:rsidRPr="00264B7B" w:rsidRDefault="00A55DB6" w:rsidP="00B43F39">
            <w:pPr>
              <w:pStyle w:val="ae"/>
              <w:numPr>
                <w:ilvl w:val="0"/>
                <w:numId w:val="20"/>
              </w:numPr>
              <w:spacing w:after="0"/>
              <w:ind w:left="459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264B7B">
              <w:rPr>
                <w:rFonts w:ascii="Times New Roman" w:hAnsi="Times New Roman"/>
                <w:sz w:val="28"/>
                <w:szCs w:val="28"/>
              </w:rPr>
              <w:t>создание условий для личностного развития воспитанников через участие в фестивалях, конкурсах, проектах, праздниках, соревнованиях, играх</w:t>
            </w:r>
            <w:r w:rsidR="00264B7B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A55DB6" w:rsidRPr="00264B7B" w:rsidRDefault="00A55DB6" w:rsidP="00B43F39">
            <w:pPr>
              <w:pStyle w:val="ae"/>
              <w:numPr>
                <w:ilvl w:val="0"/>
                <w:numId w:val="20"/>
              </w:numPr>
              <w:spacing w:after="0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264B7B">
              <w:rPr>
                <w:rFonts w:ascii="Times New Roman" w:hAnsi="Times New Roman"/>
                <w:sz w:val="28"/>
                <w:szCs w:val="28"/>
              </w:rPr>
              <w:t>снятие психологической и социальной напряженности в молодежной среде, используя нав</w:t>
            </w:r>
            <w:r w:rsidR="00264B7B">
              <w:rPr>
                <w:rFonts w:ascii="Times New Roman" w:hAnsi="Times New Roman"/>
                <w:sz w:val="28"/>
                <w:szCs w:val="28"/>
              </w:rPr>
              <w:t>ыки самопознания и саморазвития</w:t>
            </w:r>
          </w:p>
        </w:tc>
      </w:tr>
    </w:tbl>
    <w:p w:rsidR="00463C42" w:rsidRPr="00264B7B" w:rsidRDefault="00463C42" w:rsidP="00020FCA">
      <w:pPr>
        <w:pStyle w:val="ae"/>
        <w:numPr>
          <w:ilvl w:val="0"/>
          <w:numId w:val="21"/>
        </w:numPr>
        <w:spacing w:after="0"/>
        <w:ind w:hanging="513"/>
        <w:rPr>
          <w:rFonts w:ascii="Times New Roman" w:hAnsi="Times New Roman"/>
          <w:b/>
          <w:sz w:val="28"/>
          <w:szCs w:val="28"/>
        </w:rPr>
      </w:pPr>
      <w:r w:rsidRPr="00264B7B">
        <w:rPr>
          <w:rFonts w:ascii="Times New Roman" w:hAnsi="Times New Roman"/>
          <w:b/>
          <w:sz w:val="28"/>
          <w:szCs w:val="28"/>
        </w:rPr>
        <w:t>Пояснительная за</w:t>
      </w:r>
      <w:r w:rsidR="00264B7B">
        <w:rPr>
          <w:rFonts w:ascii="Times New Roman" w:hAnsi="Times New Roman"/>
          <w:b/>
          <w:sz w:val="28"/>
          <w:szCs w:val="28"/>
        </w:rPr>
        <w:t>писка</w:t>
      </w:r>
    </w:p>
    <w:p w:rsidR="00264B7B" w:rsidRDefault="00463C42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C119F">
        <w:rPr>
          <w:rFonts w:ascii="Times New Roman" w:hAnsi="Times New Roman"/>
          <w:sz w:val="28"/>
          <w:szCs w:val="28"/>
        </w:rPr>
        <w:t>оспитание можно рассматривать к</w:t>
      </w:r>
      <w:r>
        <w:rPr>
          <w:rFonts w:ascii="Times New Roman" w:hAnsi="Times New Roman"/>
          <w:sz w:val="28"/>
          <w:szCs w:val="28"/>
        </w:rPr>
        <w:t>ак социальное взаимод</w:t>
      </w:r>
      <w:r w:rsidR="008C119F">
        <w:rPr>
          <w:rFonts w:ascii="Times New Roman" w:hAnsi="Times New Roman"/>
          <w:sz w:val="28"/>
          <w:szCs w:val="28"/>
        </w:rPr>
        <w:t>ействие педагога и воспитанника,о</w:t>
      </w:r>
      <w:r>
        <w:rPr>
          <w:rFonts w:ascii="Times New Roman" w:hAnsi="Times New Roman"/>
          <w:sz w:val="28"/>
          <w:szCs w:val="28"/>
        </w:rPr>
        <w:t>риентированное на сознательное овладение детьми социальным и дух</w:t>
      </w:r>
      <w:r w:rsidR="008C119F">
        <w:rPr>
          <w:rFonts w:ascii="Times New Roman" w:hAnsi="Times New Roman"/>
          <w:sz w:val="28"/>
          <w:szCs w:val="28"/>
        </w:rPr>
        <w:t>овным опытом старшего поколения,ф</w:t>
      </w:r>
      <w:r>
        <w:rPr>
          <w:rFonts w:ascii="Times New Roman" w:hAnsi="Times New Roman"/>
          <w:sz w:val="28"/>
          <w:szCs w:val="28"/>
        </w:rPr>
        <w:t xml:space="preserve">ормирование </w:t>
      </w:r>
      <w:r w:rsidR="008C119F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подростков социально значимых и социально адекватных приемов поведения.</w:t>
      </w:r>
    </w:p>
    <w:p w:rsidR="00264B7B" w:rsidRDefault="00463C42" w:rsidP="00264B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острее встает задача общественного понимания необходимости дополнительного образования</w:t>
      </w:r>
      <w:r w:rsidR="00264B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</w:t>
      </w:r>
      <w:r w:rsidR="008C119F">
        <w:rPr>
          <w:rFonts w:ascii="Times New Roman" w:hAnsi="Times New Roman"/>
          <w:sz w:val="28"/>
          <w:szCs w:val="28"/>
        </w:rPr>
        <w:t xml:space="preserve">самоопределение </w:t>
      </w:r>
      <w:r>
        <w:rPr>
          <w:rFonts w:ascii="Times New Roman" w:hAnsi="Times New Roman"/>
          <w:sz w:val="28"/>
          <w:szCs w:val="28"/>
        </w:rPr>
        <w:t>детей и подростков.</w:t>
      </w:r>
    </w:p>
    <w:p w:rsidR="00463C42" w:rsidRDefault="00463C42" w:rsidP="00264B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Актуальной становитс</w:t>
      </w:r>
      <w:r w:rsidR="008C119F">
        <w:rPr>
          <w:rFonts w:ascii="Times New Roman" w:hAnsi="Times New Roman"/>
          <w:sz w:val="28"/>
          <w:szCs w:val="28"/>
        </w:rPr>
        <w:t>я такая организация образования,к</w:t>
      </w:r>
      <w:r>
        <w:rPr>
          <w:rFonts w:ascii="Times New Roman" w:hAnsi="Times New Roman"/>
          <w:sz w:val="28"/>
          <w:szCs w:val="28"/>
        </w:rPr>
        <w:t>оторая обеспечивала бы способность человека включать</w:t>
      </w:r>
      <w:r w:rsidR="008C119F">
        <w:rPr>
          <w:rFonts w:ascii="Times New Roman" w:hAnsi="Times New Roman"/>
          <w:sz w:val="28"/>
          <w:szCs w:val="28"/>
        </w:rPr>
        <w:t xml:space="preserve">ся в общественные и </w:t>
      </w:r>
      <w:r>
        <w:rPr>
          <w:rFonts w:ascii="Times New Roman" w:hAnsi="Times New Roman"/>
          <w:sz w:val="28"/>
          <w:szCs w:val="28"/>
        </w:rPr>
        <w:t>экономические процессы.</w:t>
      </w:r>
    </w:p>
    <w:p w:rsidR="00B20DA5" w:rsidRDefault="008C119F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постиндустриальном обществе,г</w:t>
      </w:r>
      <w:r w:rsidR="00463C4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решены задачи удовлетворения базовых потребностей человека,н</w:t>
      </w:r>
      <w:r w:rsidR="00463C42">
        <w:rPr>
          <w:rFonts w:ascii="Times New Roman" w:hAnsi="Times New Roman"/>
          <w:sz w:val="28"/>
          <w:szCs w:val="28"/>
        </w:rPr>
        <w:t>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«массового» образования к задаче проектирования пространства персонального образования для самореализации личности. Образование становиться не только средством ос</w:t>
      </w:r>
      <w:r>
        <w:rPr>
          <w:rFonts w:ascii="Times New Roman" w:hAnsi="Times New Roman"/>
          <w:sz w:val="28"/>
          <w:szCs w:val="28"/>
        </w:rPr>
        <w:t>воения всеобщих норм,к</w:t>
      </w:r>
      <w:r w:rsidR="00463C42">
        <w:rPr>
          <w:rFonts w:ascii="Times New Roman" w:hAnsi="Times New Roman"/>
          <w:sz w:val="28"/>
          <w:szCs w:val="28"/>
        </w:rPr>
        <w:t>ультурных</w:t>
      </w:r>
      <w:r>
        <w:rPr>
          <w:rFonts w:ascii="Times New Roman" w:hAnsi="Times New Roman"/>
          <w:sz w:val="28"/>
          <w:szCs w:val="28"/>
        </w:rPr>
        <w:t xml:space="preserve"> образцов и интеграции в социум, н</w:t>
      </w:r>
      <w:r w:rsidR="00463C42">
        <w:rPr>
          <w:rFonts w:ascii="Times New Roman" w:hAnsi="Times New Roman"/>
          <w:sz w:val="28"/>
          <w:szCs w:val="28"/>
        </w:rPr>
        <w:t>о создает возможности для реализации фундаментального век</w:t>
      </w:r>
      <w:r>
        <w:rPr>
          <w:rFonts w:ascii="Times New Roman" w:hAnsi="Times New Roman"/>
          <w:sz w:val="28"/>
          <w:szCs w:val="28"/>
        </w:rPr>
        <w:t>тора процесса развития человека, п</w:t>
      </w:r>
      <w:r w:rsidR="00463C42">
        <w:rPr>
          <w:rFonts w:ascii="Times New Roman" w:hAnsi="Times New Roman"/>
          <w:sz w:val="28"/>
          <w:szCs w:val="28"/>
        </w:rPr>
        <w:t>оиска и обретения человеком самого себя» (Концепция развития дополнительного образования)</w:t>
      </w:r>
      <w:r w:rsidR="00264B7B">
        <w:rPr>
          <w:rFonts w:ascii="Times New Roman" w:hAnsi="Times New Roman"/>
          <w:sz w:val="28"/>
          <w:szCs w:val="28"/>
        </w:rPr>
        <w:t>.</w:t>
      </w:r>
    </w:p>
    <w:p w:rsidR="00264B7B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среда Центра формиру</w:t>
      </w:r>
      <w:r w:rsidR="008C119F">
        <w:rPr>
          <w:rFonts w:ascii="Times New Roman" w:hAnsi="Times New Roman"/>
          <w:sz w:val="28"/>
          <w:szCs w:val="28"/>
        </w:rPr>
        <w:t>ется педагогическим коллективом, к</w:t>
      </w:r>
      <w:r>
        <w:rPr>
          <w:rFonts w:ascii="Times New Roman" w:hAnsi="Times New Roman"/>
          <w:sz w:val="28"/>
          <w:szCs w:val="28"/>
        </w:rPr>
        <w:t>ак во время учебных занятий, так и при организации досуг</w:t>
      </w:r>
      <w:r w:rsidR="00264B7B">
        <w:rPr>
          <w:rFonts w:ascii="Times New Roman" w:hAnsi="Times New Roman"/>
          <w:sz w:val="28"/>
          <w:szCs w:val="28"/>
        </w:rPr>
        <w:t>овой деятельности с воспитанниками</w:t>
      </w:r>
      <w:r>
        <w:rPr>
          <w:rFonts w:ascii="Times New Roman" w:hAnsi="Times New Roman"/>
          <w:sz w:val="28"/>
          <w:szCs w:val="28"/>
        </w:rPr>
        <w:t>.</w:t>
      </w:r>
    </w:p>
    <w:p w:rsidR="00B20DA5" w:rsidRDefault="00463C42" w:rsidP="00B20DA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Обучение в объединениях последовательно переходит из одной стадии в другую: сначала создается почва для творче</w:t>
      </w:r>
      <w:r w:rsidR="008C119F">
        <w:rPr>
          <w:rFonts w:ascii="Times New Roman" w:hAnsi="Times New Roman"/>
          <w:sz w:val="28"/>
          <w:szCs w:val="28"/>
        </w:rPr>
        <w:t>ской деятельности ребенка,з</w:t>
      </w:r>
      <w:r>
        <w:rPr>
          <w:rFonts w:ascii="Times New Roman" w:hAnsi="Times New Roman"/>
          <w:sz w:val="28"/>
          <w:szCs w:val="28"/>
        </w:rPr>
        <w:t xml:space="preserve">атем обеспечивается сотрудничество в группах с теми. </w:t>
      </w:r>
    </w:p>
    <w:p w:rsidR="00B20DA5" w:rsidRDefault="00463C42" w:rsidP="00B20DA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уже овладел соответс</w:t>
      </w:r>
      <w:r w:rsidR="008C119F">
        <w:rPr>
          <w:rFonts w:ascii="Times New Roman" w:hAnsi="Times New Roman"/>
          <w:sz w:val="28"/>
          <w:szCs w:val="28"/>
        </w:rPr>
        <w:t>твующими навыками и умениями; и,</w:t>
      </w:r>
      <w:r>
        <w:rPr>
          <w:rFonts w:ascii="Times New Roman" w:hAnsi="Times New Roman"/>
          <w:sz w:val="28"/>
          <w:szCs w:val="28"/>
        </w:rPr>
        <w:t xml:space="preserve"> наконец</w:t>
      </w:r>
      <w:r w:rsidR="008C119F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оспитанник выходит на уровень творчества (участие в мероприятиях различного уровня)</w:t>
      </w:r>
      <w:r w:rsidR="00B20DA5">
        <w:rPr>
          <w:rFonts w:ascii="Times New Roman" w:hAnsi="Times New Roman"/>
          <w:sz w:val="28"/>
          <w:szCs w:val="28"/>
        </w:rPr>
        <w:t>.</w:t>
      </w:r>
    </w:p>
    <w:p w:rsidR="00463C42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система </w:t>
      </w:r>
      <w:r w:rsidR="008C119F">
        <w:rPr>
          <w:rFonts w:ascii="Times New Roman" w:hAnsi="Times New Roman"/>
          <w:sz w:val="28"/>
          <w:szCs w:val="28"/>
        </w:rPr>
        <w:t>МКУ ДО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ГЦДиЮТ</w:t>
      </w:r>
      <w:proofErr w:type="spellEnd"/>
      <w:r>
        <w:rPr>
          <w:rFonts w:ascii="Times New Roman" w:hAnsi="Times New Roman"/>
          <w:sz w:val="28"/>
          <w:szCs w:val="28"/>
        </w:rPr>
        <w:t>» строится на взаимодействии основных компон</w:t>
      </w:r>
      <w:r w:rsidR="008C119F">
        <w:rPr>
          <w:rFonts w:ascii="Times New Roman" w:hAnsi="Times New Roman"/>
          <w:sz w:val="28"/>
          <w:szCs w:val="28"/>
        </w:rPr>
        <w:t>ентов воспитания (цели и задачи, субъекты, их деятельность, формы и методы отношения, материальная база, о</w:t>
      </w:r>
      <w:r>
        <w:rPr>
          <w:rFonts w:ascii="Times New Roman" w:hAnsi="Times New Roman"/>
          <w:sz w:val="28"/>
          <w:szCs w:val="28"/>
        </w:rPr>
        <w:t>своенная коллективом окр</w:t>
      </w:r>
      <w:r w:rsidR="008C119F">
        <w:rPr>
          <w:rFonts w:ascii="Times New Roman" w:hAnsi="Times New Roman"/>
          <w:sz w:val="28"/>
          <w:szCs w:val="28"/>
        </w:rPr>
        <w:t>ужающая среда) через творчество,и</w:t>
      </w:r>
      <w:r w:rsidR="00B86F06">
        <w:rPr>
          <w:rFonts w:ascii="Times New Roman" w:hAnsi="Times New Roman"/>
          <w:sz w:val="28"/>
          <w:szCs w:val="28"/>
        </w:rPr>
        <w:t xml:space="preserve">гру, </w:t>
      </w:r>
      <w:r>
        <w:rPr>
          <w:rFonts w:ascii="Times New Roman" w:hAnsi="Times New Roman"/>
          <w:sz w:val="28"/>
          <w:szCs w:val="28"/>
        </w:rPr>
        <w:t>труд и исследовательскую активность и обладает такими характеристиками, как образ жизни коллект</w:t>
      </w:r>
      <w:r w:rsidR="008C119F">
        <w:rPr>
          <w:rFonts w:ascii="Times New Roman" w:hAnsi="Times New Roman"/>
          <w:sz w:val="28"/>
          <w:szCs w:val="28"/>
        </w:rPr>
        <w:t>ива, его психологический климат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Однимиз важнейших средств воспитательной системы является комплекс ключевых дел, основанный на метод</w:t>
      </w:r>
      <w:r w:rsidR="008C119F">
        <w:rPr>
          <w:rFonts w:ascii="Times New Roman" w:hAnsi="Times New Roman"/>
          <w:sz w:val="28"/>
          <w:szCs w:val="28"/>
        </w:rPr>
        <w:t xml:space="preserve">ике коллективного творческого </w:t>
      </w:r>
      <w:r>
        <w:rPr>
          <w:rFonts w:ascii="Times New Roman" w:hAnsi="Times New Roman"/>
          <w:sz w:val="28"/>
          <w:szCs w:val="28"/>
        </w:rPr>
        <w:t xml:space="preserve">дела.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воспитываются такие качества, как сострадание, сочувствие, сотворчество, развиваются интеллект, логика и стремление заниматься.</w:t>
      </w:r>
    </w:p>
    <w:p w:rsidR="00463C42" w:rsidRDefault="00463C42" w:rsidP="00B20D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система Центра строится на совместной деятельности педагогов, родителей и воспитанников.</w:t>
      </w:r>
    </w:p>
    <w:p w:rsidR="00B20DA5" w:rsidRDefault="00463C42" w:rsidP="00B20D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управлении Центром особое место уделяется планированию, мониторингу, обоснованию целей воспитания и способов их достижения на основе Устава, Программы развития Центра. </w:t>
      </w:r>
    </w:p>
    <w:p w:rsidR="00463C42" w:rsidRDefault="00463C42" w:rsidP="00B20D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в </w:t>
      </w:r>
      <w:r w:rsidR="00B43F39">
        <w:rPr>
          <w:rFonts w:ascii="Times New Roman" w:hAnsi="Times New Roman"/>
          <w:sz w:val="28"/>
          <w:szCs w:val="28"/>
        </w:rPr>
        <w:t xml:space="preserve">МКУ ДО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ГЦДи</w:t>
      </w:r>
      <w:r w:rsidR="00B86F06">
        <w:rPr>
          <w:rFonts w:ascii="Times New Roman" w:hAnsi="Times New Roman"/>
          <w:sz w:val="28"/>
          <w:szCs w:val="28"/>
        </w:rPr>
        <w:t>ЮТ</w:t>
      </w:r>
      <w:proofErr w:type="spellEnd"/>
      <w:r w:rsidR="00B86F06">
        <w:rPr>
          <w:rFonts w:ascii="Times New Roman" w:hAnsi="Times New Roman"/>
          <w:sz w:val="28"/>
          <w:szCs w:val="28"/>
        </w:rPr>
        <w:t xml:space="preserve">»: с одной стороны, закрытое, </w:t>
      </w:r>
      <w:r>
        <w:rPr>
          <w:rFonts w:ascii="Times New Roman" w:hAnsi="Times New Roman"/>
          <w:sz w:val="28"/>
          <w:szCs w:val="28"/>
        </w:rPr>
        <w:t>относительно деятельности объединения; с другой – открытое, входящее в общую систему работы Центра и подверженную влиянию извне. Планы воспитательной работы педагогов составляются ежегодно, с учетом мониторинга работы и запросов воспитанников и их родителей. Пл</w:t>
      </w:r>
      <w:r w:rsidR="00B86F06">
        <w:rPr>
          <w:rFonts w:ascii="Times New Roman" w:hAnsi="Times New Roman"/>
          <w:sz w:val="28"/>
          <w:szCs w:val="28"/>
        </w:rPr>
        <w:t>ан воспитательной работы Центра</w:t>
      </w:r>
      <w:r>
        <w:rPr>
          <w:rFonts w:ascii="Times New Roman" w:hAnsi="Times New Roman"/>
          <w:sz w:val="28"/>
          <w:szCs w:val="28"/>
        </w:rPr>
        <w:t xml:space="preserve"> составляется на один год, исходя из планов детских объединений.</w:t>
      </w:r>
      <w:r>
        <w:rPr>
          <w:rFonts w:ascii="Times New Roman" w:hAnsi="Times New Roman"/>
          <w:sz w:val="28"/>
          <w:szCs w:val="28"/>
        </w:rPr>
        <w:tab/>
      </w:r>
    </w:p>
    <w:p w:rsidR="00463C42" w:rsidRDefault="00463C42" w:rsidP="00B20D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планированием и мониторингом, целевыми ориентирами воспитательной работы на год составляется анал</w:t>
      </w:r>
      <w:r w:rsidR="00B86F06">
        <w:rPr>
          <w:rFonts w:ascii="Times New Roman" w:hAnsi="Times New Roman"/>
          <w:sz w:val="28"/>
          <w:szCs w:val="28"/>
        </w:rPr>
        <w:t xml:space="preserve">итический отчет по результатам </w:t>
      </w:r>
      <w:r>
        <w:rPr>
          <w:rFonts w:ascii="Times New Roman" w:hAnsi="Times New Roman"/>
          <w:sz w:val="28"/>
          <w:szCs w:val="28"/>
        </w:rPr>
        <w:t>во</w:t>
      </w:r>
      <w:r w:rsidR="00DE5820">
        <w:rPr>
          <w:rFonts w:ascii="Times New Roman" w:hAnsi="Times New Roman"/>
          <w:sz w:val="28"/>
          <w:szCs w:val="28"/>
        </w:rPr>
        <w:t xml:space="preserve">спитательного процесса. Оценка </w:t>
      </w:r>
      <w:r>
        <w:rPr>
          <w:rFonts w:ascii="Times New Roman" w:hAnsi="Times New Roman"/>
          <w:sz w:val="28"/>
          <w:szCs w:val="28"/>
        </w:rPr>
        <w:t>осуществляется:</w:t>
      </w:r>
    </w:p>
    <w:p w:rsidR="00463C42" w:rsidRPr="00B20DA5" w:rsidRDefault="00463C42" w:rsidP="00B20DA5">
      <w:pPr>
        <w:pStyle w:val="ae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 xml:space="preserve">путем проведения </w:t>
      </w:r>
      <w:r w:rsidR="00DE5820" w:rsidRPr="00B20DA5">
        <w:rPr>
          <w:rFonts w:ascii="Times New Roman" w:hAnsi="Times New Roman"/>
          <w:sz w:val="28"/>
          <w:szCs w:val="28"/>
        </w:rPr>
        <w:t xml:space="preserve">анализа наблюдений и бесед по </w:t>
      </w:r>
      <w:r w:rsidRPr="00B20DA5">
        <w:rPr>
          <w:rFonts w:ascii="Times New Roman" w:hAnsi="Times New Roman"/>
          <w:sz w:val="28"/>
          <w:szCs w:val="28"/>
        </w:rPr>
        <w:t>параметрам критерия «Личностное развитие» (прилагается);</w:t>
      </w:r>
    </w:p>
    <w:p w:rsidR="00463C42" w:rsidRPr="00B20DA5" w:rsidRDefault="00463C42" w:rsidP="00B20DA5">
      <w:pPr>
        <w:pStyle w:val="ae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по результативности детей за год.</w:t>
      </w:r>
    </w:p>
    <w:p w:rsidR="00463C42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блоки программы развит</w:t>
      </w:r>
      <w:r w:rsidR="00DE5820">
        <w:rPr>
          <w:rFonts w:ascii="Times New Roman" w:hAnsi="Times New Roman"/>
          <w:sz w:val="28"/>
          <w:szCs w:val="28"/>
        </w:rPr>
        <w:t>ия воспитательной компоненты МКУ ДО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ГЦДиЮТ</w:t>
      </w:r>
      <w:proofErr w:type="spellEnd"/>
      <w:r>
        <w:rPr>
          <w:rFonts w:ascii="Times New Roman" w:hAnsi="Times New Roman"/>
          <w:sz w:val="28"/>
          <w:szCs w:val="28"/>
        </w:rPr>
        <w:t xml:space="preserve">» представляют различные направления учебно-воспитательной и досуговой деятельности Центра и различные </w:t>
      </w:r>
      <w:r w:rsidRPr="00020FCA">
        <w:rPr>
          <w:rFonts w:ascii="Times New Roman" w:hAnsi="Times New Roman"/>
          <w:sz w:val="28"/>
          <w:szCs w:val="28"/>
        </w:rPr>
        <w:t>направления воспитания: эстетическое, интеллектуальное, гражданское, нравственное, физическое, патриотическое, трудовое.</w:t>
      </w:r>
      <w:r>
        <w:rPr>
          <w:rFonts w:ascii="Times New Roman" w:hAnsi="Times New Roman"/>
          <w:sz w:val="28"/>
          <w:szCs w:val="28"/>
        </w:rPr>
        <w:t xml:space="preserve"> Деление учебно-воспитательной и досуговой </w:t>
      </w:r>
      <w:r>
        <w:rPr>
          <w:rFonts w:ascii="Times New Roman" w:hAnsi="Times New Roman"/>
          <w:sz w:val="28"/>
          <w:szCs w:val="28"/>
        </w:rPr>
        <w:lastRenderedPageBreak/>
        <w:t>деятельности носит условный характер, так как направления воспитательной работы присутствуют в любом досуговом мероприятии.</w:t>
      </w:r>
    </w:p>
    <w:p w:rsidR="00463C42" w:rsidRDefault="00463C42" w:rsidP="00B20D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3C4F">
        <w:rPr>
          <w:rFonts w:ascii="Times New Roman" w:hAnsi="Times New Roman"/>
          <w:b/>
          <w:sz w:val="28"/>
          <w:szCs w:val="28"/>
        </w:rPr>
        <w:t>Актуальность программы</w:t>
      </w:r>
      <w:bookmarkStart w:id="0" w:name="_GoBack"/>
      <w:bookmarkEnd w:id="0"/>
    </w:p>
    <w:p w:rsidR="00463C42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под воспитанием в 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</w:t>
      </w:r>
      <w:r w:rsidR="00B20DA5">
        <w:rPr>
          <w:rFonts w:ascii="Times New Roman" w:hAnsi="Times New Roman"/>
          <w:sz w:val="28"/>
          <w:szCs w:val="28"/>
        </w:rPr>
        <w:t>дагогов, родителей и воспитанников</w:t>
      </w:r>
      <w:r>
        <w:rPr>
          <w:rFonts w:ascii="Times New Roman" w:hAnsi="Times New Roman"/>
          <w:sz w:val="28"/>
          <w:szCs w:val="28"/>
        </w:rPr>
        <w:t xml:space="preserve"> в целях эффективного решения общих задач.</w:t>
      </w:r>
    </w:p>
    <w:p w:rsidR="00B20DA5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</w:t>
      </w:r>
      <w:r w:rsidR="00DE5820">
        <w:rPr>
          <w:rFonts w:ascii="Times New Roman" w:hAnsi="Times New Roman"/>
          <w:sz w:val="28"/>
          <w:szCs w:val="28"/>
        </w:rPr>
        <w:t xml:space="preserve">е составляющие образовательной </w:t>
      </w:r>
      <w:r>
        <w:rPr>
          <w:rFonts w:ascii="Times New Roman" w:hAnsi="Times New Roman"/>
          <w:sz w:val="28"/>
          <w:szCs w:val="28"/>
        </w:rPr>
        <w:t>системы Центр</w:t>
      </w:r>
      <w:r w:rsidR="00DE58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направлено на реализацию государственного</w:t>
      </w:r>
      <w:r w:rsidR="00DE5820">
        <w:rPr>
          <w:rFonts w:ascii="Times New Roman" w:hAnsi="Times New Roman"/>
          <w:sz w:val="28"/>
          <w:szCs w:val="28"/>
        </w:rPr>
        <w:t>, общественного и индивидуально–</w:t>
      </w:r>
      <w:r>
        <w:rPr>
          <w:rFonts w:ascii="Times New Roman" w:hAnsi="Times New Roman"/>
          <w:sz w:val="28"/>
          <w:szCs w:val="28"/>
        </w:rPr>
        <w:t xml:space="preserve">личностного </w:t>
      </w:r>
      <w:r w:rsidR="00DE5820">
        <w:rPr>
          <w:rFonts w:ascii="Times New Roman" w:hAnsi="Times New Roman"/>
          <w:sz w:val="28"/>
          <w:szCs w:val="28"/>
        </w:rPr>
        <w:t xml:space="preserve">заказа на качественное </w:t>
      </w:r>
      <w:r>
        <w:rPr>
          <w:rFonts w:ascii="Times New Roman" w:hAnsi="Times New Roman"/>
          <w:sz w:val="28"/>
          <w:szCs w:val="28"/>
        </w:rPr>
        <w:t>и доступное образование в современных условиях.</w:t>
      </w:r>
    </w:p>
    <w:p w:rsidR="00B20DA5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воспитательн</w:t>
      </w:r>
      <w:r w:rsidR="00DE5820">
        <w:rPr>
          <w:rFonts w:ascii="Times New Roman" w:hAnsi="Times New Roman"/>
          <w:sz w:val="28"/>
          <w:szCs w:val="28"/>
        </w:rPr>
        <w:t>ая компонента в деятельности МКУ ДО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ГЦДиЮТ</w:t>
      </w:r>
      <w:proofErr w:type="spellEnd"/>
      <w:r>
        <w:rPr>
          <w:rFonts w:ascii="Times New Roman" w:hAnsi="Times New Roman"/>
          <w:sz w:val="28"/>
          <w:szCs w:val="28"/>
        </w:rPr>
        <w:t>» становится самостоятельным направлением, которое основываетс</w:t>
      </w:r>
      <w:r w:rsidR="00DE5820">
        <w:rPr>
          <w:rFonts w:ascii="Times New Roman" w:hAnsi="Times New Roman"/>
          <w:sz w:val="28"/>
          <w:szCs w:val="28"/>
        </w:rPr>
        <w:t xml:space="preserve">я на ряде принципов и отвечает за формирование «воспитательной </w:t>
      </w:r>
      <w:r>
        <w:rPr>
          <w:rFonts w:ascii="Times New Roman" w:hAnsi="Times New Roman"/>
          <w:sz w:val="28"/>
          <w:szCs w:val="28"/>
        </w:rPr>
        <w:t>системы», «воспитательной среды», «воспитательного потенциала обучения», «воспитательной деятельности», и т.д.</w:t>
      </w:r>
    </w:p>
    <w:p w:rsidR="00463C42" w:rsidRDefault="00463C42" w:rsidP="00B20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обществе, в государстве, в мире. Равноправное участие молодых граждан России в глобальных цивилизованных процессах в качестве свободных носителей этнокультурной, религиозной и национальной традиции призвано способствовать гармонизации интересов личности и общества в их социокультурной взаимосвязи, повышает сознание ответственности за принимаемые решения и ос</w:t>
      </w:r>
      <w:r w:rsidR="00D10C55">
        <w:rPr>
          <w:rFonts w:ascii="Times New Roman" w:hAnsi="Times New Roman"/>
          <w:sz w:val="28"/>
          <w:szCs w:val="28"/>
        </w:rPr>
        <w:t>уществляемые действия. В</w:t>
      </w:r>
      <w:r>
        <w:rPr>
          <w:rFonts w:ascii="Times New Roman" w:hAnsi="Times New Roman"/>
          <w:sz w:val="28"/>
          <w:szCs w:val="28"/>
        </w:rPr>
        <w:t xml:space="preserve">оспитательная компонента деятельности </w:t>
      </w:r>
      <w:r w:rsidR="00D10C55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D10C5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неотъе</w:t>
      </w:r>
      <w:r w:rsidR="00D10C55">
        <w:rPr>
          <w:rFonts w:ascii="Times New Roman" w:hAnsi="Times New Roman"/>
          <w:sz w:val="28"/>
          <w:szCs w:val="28"/>
        </w:rPr>
        <w:t xml:space="preserve">млемой частью социокультурного </w:t>
      </w:r>
      <w:r>
        <w:rPr>
          <w:rFonts w:ascii="Times New Roman" w:hAnsi="Times New Roman"/>
          <w:sz w:val="28"/>
          <w:szCs w:val="28"/>
        </w:rPr>
        <w:t xml:space="preserve">пространства </w:t>
      </w:r>
      <w:r w:rsidR="00D10C55">
        <w:rPr>
          <w:rFonts w:ascii="Times New Roman" w:hAnsi="Times New Roman"/>
          <w:sz w:val="28"/>
          <w:szCs w:val="28"/>
        </w:rPr>
        <w:t>города Нальчика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7BEC">
        <w:rPr>
          <w:rFonts w:ascii="Times New Roman" w:hAnsi="Times New Roman"/>
          <w:b/>
          <w:sz w:val="28"/>
          <w:szCs w:val="28"/>
        </w:rPr>
        <w:t xml:space="preserve">Основания </w:t>
      </w:r>
      <w:r>
        <w:rPr>
          <w:rFonts w:ascii="Times New Roman" w:hAnsi="Times New Roman"/>
          <w:b/>
          <w:sz w:val="28"/>
          <w:szCs w:val="28"/>
        </w:rPr>
        <w:t>для разработки п</w:t>
      </w:r>
      <w:r w:rsidRPr="004A7BEC">
        <w:rPr>
          <w:rFonts w:ascii="Times New Roman" w:hAnsi="Times New Roman"/>
          <w:b/>
          <w:sz w:val="28"/>
          <w:szCs w:val="28"/>
        </w:rPr>
        <w:t>рограммы</w:t>
      </w:r>
    </w:p>
    <w:p w:rsidR="00463C42" w:rsidRPr="00B20DA5" w:rsidRDefault="00463C42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К</w:t>
      </w:r>
      <w:r w:rsidR="00B20DA5" w:rsidRPr="00B20DA5">
        <w:rPr>
          <w:rFonts w:ascii="Times New Roman" w:hAnsi="Times New Roman"/>
          <w:sz w:val="28"/>
          <w:szCs w:val="28"/>
        </w:rPr>
        <w:t>онституция Российской Федерации.</w:t>
      </w:r>
    </w:p>
    <w:p w:rsidR="00463C42" w:rsidRPr="00B20DA5" w:rsidRDefault="00463C42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Всеобщая декла</w:t>
      </w:r>
      <w:r w:rsidR="00B20DA5" w:rsidRPr="00B20DA5">
        <w:rPr>
          <w:rFonts w:ascii="Times New Roman" w:hAnsi="Times New Roman"/>
          <w:sz w:val="28"/>
          <w:szCs w:val="28"/>
        </w:rPr>
        <w:t>рация прав человека.</w:t>
      </w:r>
    </w:p>
    <w:p w:rsidR="00463C42" w:rsidRPr="00B20DA5" w:rsidRDefault="00B20DA5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Конвенция о правах ребенка.</w:t>
      </w:r>
    </w:p>
    <w:p w:rsidR="00463C42" w:rsidRPr="00B20DA5" w:rsidRDefault="00463C42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Послание Президента Российской Федерации Федеральному Собранию Российской Ф</w:t>
      </w:r>
      <w:r w:rsidR="00B20DA5" w:rsidRPr="00B20DA5">
        <w:rPr>
          <w:rFonts w:ascii="Times New Roman" w:hAnsi="Times New Roman"/>
          <w:sz w:val="28"/>
          <w:szCs w:val="28"/>
        </w:rPr>
        <w:t>едерации от 12 декабря 2012года.</w:t>
      </w:r>
    </w:p>
    <w:p w:rsidR="00463C42" w:rsidRPr="00B20DA5" w:rsidRDefault="00D10C55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Российской Федерации»</w:t>
      </w:r>
      <w:r w:rsidR="00B20DA5" w:rsidRPr="00B20DA5">
        <w:rPr>
          <w:rFonts w:ascii="Times New Roman" w:hAnsi="Times New Roman"/>
          <w:sz w:val="28"/>
          <w:szCs w:val="28"/>
        </w:rPr>
        <w:t>.</w:t>
      </w:r>
    </w:p>
    <w:p w:rsidR="00463C42" w:rsidRPr="00B20DA5" w:rsidRDefault="00463C42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lastRenderedPageBreak/>
        <w:t>Указ Президента Российской Федерации «О мерах по реализации государственной политики в области образования и</w:t>
      </w:r>
      <w:r w:rsidR="00B20DA5" w:rsidRPr="00B20DA5">
        <w:rPr>
          <w:rFonts w:ascii="Times New Roman" w:hAnsi="Times New Roman"/>
          <w:sz w:val="28"/>
          <w:szCs w:val="28"/>
        </w:rPr>
        <w:t xml:space="preserve"> науки» от 7мая 2012 года № 599.</w:t>
      </w:r>
    </w:p>
    <w:p w:rsidR="00463C42" w:rsidRPr="00B20DA5" w:rsidRDefault="00463C42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 xml:space="preserve">Указ Президента Российской Федерации «О национальной стратегии действий в интересах  детей на 2012-2017 годы» от 1 июня </w:t>
      </w:r>
      <w:r w:rsidR="00B20DA5" w:rsidRPr="00B20DA5">
        <w:rPr>
          <w:rFonts w:ascii="Times New Roman" w:hAnsi="Times New Roman"/>
          <w:sz w:val="28"/>
          <w:szCs w:val="28"/>
        </w:rPr>
        <w:t>2012 года № 761.</w:t>
      </w:r>
    </w:p>
    <w:p w:rsidR="00463C42" w:rsidRPr="00B20DA5" w:rsidRDefault="00463C42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Государственная программа Российской Федераци</w:t>
      </w:r>
      <w:r w:rsidR="00D10C55" w:rsidRPr="00B20DA5">
        <w:rPr>
          <w:rFonts w:ascii="Times New Roman" w:hAnsi="Times New Roman"/>
          <w:sz w:val="28"/>
          <w:szCs w:val="28"/>
        </w:rPr>
        <w:t xml:space="preserve">и «Развитие образования», </w:t>
      </w:r>
      <w:r w:rsidRPr="00B20DA5">
        <w:rPr>
          <w:rFonts w:ascii="Times New Roman" w:hAnsi="Times New Roman"/>
          <w:sz w:val="28"/>
          <w:szCs w:val="28"/>
        </w:rPr>
        <w:t>утвержденная распоряжением Правительства Российской Федерац</w:t>
      </w:r>
      <w:r w:rsidR="00B20DA5" w:rsidRPr="00B20DA5">
        <w:rPr>
          <w:rFonts w:ascii="Times New Roman" w:hAnsi="Times New Roman"/>
          <w:sz w:val="28"/>
          <w:szCs w:val="28"/>
        </w:rPr>
        <w:t>ии от 22 ноября 2012г. № 2148-р.</w:t>
      </w:r>
    </w:p>
    <w:p w:rsidR="00463C42" w:rsidRPr="00B20DA5" w:rsidRDefault="00D10C55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 xml:space="preserve">Концепция </w:t>
      </w:r>
      <w:r w:rsidR="00463C42" w:rsidRPr="00B20DA5">
        <w:rPr>
          <w:rFonts w:ascii="Times New Roman" w:hAnsi="Times New Roman"/>
          <w:sz w:val="28"/>
          <w:szCs w:val="28"/>
        </w:rPr>
        <w:t xml:space="preserve">долгосрочного социально-экономического развития до 2020 года, раздел </w:t>
      </w:r>
      <w:r w:rsidR="00463C42" w:rsidRPr="00B20DA5">
        <w:rPr>
          <w:rFonts w:ascii="Times New Roman" w:hAnsi="Times New Roman"/>
          <w:sz w:val="28"/>
          <w:szCs w:val="28"/>
          <w:lang w:val="en-US"/>
        </w:rPr>
        <w:t>III</w:t>
      </w:r>
      <w:r w:rsidR="00463C42" w:rsidRPr="00B20DA5">
        <w:rPr>
          <w:rFonts w:ascii="Times New Roman" w:hAnsi="Times New Roman"/>
          <w:sz w:val="28"/>
          <w:szCs w:val="28"/>
        </w:rPr>
        <w:t>«Образование» (одобрена Правительством РФ 1 октября 2008 года, протокол № 36)</w:t>
      </w:r>
      <w:r w:rsidR="00B20DA5" w:rsidRPr="00B20DA5">
        <w:rPr>
          <w:rFonts w:ascii="Times New Roman" w:hAnsi="Times New Roman"/>
          <w:sz w:val="28"/>
          <w:szCs w:val="28"/>
        </w:rPr>
        <w:t>.</w:t>
      </w:r>
    </w:p>
    <w:p w:rsidR="00463C42" w:rsidRPr="00B20DA5" w:rsidRDefault="00463C42" w:rsidP="00B20DA5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0DA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</w:t>
      </w:r>
      <w:r w:rsidR="00B20DA5">
        <w:rPr>
          <w:rFonts w:ascii="Times New Roman" w:hAnsi="Times New Roman"/>
          <w:sz w:val="28"/>
          <w:szCs w:val="28"/>
        </w:rPr>
        <w:t>ии от 4 сентября 2014г. № 1726-</w:t>
      </w:r>
      <w:r w:rsidRPr="00B20DA5">
        <w:rPr>
          <w:rFonts w:ascii="Times New Roman" w:hAnsi="Times New Roman"/>
          <w:sz w:val="28"/>
          <w:szCs w:val="28"/>
        </w:rPr>
        <w:t>р).</w:t>
      </w:r>
    </w:p>
    <w:p w:rsidR="00AB1E1C" w:rsidRDefault="00463C42" w:rsidP="00AB1E1C">
      <w:pPr>
        <w:pStyle w:val="ae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B20DA5">
        <w:rPr>
          <w:rFonts w:ascii="Times New Roman" w:hAnsi="Times New Roman"/>
          <w:b/>
          <w:sz w:val="28"/>
          <w:szCs w:val="28"/>
        </w:rPr>
        <w:t xml:space="preserve"> Основные цели и задачи программы</w:t>
      </w:r>
    </w:p>
    <w:p w:rsidR="00463C42" w:rsidRPr="00AB1E1C" w:rsidRDefault="00463C42" w:rsidP="00AB1E1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Цель программы – формирование духовно и нравственно богатой, физически здоровой, социально активной, твор</w:t>
      </w:r>
      <w:r w:rsidR="00AB1E1C">
        <w:rPr>
          <w:rFonts w:ascii="Times New Roman" w:hAnsi="Times New Roman"/>
          <w:sz w:val="28"/>
          <w:szCs w:val="28"/>
        </w:rPr>
        <w:t xml:space="preserve">ческой личности воспитанников </w:t>
      </w:r>
      <w:r w:rsidR="00D10C55" w:rsidRPr="00AB1E1C">
        <w:rPr>
          <w:rFonts w:ascii="Times New Roman" w:hAnsi="Times New Roman"/>
          <w:sz w:val="28"/>
          <w:szCs w:val="28"/>
        </w:rPr>
        <w:t>МКУ ДО</w:t>
      </w:r>
      <w:r w:rsidRPr="00AB1E1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B1E1C">
        <w:rPr>
          <w:rFonts w:ascii="Times New Roman" w:hAnsi="Times New Roman"/>
          <w:sz w:val="28"/>
          <w:szCs w:val="28"/>
        </w:rPr>
        <w:t>ГЦДиЮТ</w:t>
      </w:r>
      <w:proofErr w:type="spellEnd"/>
      <w:r w:rsidRPr="00AB1E1C">
        <w:rPr>
          <w:rFonts w:ascii="Times New Roman" w:hAnsi="Times New Roman"/>
          <w:sz w:val="28"/>
          <w:szCs w:val="28"/>
        </w:rPr>
        <w:t>».</w:t>
      </w:r>
    </w:p>
    <w:p w:rsidR="00463C42" w:rsidRDefault="00463C42" w:rsidP="00AB1E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Задачи:</w:t>
      </w:r>
    </w:p>
    <w:p w:rsidR="00463C42" w:rsidRDefault="00463C42" w:rsidP="00AB1E1C">
      <w:pPr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ребенку максимальные возможности для творческого развития личности.</w:t>
      </w:r>
    </w:p>
    <w:p w:rsidR="00463C42" w:rsidRDefault="00463C42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воспитанников компетенции:</w:t>
      </w:r>
    </w:p>
    <w:p w:rsidR="00463C42" w:rsidRPr="00AB1E1C" w:rsidRDefault="00AB1E1C" w:rsidP="00AB1E1C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н</w:t>
      </w:r>
      <w:r w:rsidR="00463C42" w:rsidRPr="00AB1E1C">
        <w:rPr>
          <w:rFonts w:ascii="Times New Roman" w:hAnsi="Times New Roman"/>
          <w:sz w:val="28"/>
          <w:szCs w:val="28"/>
        </w:rPr>
        <w:t>аучно-теоретическая;</w:t>
      </w:r>
    </w:p>
    <w:p w:rsidR="00463C42" w:rsidRPr="00AB1E1C" w:rsidRDefault="00AB1E1C" w:rsidP="00AB1E1C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э</w:t>
      </w:r>
      <w:r w:rsidR="00463C42" w:rsidRPr="00AB1E1C">
        <w:rPr>
          <w:rFonts w:ascii="Times New Roman" w:hAnsi="Times New Roman"/>
          <w:sz w:val="28"/>
          <w:szCs w:val="28"/>
        </w:rPr>
        <w:t>кологическая;</w:t>
      </w:r>
    </w:p>
    <w:p w:rsidR="00463C42" w:rsidRPr="00AB1E1C" w:rsidRDefault="00AB1E1C" w:rsidP="00AB1E1C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ж</w:t>
      </w:r>
      <w:r w:rsidR="00463C42" w:rsidRPr="00AB1E1C">
        <w:rPr>
          <w:rFonts w:ascii="Times New Roman" w:hAnsi="Times New Roman"/>
          <w:sz w:val="28"/>
          <w:szCs w:val="28"/>
        </w:rPr>
        <w:t>изненная;</w:t>
      </w:r>
    </w:p>
    <w:p w:rsidR="00463C42" w:rsidRPr="00AB1E1C" w:rsidRDefault="00AB1E1C" w:rsidP="00AB1E1C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E1C">
        <w:rPr>
          <w:rFonts w:ascii="Times New Roman" w:hAnsi="Times New Roman"/>
          <w:sz w:val="28"/>
          <w:szCs w:val="28"/>
        </w:rPr>
        <w:t>о</w:t>
      </w:r>
      <w:r w:rsidR="00463C42" w:rsidRPr="00AB1E1C">
        <w:rPr>
          <w:rFonts w:ascii="Times New Roman" w:hAnsi="Times New Roman"/>
          <w:sz w:val="28"/>
          <w:szCs w:val="28"/>
        </w:rPr>
        <w:t>рганизационно-деятельностная</w:t>
      </w:r>
      <w:proofErr w:type="spellEnd"/>
      <w:r w:rsidR="00463C42" w:rsidRPr="00AB1E1C">
        <w:rPr>
          <w:rFonts w:ascii="Times New Roman" w:hAnsi="Times New Roman"/>
          <w:sz w:val="28"/>
          <w:szCs w:val="28"/>
        </w:rPr>
        <w:t>;</w:t>
      </w:r>
    </w:p>
    <w:p w:rsidR="00463C42" w:rsidRPr="00AB1E1C" w:rsidRDefault="00AB1E1C" w:rsidP="00AB1E1C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с</w:t>
      </w:r>
      <w:r w:rsidR="00463C42" w:rsidRPr="00AB1E1C">
        <w:rPr>
          <w:rFonts w:ascii="Times New Roman" w:hAnsi="Times New Roman"/>
          <w:sz w:val="28"/>
          <w:szCs w:val="28"/>
        </w:rPr>
        <w:t>оциальная, культурная компетенция личности.</w:t>
      </w:r>
    </w:p>
    <w:p w:rsidR="00463C42" w:rsidRDefault="00463C42" w:rsidP="00AB1E1C">
      <w:pPr>
        <w:numPr>
          <w:ilvl w:val="0"/>
          <w:numId w:val="1"/>
        </w:numPr>
        <w:tabs>
          <w:tab w:val="clear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дополнительные условия для социализации детей с особенными потребностями в обучении и ограниченными возможностями; проведение мероприятий, направленных на обеспечение их полноценной жизнедеятельности и интеграции в пространстве Центра.</w:t>
      </w:r>
    </w:p>
    <w:p w:rsidR="00463C42" w:rsidRDefault="00463C42" w:rsidP="00AB1E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Ценностные при</w:t>
      </w:r>
      <w:r w:rsidR="00D10C55">
        <w:rPr>
          <w:rFonts w:ascii="Times New Roman" w:hAnsi="Times New Roman"/>
          <w:sz w:val="28"/>
          <w:szCs w:val="28"/>
        </w:rPr>
        <w:t>оритеты системы воспитания в МКУ ДО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ГЦДиЮТ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463C42" w:rsidRDefault="00AB1E1C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3C42">
        <w:rPr>
          <w:rFonts w:ascii="Times New Roman" w:hAnsi="Times New Roman"/>
          <w:sz w:val="28"/>
          <w:szCs w:val="28"/>
        </w:rPr>
        <w:t>оздание условий для становления мировоззрения воспитанников;</w:t>
      </w:r>
    </w:p>
    <w:p w:rsidR="00463C42" w:rsidRDefault="00AB1E1C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3C42">
        <w:rPr>
          <w:rFonts w:ascii="Times New Roman" w:hAnsi="Times New Roman"/>
          <w:sz w:val="28"/>
          <w:szCs w:val="28"/>
        </w:rPr>
        <w:t>оддержка и развитие творчества воспитанников;</w:t>
      </w:r>
    </w:p>
    <w:p w:rsidR="00463C42" w:rsidRDefault="00AB1E1C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3C42">
        <w:rPr>
          <w:rFonts w:ascii="Times New Roman" w:hAnsi="Times New Roman"/>
          <w:sz w:val="28"/>
          <w:szCs w:val="28"/>
        </w:rPr>
        <w:t>оспитание культуры здорового образа жизни, профилактика безнадзорности, правонарушений, наркомании и алкоголизма;</w:t>
      </w:r>
    </w:p>
    <w:p w:rsidR="00463C42" w:rsidRDefault="00AB1E1C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3C42">
        <w:rPr>
          <w:rFonts w:ascii="Times New Roman" w:hAnsi="Times New Roman"/>
          <w:sz w:val="28"/>
          <w:szCs w:val="28"/>
        </w:rPr>
        <w:t>аморазвитие личности;</w:t>
      </w:r>
    </w:p>
    <w:p w:rsidR="00463C42" w:rsidRDefault="00AB1E1C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3C42">
        <w:rPr>
          <w:rFonts w:ascii="Times New Roman" w:hAnsi="Times New Roman"/>
          <w:sz w:val="28"/>
          <w:szCs w:val="28"/>
        </w:rPr>
        <w:t>оздание условий для профессионального творчества;</w:t>
      </w:r>
    </w:p>
    <w:p w:rsidR="00463C42" w:rsidRDefault="00AB1E1C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463C42">
        <w:rPr>
          <w:rFonts w:ascii="Times New Roman" w:hAnsi="Times New Roman"/>
          <w:sz w:val="28"/>
          <w:szCs w:val="28"/>
        </w:rPr>
        <w:t>азвитие системы воспитания на основе внедрения и использования инновационных технологий;</w:t>
      </w:r>
    </w:p>
    <w:p w:rsidR="00463C42" w:rsidRPr="00D10C55" w:rsidRDefault="00AB1E1C" w:rsidP="00B20DA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63C42">
        <w:rPr>
          <w:rFonts w:ascii="Times New Roman" w:hAnsi="Times New Roman"/>
          <w:sz w:val="28"/>
          <w:szCs w:val="28"/>
        </w:rPr>
        <w:t>ргани</w:t>
      </w:r>
      <w:r w:rsidR="00D10C55">
        <w:rPr>
          <w:rFonts w:ascii="Times New Roman" w:hAnsi="Times New Roman"/>
          <w:sz w:val="28"/>
          <w:szCs w:val="28"/>
        </w:rPr>
        <w:t xml:space="preserve">зация отдыха воспитанников как </w:t>
      </w:r>
      <w:r w:rsidR="00463C42">
        <w:rPr>
          <w:rFonts w:ascii="Times New Roman" w:hAnsi="Times New Roman"/>
          <w:sz w:val="28"/>
          <w:szCs w:val="28"/>
        </w:rPr>
        <w:t>специфической формы реализации образовательного и оздоровительного процессов.</w:t>
      </w:r>
    </w:p>
    <w:p w:rsidR="00463C42" w:rsidRPr="00D10C55" w:rsidRDefault="00463C42" w:rsidP="00AB1E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0C55">
        <w:rPr>
          <w:rFonts w:ascii="Times New Roman" w:hAnsi="Times New Roman"/>
          <w:b/>
          <w:sz w:val="28"/>
          <w:szCs w:val="28"/>
        </w:rPr>
        <w:t>Основны</w:t>
      </w:r>
      <w:r w:rsidR="00D10C55" w:rsidRPr="00D10C55">
        <w:rPr>
          <w:rFonts w:ascii="Times New Roman" w:hAnsi="Times New Roman"/>
          <w:b/>
          <w:sz w:val="28"/>
          <w:szCs w:val="28"/>
        </w:rPr>
        <w:t>е принципы реализации Программы</w:t>
      </w:r>
    </w:p>
    <w:p w:rsidR="00463C42" w:rsidRDefault="00463C42" w:rsidP="00AB1E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Программа: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осуществляется на основе качественно нового представления о роли и значении вос</w:t>
      </w:r>
      <w:r w:rsidR="00D10C55" w:rsidRPr="00AB1E1C">
        <w:rPr>
          <w:rFonts w:ascii="Times New Roman" w:hAnsi="Times New Roman"/>
          <w:sz w:val="28"/>
          <w:szCs w:val="28"/>
        </w:rPr>
        <w:t xml:space="preserve">питания с учетом отечественных </w:t>
      </w:r>
      <w:r w:rsidRPr="00AB1E1C">
        <w:rPr>
          <w:rFonts w:ascii="Times New Roman" w:hAnsi="Times New Roman"/>
          <w:sz w:val="28"/>
          <w:szCs w:val="28"/>
        </w:rPr>
        <w:t>традиций, национально региональных особенностей, достижений современного опыта;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учитывает принцип гуманистической направленно</w:t>
      </w:r>
      <w:r w:rsidR="005F0B95" w:rsidRPr="00AB1E1C">
        <w:rPr>
          <w:rFonts w:ascii="Times New Roman" w:hAnsi="Times New Roman"/>
          <w:sz w:val="28"/>
          <w:szCs w:val="28"/>
        </w:rPr>
        <w:t xml:space="preserve">сти воспитания, обеспечивающий </w:t>
      </w:r>
      <w:r w:rsidRPr="00AB1E1C">
        <w:rPr>
          <w:rFonts w:ascii="Times New Roman" w:hAnsi="Times New Roman"/>
          <w:sz w:val="28"/>
          <w:szCs w:val="28"/>
        </w:rPr>
        <w:t>отношение педа</w:t>
      </w:r>
      <w:r w:rsidR="005F0B95" w:rsidRPr="00AB1E1C">
        <w:rPr>
          <w:rFonts w:ascii="Times New Roman" w:hAnsi="Times New Roman"/>
          <w:sz w:val="28"/>
          <w:szCs w:val="28"/>
        </w:rPr>
        <w:t xml:space="preserve">гога к воспитанникам как </w:t>
      </w:r>
      <w:r w:rsidRPr="00AB1E1C">
        <w:rPr>
          <w:rFonts w:ascii="Times New Roman" w:hAnsi="Times New Roman"/>
          <w:sz w:val="28"/>
          <w:szCs w:val="28"/>
        </w:rPr>
        <w:t>к ответственным субъектам собственного развития, поддерживающий субъектно-с</w:t>
      </w:r>
      <w:r w:rsidR="005F0B95" w:rsidRPr="00AB1E1C">
        <w:rPr>
          <w:rFonts w:ascii="Times New Roman" w:hAnsi="Times New Roman"/>
          <w:sz w:val="28"/>
          <w:szCs w:val="28"/>
        </w:rPr>
        <w:t xml:space="preserve">убъектный характер в отношении </w:t>
      </w:r>
      <w:r w:rsidRPr="00AB1E1C">
        <w:rPr>
          <w:rFonts w:ascii="Times New Roman" w:hAnsi="Times New Roman"/>
          <w:sz w:val="28"/>
          <w:szCs w:val="28"/>
        </w:rPr>
        <w:t>взаимодействия, устанавливающий равноправное партн</w:t>
      </w:r>
      <w:r w:rsidR="005F0B95" w:rsidRPr="00AB1E1C">
        <w:rPr>
          <w:rFonts w:ascii="Times New Roman" w:hAnsi="Times New Roman"/>
          <w:sz w:val="28"/>
          <w:szCs w:val="28"/>
        </w:rPr>
        <w:t xml:space="preserve">ерство между всеми участниками </w:t>
      </w:r>
      <w:r w:rsidRPr="00AB1E1C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соблюдает принцип личностной сам</w:t>
      </w:r>
      <w:r w:rsidR="005F0B95" w:rsidRPr="00AB1E1C">
        <w:rPr>
          <w:rFonts w:ascii="Times New Roman" w:hAnsi="Times New Roman"/>
          <w:sz w:val="28"/>
          <w:szCs w:val="28"/>
        </w:rPr>
        <w:t xml:space="preserve">ооценки, который рассматривает </w:t>
      </w:r>
      <w:r w:rsidRPr="00AB1E1C">
        <w:rPr>
          <w:rFonts w:ascii="Times New Roman" w:hAnsi="Times New Roman"/>
          <w:sz w:val="28"/>
          <w:szCs w:val="28"/>
        </w:rPr>
        <w:t>каждого субъекта обра</w:t>
      </w:r>
      <w:r w:rsidR="005F0B95" w:rsidRPr="00AB1E1C">
        <w:rPr>
          <w:rFonts w:ascii="Times New Roman" w:hAnsi="Times New Roman"/>
          <w:sz w:val="28"/>
          <w:szCs w:val="28"/>
        </w:rPr>
        <w:t>зовательного процесса (обучающий</w:t>
      </w:r>
      <w:r w:rsidRPr="00AB1E1C">
        <w:rPr>
          <w:rFonts w:ascii="Times New Roman" w:hAnsi="Times New Roman"/>
          <w:sz w:val="28"/>
          <w:szCs w:val="28"/>
        </w:rPr>
        <w:t xml:space="preserve">ся, педагог, </w:t>
      </w:r>
      <w:r w:rsidR="005F0B95" w:rsidRPr="00AB1E1C">
        <w:rPr>
          <w:rFonts w:ascii="Times New Roman" w:hAnsi="Times New Roman"/>
          <w:sz w:val="28"/>
          <w:szCs w:val="28"/>
        </w:rPr>
        <w:t>родитель</w:t>
      </w:r>
      <w:r w:rsidRPr="00AB1E1C">
        <w:rPr>
          <w:rFonts w:ascii="Times New Roman" w:hAnsi="Times New Roman"/>
          <w:sz w:val="28"/>
          <w:szCs w:val="28"/>
        </w:rPr>
        <w:t>) как индивидуальность;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основывается на принципе личностно-значи</w:t>
      </w:r>
      <w:r w:rsidR="00B43F39">
        <w:rPr>
          <w:rFonts w:ascii="Times New Roman" w:hAnsi="Times New Roman"/>
          <w:sz w:val="28"/>
          <w:szCs w:val="28"/>
        </w:rPr>
        <w:t xml:space="preserve">мой деятельности, который предполагает </w:t>
      </w:r>
      <w:r w:rsidRPr="00AB1E1C">
        <w:rPr>
          <w:rFonts w:ascii="Times New Roman" w:hAnsi="Times New Roman"/>
          <w:sz w:val="28"/>
          <w:szCs w:val="28"/>
        </w:rPr>
        <w:t xml:space="preserve"> участие </w:t>
      </w:r>
      <w:r w:rsidR="00B43F39">
        <w:rPr>
          <w:rFonts w:ascii="Times New Roman" w:hAnsi="Times New Roman"/>
          <w:sz w:val="28"/>
          <w:szCs w:val="28"/>
        </w:rPr>
        <w:t xml:space="preserve">воспитанников </w:t>
      </w:r>
      <w:r w:rsidRPr="00AB1E1C">
        <w:rPr>
          <w:rFonts w:ascii="Times New Roman" w:hAnsi="Times New Roman"/>
          <w:sz w:val="28"/>
          <w:szCs w:val="28"/>
        </w:rPr>
        <w:t>Центра в различных формах деятельности в соответствии с личностными смыслами и жизненными установками;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E1C">
        <w:rPr>
          <w:rFonts w:ascii="Times New Roman" w:hAnsi="Times New Roman"/>
          <w:sz w:val="28"/>
          <w:szCs w:val="28"/>
        </w:rPr>
        <w:t xml:space="preserve">учитывает принцип коллективного воспитания, проявляющийся во взаимодействии детей и взрослых в процессе совместного решения задач по формированию у обучающихся опыта самопознания, самоопределения и самореализации; </w:t>
      </w:r>
      <w:proofErr w:type="gramEnd"/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 xml:space="preserve">опирается на </w:t>
      </w:r>
      <w:proofErr w:type="spellStart"/>
      <w:r w:rsidRPr="00AB1E1C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AB1E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B1E1C">
        <w:rPr>
          <w:rFonts w:ascii="Times New Roman" w:hAnsi="Times New Roman"/>
          <w:sz w:val="28"/>
          <w:szCs w:val="28"/>
        </w:rPr>
        <w:t>природоспособность</w:t>
      </w:r>
      <w:proofErr w:type="spellEnd"/>
      <w:r w:rsidRPr="00AB1E1C">
        <w:rPr>
          <w:rFonts w:ascii="Times New Roman" w:hAnsi="Times New Roman"/>
          <w:sz w:val="28"/>
          <w:szCs w:val="28"/>
        </w:rPr>
        <w:t>, что предполагает научное понимание взаимосвязи природных  и социокультурных процессов; воспитание обучающихся осуществляется сообразно полу, возрасту, наклонностям, создание условий для формирования ответственности за последствия своих действий и поведения;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сохраняет преемственность  в воспитании, заключающуюся в непрерывности процесса воспитания (как на уровне поколений, так и на уровне образования), в развитии необходимости личностного присвоения учащимися культурно - исторических ценностей и традиций своего народа;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соблюдает принцип демократизм</w:t>
      </w:r>
      <w:r w:rsidR="005F0B95" w:rsidRPr="00AB1E1C">
        <w:rPr>
          <w:rFonts w:ascii="Times New Roman" w:hAnsi="Times New Roman"/>
          <w:sz w:val="28"/>
          <w:szCs w:val="28"/>
        </w:rPr>
        <w:t xml:space="preserve">а, суть которого заключается в </w:t>
      </w:r>
      <w:r w:rsidRPr="00AB1E1C">
        <w:rPr>
          <w:rFonts w:ascii="Times New Roman" w:hAnsi="Times New Roman"/>
          <w:sz w:val="28"/>
          <w:szCs w:val="28"/>
        </w:rPr>
        <w:t>переходе от системы с однонаправленн</w:t>
      </w:r>
      <w:r w:rsidR="005F0B95" w:rsidRPr="00AB1E1C">
        <w:rPr>
          <w:rFonts w:ascii="Times New Roman" w:hAnsi="Times New Roman"/>
          <w:sz w:val="28"/>
          <w:szCs w:val="28"/>
        </w:rPr>
        <w:t xml:space="preserve">ой идеологией и принудительных </w:t>
      </w:r>
      <w:r w:rsidRPr="00AB1E1C">
        <w:rPr>
          <w:rFonts w:ascii="Times New Roman" w:hAnsi="Times New Roman"/>
          <w:sz w:val="28"/>
          <w:szCs w:val="28"/>
        </w:rPr>
        <w:t>воздействий на субъекте воспитания к системе, основанной на взаимодействии, педагогике сотрудничества всех участников образовательного процесса;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lastRenderedPageBreak/>
        <w:t>опирается на принцип толерантности,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 w:rsidR="00463C42" w:rsidRP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 xml:space="preserve">учитывает духовную составляющую жизни ребенка, </w:t>
      </w:r>
      <w:r w:rsidR="005F0B95" w:rsidRPr="00AB1E1C">
        <w:rPr>
          <w:rFonts w:ascii="Times New Roman" w:hAnsi="Times New Roman"/>
          <w:sz w:val="28"/>
          <w:szCs w:val="28"/>
        </w:rPr>
        <w:t xml:space="preserve">проявляющуюся в формировании у детей духовных ориентиров, </w:t>
      </w:r>
      <w:r w:rsidRPr="00AB1E1C">
        <w:rPr>
          <w:rFonts w:ascii="Times New Roman" w:hAnsi="Times New Roman"/>
          <w:sz w:val="28"/>
          <w:szCs w:val="28"/>
        </w:rPr>
        <w:t>не противоречащих ценностным установкам традиционных  религий в соблюдении общечеловеческих норм гуманистической морали в интеллектуальности и менталитете российского гражданина;</w:t>
      </w:r>
    </w:p>
    <w:p w:rsidR="00AB1E1C" w:rsidRDefault="00463C42" w:rsidP="00AB1E1C">
      <w:pPr>
        <w:pStyle w:val="ae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sz w:val="28"/>
          <w:szCs w:val="28"/>
        </w:rPr>
        <w:t>определяет эффективность как формирование навыков социальной адаптации, самореализац</w:t>
      </w:r>
      <w:r w:rsidR="005F0B95" w:rsidRPr="00AB1E1C">
        <w:rPr>
          <w:rFonts w:ascii="Times New Roman" w:hAnsi="Times New Roman"/>
          <w:sz w:val="28"/>
          <w:szCs w:val="28"/>
        </w:rPr>
        <w:t xml:space="preserve">ии способности жить по законам </w:t>
      </w:r>
      <w:r w:rsidRPr="00AB1E1C">
        <w:rPr>
          <w:rFonts w:ascii="Times New Roman" w:hAnsi="Times New Roman"/>
          <w:sz w:val="28"/>
          <w:szCs w:val="28"/>
        </w:rPr>
        <w:t>общества, не нар</w:t>
      </w:r>
      <w:r w:rsidR="005F0B95" w:rsidRPr="00AB1E1C">
        <w:rPr>
          <w:rFonts w:ascii="Times New Roman" w:hAnsi="Times New Roman"/>
          <w:sz w:val="28"/>
          <w:szCs w:val="28"/>
        </w:rPr>
        <w:t xml:space="preserve">ушая права и свободы других людей, установившихся </w:t>
      </w:r>
      <w:r w:rsidRPr="00AB1E1C">
        <w:rPr>
          <w:rFonts w:ascii="Times New Roman" w:hAnsi="Times New Roman"/>
          <w:sz w:val="28"/>
          <w:szCs w:val="28"/>
        </w:rPr>
        <w:t>норм и традиций.</w:t>
      </w:r>
    </w:p>
    <w:p w:rsidR="00463C42" w:rsidRPr="00AB1E1C" w:rsidRDefault="00463C42" w:rsidP="00AB1E1C">
      <w:pPr>
        <w:pStyle w:val="ae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B1E1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B1E1C" w:rsidRPr="00AB1E1C">
        <w:rPr>
          <w:rFonts w:ascii="Times New Roman" w:hAnsi="Times New Roman"/>
          <w:b/>
          <w:sz w:val="28"/>
          <w:szCs w:val="28"/>
        </w:rPr>
        <w:t xml:space="preserve">. </w:t>
      </w:r>
      <w:r w:rsidRPr="00AB1E1C">
        <w:rPr>
          <w:rFonts w:ascii="Times New Roman" w:hAnsi="Times New Roman"/>
          <w:b/>
          <w:sz w:val="28"/>
          <w:szCs w:val="28"/>
        </w:rPr>
        <w:t xml:space="preserve"> Участники программы</w:t>
      </w:r>
    </w:p>
    <w:p w:rsidR="00463C42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</w:t>
      </w:r>
      <w:r w:rsidR="00463C42">
        <w:rPr>
          <w:rFonts w:ascii="Times New Roman" w:hAnsi="Times New Roman"/>
          <w:sz w:val="28"/>
          <w:szCs w:val="28"/>
        </w:rPr>
        <w:t>, родители, педагоги дополнительного образования, педагоги-организаторы, администрация.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4084B">
        <w:rPr>
          <w:rFonts w:ascii="Times New Roman" w:hAnsi="Times New Roman"/>
          <w:b/>
          <w:sz w:val="28"/>
          <w:szCs w:val="28"/>
          <w:lang w:val="en-US"/>
        </w:rPr>
        <w:t>IV</w:t>
      </w:r>
      <w:r w:rsidR="0076625E">
        <w:rPr>
          <w:rFonts w:ascii="Times New Roman" w:hAnsi="Times New Roman"/>
          <w:b/>
          <w:sz w:val="28"/>
          <w:szCs w:val="28"/>
        </w:rPr>
        <w:t xml:space="preserve">. </w:t>
      </w:r>
      <w:r w:rsidRPr="00F4084B"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p w:rsidR="00463C42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 2015 г. п</w:t>
      </w:r>
      <w:r w:rsidR="00463C42">
        <w:rPr>
          <w:rFonts w:ascii="Times New Roman" w:hAnsi="Times New Roman"/>
          <w:sz w:val="28"/>
          <w:szCs w:val="28"/>
        </w:rPr>
        <w:t>о 01.09.2018г.</w:t>
      </w:r>
    </w:p>
    <w:p w:rsidR="00463C42" w:rsidRPr="00F4084B" w:rsidRDefault="00B43F39" w:rsidP="0076625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463C42" w:rsidRPr="00F4084B">
        <w:rPr>
          <w:rFonts w:ascii="Times New Roman" w:hAnsi="Times New Roman"/>
          <w:b/>
          <w:sz w:val="28"/>
          <w:szCs w:val="28"/>
          <w:lang w:val="en-US"/>
        </w:rPr>
        <w:t>V</w:t>
      </w:r>
      <w:r w:rsidR="0076625E">
        <w:rPr>
          <w:rFonts w:ascii="Times New Roman" w:hAnsi="Times New Roman"/>
          <w:b/>
          <w:sz w:val="28"/>
          <w:szCs w:val="28"/>
        </w:rPr>
        <w:t xml:space="preserve">. </w:t>
      </w:r>
      <w:r w:rsidR="00463C42" w:rsidRPr="00F4084B">
        <w:rPr>
          <w:rFonts w:ascii="Times New Roman" w:hAnsi="Times New Roman"/>
          <w:b/>
          <w:sz w:val="28"/>
          <w:szCs w:val="28"/>
        </w:rPr>
        <w:t xml:space="preserve"> Основные</w:t>
      </w:r>
      <w:proofErr w:type="gramEnd"/>
      <w:r w:rsidR="00463C42" w:rsidRPr="00F4084B">
        <w:rPr>
          <w:rFonts w:ascii="Times New Roman" w:hAnsi="Times New Roman"/>
          <w:b/>
          <w:sz w:val="28"/>
          <w:szCs w:val="28"/>
        </w:rPr>
        <w:t xml:space="preserve"> направления и содержание развития воспитания</w:t>
      </w:r>
    </w:p>
    <w:p w:rsidR="00463C42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84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4B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463C42" w:rsidRDefault="0076625E" w:rsidP="00B20D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</w:t>
      </w:r>
      <w:r w:rsidR="00463C42">
        <w:rPr>
          <w:rFonts w:ascii="Times New Roman" w:hAnsi="Times New Roman"/>
          <w:sz w:val="28"/>
          <w:szCs w:val="28"/>
        </w:rPr>
        <w:t>информационное направление</w:t>
      </w:r>
    </w:p>
    <w:p w:rsidR="00463C42" w:rsidRPr="0076625E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sz w:val="28"/>
          <w:szCs w:val="28"/>
        </w:rPr>
        <w:t>Категория раздела:</w:t>
      </w:r>
    </w:p>
    <w:p w:rsidR="00463C42" w:rsidRPr="0076625E" w:rsidRDefault="0076625E" w:rsidP="0076625E">
      <w:pPr>
        <w:pStyle w:val="ae"/>
        <w:numPr>
          <w:ilvl w:val="0"/>
          <w:numId w:val="26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sz w:val="28"/>
          <w:szCs w:val="28"/>
        </w:rPr>
        <w:t>социально-</w:t>
      </w:r>
      <w:r w:rsidR="00463C42" w:rsidRPr="0076625E">
        <w:rPr>
          <w:rFonts w:ascii="Times New Roman" w:hAnsi="Times New Roman"/>
          <w:sz w:val="28"/>
          <w:szCs w:val="28"/>
        </w:rPr>
        <w:t>накопительные</w:t>
      </w:r>
      <w:r w:rsidR="00BE6429" w:rsidRPr="0076625E">
        <w:rPr>
          <w:rFonts w:ascii="Times New Roman" w:hAnsi="Times New Roman"/>
          <w:sz w:val="28"/>
          <w:szCs w:val="28"/>
        </w:rPr>
        <w:t>:</w:t>
      </w:r>
      <w:r w:rsidR="00463C42" w:rsidRPr="0076625E">
        <w:rPr>
          <w:rFonts w:ascii="Times New Roman" w:hAnsi="Times New Roman"/>
          <w:sz w:val="28"/>
          <w:szCs w:val="28"/>
        </w:rPr>
        <w:t xml:space="preserve"> ценности, правила, культура, компетентности и компетенции коммуникация;</w:t>
      </w:r>
    </w:p>
    <w:p w:rsidR="00463C42" w:rsidRPr="0076625E" w:rsidRDefault="0076625E" w:rsidP="0076625E">
      <w:pPr>
        <w:pStyle w:val="ae"/>
        <w:numPr>
          <w:ilvl w:val="0"/>
          <w:numId w:val="26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sz w:val="28"/>
          <w:szCs w:val="28"/>
        </w:rPr>
        <w:t>аналитически-</w:t>
      </w:r>
      <w:r w:rsidR="00463C42" w:rsidRPr="0076625E">
        <w:rPr>
          <w:rFonts w:ascii="Times New Roman" w:hAnsi="Times New Roman"/>
          <w:sz w:val="28"/>
          <w:szCs w:val="28"/>
        </w:rPr>
        <w:t>структурированные: требования, условия, психологическая атмосфера, отношения, безоп</w:t>
      </w:r>
      <w:r w:rsidR="00BE6429" w:rsidRPr="0076625E">
        <w:rPr>
          <w:rFonts w:ascii="Times New Roman" w:hAnsi="Times New Roman"/>
          <w:sz w:val="28"/>
          <w:szCs w:val="28"/>
        </w:rPr>
        <w:t xml:space="preserve">асность, здоровье, образ жизни </w:t>
      </w:r>
      <w:r w:rsidR="00463C42" w:rsidRPr="0076625E">
        <w:rPr>
          <w:rFonts w:ascii="Times New Roman" w:hAnsi="Times New Roman"/>
          <w:sz w:val="28"/>
          <w:szCs w:val="28"/>
        </w:rPr>
        <w:t>и поведения.</w:t>
      </w:r>
    </w:p>
    <w:p w:rsidR="00463C42" w:rsidRPr="0076625E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sz w:val="28"/>
          <w:szCs w:val="28"/>
        </w:rPr>
        <w:t>Результаты раздела: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и компетентности:</w:t>
      </w:r>
    </w:p>
    <w:p w:rsidR="00463C42" w:rsidRDefault="00463C42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научно-теоретическая;</w:t>
      </w:r>
    </w:p>
    <w:p w:rsidR="00463C42" w:rsidRDefault="00463C42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психолого-педагогическая.</w:t>
      </w:r>
    </w:p>
    <w:p w:rsidR="00463C42" w:rsidRDefault="0076625E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</w:t>
      </w:r>
      <w:r w:rsidR="00463C42">
        <w:rPr>
          <w:rFonts w:ascii="Times New Roman" w:hAnsi="Times New Roman"/>
          <w:sz w:val="28"/>
          <w:szCs w:val="28"/>
        </w:rPr>
        <w:t>аналитическая работа.</w:t>
      </w:r>
    </w:p>
    <w:p w:rsidR="00463C42" w:rsidRDefault="00BE6429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Буклеты, стендовые </w:t>
      </w:r>
      <w:r w:rsidR="00463C42">
        <w:rPr>
          <w:rFonts w:ascii="Times New Roman" w:hAnsi="Times New Roman"/>
          <w:sz w:val="28"/>
          <w:szCs w:val="28"/>
        </w:rPr>
        <w:t>материалы, информация через методический семинар, доклады на педагогическом совете.</w:t>
      </w:r>
    </w:p>
    <w:p w:rsidR="00463C42" w:rsidRPr="0076625E" w:rsidRDefault="00463C42" w:rsidP="00B20DA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6625E">
        <w:rPr>
          <w:rFonts w:ascii="Times New Roman" w:hAnsi="Times New Roman"/>
          <w:b/>
          <w:sz w:val="28"/>
          <w:szCs w:val="28"/>
        </w:rPr>
        <w:t>Блок 1. «Правовой»</w:t>
      </w:r>
    </w:p>
    <w:p w:rsidR="00463C42" w:rsidRPr="0076625E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463C42" w:rsidRPr="0076625E">
        <w:rPr>
          <w:rFonts w:ascii="Times New Roman" w:hAnsi="Times New Roman"/>
          <w:sz w:val="28"/>
          <w:szCs w:val="28"/>
        </w:rPr>
        <w:t>Содержание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важных аспектов правительственных документов, социальных реалий и заказов.</w:t>
      </w:r>
    </w:p>
    <w:p w:rsidR="00463C42" w:rsidRPr="0076625E" w:rsidRDefault="0076625E" w:rsidP="00766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 </w:t>
      </w:r>
      <w:r w:rsidR="00463C42" w:rsidRPr="0076625E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57FF3">
        <w:rPr>
          <w:rFonts w:ascii="Times New Roman" w:hAnsi="Times New Roman"/>
          <w:i/>
          <w:sz w:val="28"/>
          <w:szCs w:val="28"/>
        </w:rPr>
        <w:t>Администрация</w:t>
      </w:r>
      <w:r>
        <w:rPr>
          <w:rFonts w:ascii="Times New Roman" w:hAnsi="Times New Roman"/>
          <w:i/>
          <w:sz w:val="28"/>
          <w:szCs w:val="28"/>
        </w:rPr>
        <w:t>:</w:t>
      </w:r>
      <w:r w:rsidR="00BE6429">
        <w:rPr>
          <w:rFonts w:ascii="Times New Roman" w:hAnsi="Times New Roman"/>
          <w:sz w:val="28"/>
          <w:szCs w:val="28"/>
        </w:rPr>
        <w:t xml:space="preserve"> анализ поступивших </w:t>
      </w:r>
      <w:r>
        <w:rPr>
          <w:rFonts w:ascii="Times New Roman" w:hAnsi="Times New Roman"/>
          <w:sz w:val="28"/>
          <w:szCs w:val="28"/>
        </w:rPr>
        <w:t>документов, республиканских предложений, образовательных задач на текущий период.</w:t>
      </w:r>
    </w:p>
    <w:p w:rsidR="00463C42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Педагоги:</w:t>
      </w:r>
      <w:r>
        <w:rPr>
          <w:rFonts w:ascii="Times New Roman" w:hAnsi="Times New Roman"/>
          <w:sz w:val="28"/>
          <w:szCs w:val="28"/>
        </w:rPr>
        <w:t xml:space="preserve"> осознание и </w:t>
      </w:r>
      <w:r w:rsidR="00BE6429">
        <w:rPr>
          <w:rFonts w:ascii="Times New Roman" w:hAnsi="Times New Roman"/>
          <w:sz w:val="28"/>
          <w:szCs w:val="28"/>
        </w:rPr>
        <w:t xml:space="preserve">корректировка сформулированных </w:t>
      </w:r>
      <w:r>
        <w:rPr>
          <w:rFonts w:ascii="Times New Roman" w:hAnsi="Times New Roman"/>
          <w:sz w:val="28"/>
          <w:szCs w:val="28"/>
        </w:rPr>
        <w:t>целей и задач системы воспитания на предстоящий год.</w:t>
      </w:r>
    </w:p>
    <w:p w:rsidR="00463C42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обсуждение</w:t>
      </w:r>
      <w:r w:rsidR="00BE6429">
        <w:rPr>
          <w:rFonts w:ascii="Times New Roman" w:hAnsi="Times New Roman"/>
          <w:sz w:val="28"/>
          <w:szCs w:val="28"/>
        </w:rPr>
        <w:t xml:space="preserve"> ведущих направлений организации</w:t>
      </w:r>
      <w:r>
        <w:rPr>
          <w:rFonts w:ascii="Times New Roman" w:hAnsi="Times New Roman"/>
          <w:sz w:val="28"/>
          <w:szCs w:val="28"/>
        </w:rPr>
        <w:t xml:space="preserve"> де</w:t>
      </w:r>
      <w:r w:rsidR="00BE6429">
        <w:rPr>
          <w:rFonts w:ascii="Times New Roman" w:hAnsi="Times New Roman"/>
          <w:sz w:val="28"/>
          <w:szCs w:val="28"/>
        </w:rPr>
        <w:t xml:space="preserve">ятельности в Центре в массовых </w:t>
      </w:r>
      <w:r>
        <w:rPr>
          <w:rFonts w:ascii="Times New Roman" w:hAnsi="Times New Roman"/>
          <w:sz w:val="28"/>
          <w:szCs w:val="28"/>
        </w:rPr>
        <w:t xml:space="preserve">мероприятиях, </w:t>
      </w:r>
      <w:r w:rsidR="00BE6429">
        <w:rPr>
          <w:rFonts w:ascii="Times New Roman" w:hAnsi="Times New Roman"/>
          <w:sz w:val="28"/>
          <w:szCs w:val="28"/>
        </w:rPr>
        <w:t>в своем объединении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знакомство </w:t>
      </w:r>
      <w:r w:rsidR="00BE6429">
        <w:rPr>
          <w:rFonts w:ascii="Times New Roman" w:hAnsi="Times New Roman"/>
          <w:sz w:val="28"/>
          <w:szCs w:val="28"/>
        </w:rPr>
        <w:t>с буклетами, стендовой</w:t>
      </w:r>
      <w:r>
        <w:rPr>
          <w:rFonts w:ascii="Times New Roman" w:hAnsi="Times New Roman"/>
          <w:sz w:val="28"/>
          <w:szCs w:val="28"/>
        </w:rPr>
        <w:t xml:space="preserve"> информацией.</w:t>
      </w:r>
    </w:p>
    <w:p w:rsidR="00463C42" w:rsidRPr="0076625E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3C42" w:rsidRPr="0076625E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обратной связи (рефлексия).</w:t>
      </w:r>
    </w:p>
    <w:p w:rsidR="00463C42" w:rsidRPr="00F449B6" w:rsidRDefault="00463C42" w:rsidP="00766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49B6">
        <w:rPr>
          <w:rFonts w:ascii="Times New Roman" w:hAnsi="Times New Roman"/>
          <w:b/>
          <w:sz w:val="28"/>
          <w:szCs w:val="28"/>
        </w:rPr>
        <w:t>Блок 2. «Традиционные дела»</w:t>
      </w:r>
    </w:p>
    <w:p w:rsidR="00463C42" w:rsidRPr="0076625E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63C42" w:rsidRPr="0076625E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76625E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традиций, обрядов, правил, символов и пр.</w:t>
      </w:r>
    </w:p>
    <w:p w:rsidR="00463C42" w:rsidRPr="0076625E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3C42" w:rsidRPr="0076625E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 w:rsidRPr="00F449B6">
        <w:rPr>
          <w:rFonts w:ascii="Times New Roman" w:hAnsi="Times New Roman"/>
          <w:sz w:val="28"/>
          <w:szCs w:val="28"/>
        </w:rPr>
        <w:t>составление бесед, наглядности, проведение информационных работ (правила ТБ и т.д.)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включение содержательного материала в контекст тематических занятий учебного плана и программы.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знакомство с перечисленными положениями содержания, обсуждение, закрепление нового в коммуникативной деятельности.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Юноши</w:t>
      </w:r>
      <w:r w:rsidRPr="00BE6429">
        <w:rPr>
          <w:rFonts w:ascii="Times New Roman" w:hAnsi="Times New Roman"/>
          <w:i/>
          <w:sz w:val="28"/>
          <w:szCs w:val="28"/>
        </w:rPr>
        <w:t>и девушки</w:t>
      </w:r>
      <w:r>
        <w:rPr>
          <w:rFonts w:ascii="Times New Roman" w:hAnsi="Times New Roman"/>
          <w:sz w:val="28"/>
          <w:szCs w:val="28"/>
        </w:rPr>
        <w:t xml:space="preserve">: проведение аналитических обсуждений, самостоятельный подбор материалов, представление их в своем объединении, других объединениях, для детей младшего возраста и др.; дебаты, </w:t>
      </w:r>
      <w:proofErr w:type="spellStart"/>
      <w:r>
        <w:rPr>
          <w:rFonts w:ascii="Times New Roman" w:hAnsi="Times New Roman"/>
          <w:sz w:val="28"/>
          <w:szCs w:val="28"/>
        </w:rPr>
        <w:t>минидоклады</w:t>
      </w:r>
      <w:proofErr w:type="spellEnd"/>
      <w:r>
        <w:rPr>
          <w:rFonts w:ascii="Times New Roman" w:hAnsi="Times New Roman"/>
          <w:sz w:val="28"/>
          <w:szCs w:val="28"/>
        </w:rPr>
        <w:t>, сообщения и пр.</w:t>
      </w:r>
    </w:p>
    <w:p w:rsidR="00463C42" w:rsidRPr="00F449B6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подбор материала по заданному содержанию во взаимодействии с методическим отд</w:t>
      </w:r>
      <w:r w:rsidR="008D2A59">
        <w:rPr>
          <w:rFonts w:ascii="Times New Roman" w:hAnsi="Times New Roman"/>
          <w:sz w:val="28"/>
          <w:szCs w:val="28"/>
        </w:rPr>
        <w:t>елом Центра, самостоятельно</w:t>
      </w:r>
      <w:r>
        <w:rPr>
          <w:rFonts w:ascii="Times New Roman" w:hAnsi="Times New Roman"/>
          <w:sz w:val="28"/>
          <w:szCs w:val="28"/>
        </w:rPr>
        <w:t>; обсуждение с детьми.</w:t>
      </w:r>
    </w:p>
    <w:p w:rsidR="00463C42" w:rsidRPr="0076625E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3C42" w:rsidRPr="0076625E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Default="00463C42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опрос, рефлексивные листы.</w:t>
      </w:r>
    </w:p>
    <w:p w:rsidR="00463C42" w:rsidRDefault="00463C42" w:rsidP="0076625E">
      <w:pPr>
        <w:spacing w:after="0"/>
        <w:ind w:firstLine="2977"/>
        <w:rPr>
          <w:rFonts w:ascii="Times New Roman" w:hAnsi="Times New Roman"/>
          <w:b/>
          <w:sz w:val="28"/>
          <w:szCs w:val="28"/>
        </w:rPr>
      </w:pPr>
      <w:r w:rsidRPr="00F75A69">
        <w:rPr>
          <w:rFonts w:ascii="Times New Roman" w:hAnsi="Times New Roman"/>
          <w:b/>
          <w:sz w:val="28"/>
          <w:szCs w:val="28"/>
        </w:rPr>
        <w:t>Блок 3. «Диагностический»</w:t>
      </w:r>
    </w:p>
    <w:p w:rsidR="00463C42" w:rsidRPr="0076625E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63C42" w:rsidRPr="0076625E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463C42" w:rsidRDefault="00463C42" w:rsidP="00766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мнений и выявление предложений через обратную связь.</w:t>
      </w:r>
    </w:p>
    <w:p w:rsidR="00463C42" w:rsidRPr="0076625E" w:rsidRDefault="0076625E" w:rsidP="00766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3C42" w:rsidRPr="0076625E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>
        <w:rPr>
          <w:rFonts w:ascii="Times New Roman" w:hAnsi="Times New Roman"/>
          <w:sz w:val="28"/>
          <w:szCs w:val="28"/>
        </w:rPr>
        <w:t xml:space="preserve"> проведение опросных мероприятий с детьми и родителями, наблюдение, внесение предложений, откликов.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участие в опросах, тестирование по оценке усвоенного материала.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75A69">
        <w:rPr>
          <w:rFonts w:ascii="Times New Roman" w:hAnsi="Times New Roman"/>
          <w:i/>
          <w:sz w:val="28"/>
          <w:szCs w:val="28"/>
        </w:rPr>
        <w:t>Подростки:</w:t>
      </w:r>
      <w:r>
        <w:rPr>
          <w:rFonts w:ascii="Times New Roman" w:hAnsi="Times New Roman"/>
          <w:sz w:val="28"/>
          <w:szCs w:val="28"/>
        </w:rPr>
        <w:t xml:space="preserve"> тестирование по оценке усвоенного материала, заполнение опросников.</w:t>
      </w:r>
    </w:p>
    <w:p w:rsidR="00463C42" w:rsidRPr="00F75A69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Юноши</w:t>
      </w:r>
      <w:r w:rsidRPr="00F75A69">
        <w:rPr>
          <w:rFonts w:ascii="Times New Roman" w:hAnsi="Times New Roman"/>
          <w:i/>
          <w:sz w:val="28"/>
          <w:szCs w:val="28"/>
        </w:rPr>
        <w:t>и девушки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заполнение рефлексивных листов (анкет, опросников), внесение предложений.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заполнение рефлексивных листов (анкет, опросников), внесение предложений по содержанию, обновлению видов работ, усвоению детьми материала и пр.</w:t>
      </w:r>
    </w:p>
    <w:p w:rsidR="00463C42" w:rsidRPr="0076625E" w:rsidRDefault="0076625E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63C42" w:rsidRPr="0076625E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Pr="00F75A69" w:rsidRDefault="00463C42" w:rsidP="0076625E">
      <w:pPr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49B6">
        <w:rPr>
          <w:rFonts w:ascii="Times New Roman" w:hAnsi="Times New Roman"/>
          <w:sz w:val="28"/>
          <w:szCs w:val="28"/>
        </w:rPr>
        <w:t>прос,</w:t>
      </w:r>
      <w:r>
        <w:rPr>
          <w:rFonts w:ascii="Times New Roman" w:hAnsi="Times New Roman"/>
          <w:sz w:val="28"/>
          <w:szCs w:val="28"/>
        </w:rPr>
        <w:t xml:space="preserve">  тестирование, </w:t>
      </w:r>
      <w:r w:rsidRPr="00F449B6">
        <w:rPr>
          <w:rFonts w:ascii="Times New Roman" w:hAnsi="Times New Roman"/>
          <w:sz w:val="28"/>
          <w:szCs w:val="28"/>
        </w:rPr>
        <w:t xml:space="preserve"> рефлексивные листы.</w:t>
      </w:r>
    </w:p>
    <w:p w:rsidR="00463C42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84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4B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463C42" w:rsidRDefault="0076625E" w:rsidP="00B20D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Ценностно-</w:t>
      </w:r>
      <w:r w:rsidR="00463C42" w:rsidRPr="00F1481C">
        <w:rPr>
          <w:rFonts w:ascii="Times New Roman" w:hAnsi="Times New Roman"/>
          <w:sz w:val="28"/>
          <w:szCs w:val="28"/>
        </w:rPr>
        <w:t>ориентировочное направление</w:t>
      </w:r>
    </w:p>
    <w:p w:rsidR="00463C42" w:rsidRDefault="00463C42" w:rsidP="0076625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раздела:</w:t>
      </w:r>
    </w:p>
    <w:p w:rsidR="0076625E" w:rsidRDefault="00463C42" w:rsidP="0076625E">
      <w:pPr>
        <w:pStyle w:val="ae"/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i/>
          <w:sz w:val="28"/>
          <w:szCs w:val="28"/>
        </w:rPr>
        <w:t>социально-накопительные:</w:t>
      </w:r>
    </w:p>
    <w:p w:rsidR="00463C42" w:rsidRPr="0076625E" w:rsidRDefault="00463C42" w:rsidP="0076625E">
      <w:pPr>
        <w:spacing w:after="0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sz w:val="28"/>
          <w:szCs w:val="28"/>
        </w:rPr>
        <w:t>рефлексия,</w:t>
      </w:r>
      <w:r w:rsidR="00B43F39">
        <w:rPr>
          <w:rFonts w:ascii="Times New Roman" w:hAnsi="Times New Roman"/>
          <w:sz w:val="28"/>
          <w:szCs w:val="28"/>
        </w:rPr>
        <w:t xml:space="preserve"> мировоззрение, мироощущение, </w:t>
      </w:r>
      <w:proofErr w:type="spellStart"/>
      <w:r w:rsidR="00B43F39">
        <w:rPr>
          <w:rFonts w:ascii="Times New Roman" w:hAnsi="Times New Roman"/>
          <w:sz w:val="28"/>
          <w:szCs w:val="28"/>
        </w:rPr>
        <w:t>волонтё</w:t>
      </w:r>
      <w:r w:rsidRPr="0076625E">
        <w:rPr>
          <w:rFonts w:ascii="Times New Roman" w:hAnsi="Times New Roman"/>
          <w:sz w:val="28"/>
          <w:szCs w:val="28"/>
        </w:rPr>
        <w:t>рство</w:t>
      </w:r>
      <w:proofErr w:type="spellEnd"/>
      <w:r w:rsidRPr="0076625E">
        <w:rPr>
          <w:rFonts w:ascii="Times New Roman" w:hAnsi="Times New Roman"/>
          <w:sz w:val="28"/>
          <w:szCs w:val="28"/>
        </w:rPr>
        <w:t>, благотворительность;</w:t>
      </w:r>
    </w:p>
    <w:p w:rsidR="0076625E" w:rsidRDefault="00463C42" w:rsidP="0076625E">
      <w:pPr>
        <w:pStyle w:val="ae"/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i/>
          <w:sz w:val="28"/>
          <w:szCs w:val="28"/>
        </w:rPr>
        <w:t>аналитически - структурированные:</w:t>
      </w:r>
    </w:p>
    <w:p w:rsidR="00463C42" w:rsidRPr="0076625E" w:rsidRDefault="00463C42" w:rsidP="0076625E">
      <w:pPr>
        <w:spacing w:after="0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sz w:val="28"/>
          <w:szCs w:val="28"/>
        </w:rPr>
        <w:t>культура поведения, конфликт, межличностные отношения, профессии.</w:t>
      </w:r>
    </w:p>
    <w:p w:rsidR="00463C42" w:rsidRPr="0076625E" w:rsidRDefault="004401D8" w:rsidP="00B20DA5">
      <w:pPr>
        <w:spacing w:after="0"/>
        <w:rPr>
          <w:rFonts w:ascii="Times New Roman" w:hAnsi="Times New Roman"/>
          <w:sz w:val="28"/>
          <w:szCs w:val="28"/>
        </w:rPr>
      </w:pPr>
      <w:r w:rsidRPr="0076625E">
        <w:rPr>
          <w:rFonts w:ascii="Times New Roman" w:hAnsi="Times New Roman"/>
          <w:sz w:val="28"/>
          <w:szCs w:val="28"/>
        </w:rPr>
        <w:t xml:space="preserve">Результаты </w:t>
      </w:r>
      <w:r w:rsidR="00463C42" w:rsidRPr="0076625E">
        <w:rPr>
          <w:rFonts w:ascii="Times New Roman" w:hAnsi="Times New Roman"/>
          <w:sz w:val="28"/>
          <w:szCs w:val="28"/>
        </w:rPr>
        <w:t>раздела:</w:t>
      </w:r>
    </w:p>
    <w:p w:rsidR="00463C42" w:rsidRPr="006F3269" w:rsidRDefault="00463C42" w:rsidP="00C04273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6F3269">
        <w:rPr>
          <w:rFonts w:ascii="Times New Roman" w:hAnsi="Times New Roman"/>
          <w:i/>
          <w:sz w:val="28"/>
          <w:szCs w:val="28"/>
        </w:rPr>
        <w:t>Компетенции и компетентности:</w:t>
      </w:r>
    </w:p>
    <w:p w:rsidR="00463C42" w:rsidRDefault="00463C42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научно-теоретическая;</w:t>
      </w:r>
    </w:p>
    <w:p w:rsidR="00463C42" w:rsidRDefault="00463C42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психолого-педагогическая;</w:t>
      </w:r>
    </w:p>
    <w:p w:rsidR="00463C42" w:rsidRDefault="00463C42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экологическая;</w:t>
      </w:r>
    </w:p>
    <w:p w:rsidR="00463C42" w:rsidRDefault="00463C42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жизненная.</w:t>
      </w:r>
    </w:p>
    <w:p w:rsidR="00463C42" w:rsidRPr="006F3269" w:rsidRDefault="00463C42" w:rsidP="00B20DA5">
      <w:pPr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6F3269">
        <w:rPr>
          <w:rFonts w:ascii="Times New Roman" w:hAnsi="Times New Roman"/>
          <w:i/>
          <w:sz w:val="28"/>
          <w:szCs w:val="28"/>
        </w:rPr>
        <w:t>Инфор</w:t>
      </w:r>
      <w:r w:rsidR="00C04273">
        <w:rPr>
          <w:rFonts w:ascii="Times New Roman" w:hAnsi="Times New Roman"/>
          <w:i/>
          <w:sz w:val="28"/>
          <w:szCs w:val="28"/>
        </w:rPr>
        <w:t>мационно – аналитическая работа:</w:t>
      </w:r>
    </w:p>
    <w:p w:rsidR="00463C42" w:rsidRPr="00C04273" w:rsidRDefault="00C04273" w:rsidP="00C04273">
      <w:pPr>
        <w:pStyle w:val="ae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к</w:t>
      </w:r>
      <w:r w:rsidR="00463C42" w:rsidRPr="00C04273">
        <w:rPr>
          <w:rFonts w:ascii="Times New Roman" w:hAnsi="Times New Roman"/>
          <w:sz w:val="28"/>
          <w:szCs w:val="28"/>
        </w:rPr>
        <w:t>руглые столы (педагоги, подростки, юноши, родители);</w:t>
      </w:r>
    </w:p>
    <w:p w:rsidR="00463C42" w:rsidRPr="00C04273" w:rsidRDefault="00C04273" w:rsidP="00C04273">
      <w:pPr>
        <w:pStyle w:val="ae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д</w:t>
      </w:r>
      <w:r w:rsidR="004401D8" w:rsidRPr="00C04273">
        <w:rPr>
          <w:rFonts w:ascii="Times New Roman" w:hAnsi="Times New Roman"/>
          <w:sz w:val="28"/>
          <w:szCs w:val="28"/>
        </w:rPr>
        <w:t>испуты (юноши);</w:t>
      </w:r>
    </w:p>
    <w:p w:rsidR="00463C42" w:rsidRPr="00C04273" w:rsidRDefault="00C04273" w:rsidP="00C04273">
      <w:pPr>
        <w:pStyle w:val="ae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з</w:t>
      </w:r>
      <w:r w:rsidR="00463C42" w:rsidRPr="00C04273">
        <w:rPr>
          <w:rFonts w:ascii="Times New Roman" w:hAnsi="Times New Roman"/>
          <w:sz w:val="28"/>
          <w:szCs w:val="28"/>
        </w:rPr>
        <w:t>ащ</w:t>
      </w:r>
      <w:r w:rsidRPr="00C04273">
        <w:rPr>
          <w:rFonts w:ascii="Times New Roman" w:hAnsi="Times New Roman"/>
          <w:sz w:val="28"/>
          <w:szCs w:val="28"/>
        </w:rPr>
        <w:t xml:space="preserve">ита проектов (дошкольники и младшие </w:t>
      </w:r>
      <w:r w:rsidR="00463C42" w:rsidRPr="00C04273">
        <w:rPr>
          <w:rFonts w:ascii="Times New Roman" w:hAnsi="Times New Roman"/>
          <w:sz w:val="28"/>
          <w:szCs w:val="28"/>
        </w:rPr>
        <w:t>школьники);</w:t>
      </w:r>
    </w:p>
    <w:p w:rsidR="00463C42" w:rsidRPr="00C04273" w:rsidRDefault="00C04273" w:rsidP="00C04273">
      <w:pPr>
        <w:pStyle w:val="ae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в</w:t>
      </w:r>
      <w:r w:rsidR="00463C42" w:rsidRPr="00C04273">
        <w:rPr>
          <w:rFonts w:ascii="Times New Roman" w:hAnsi="Times New Roman"/>
          <w:sz w:val="28"/>
          <w:szCs w:val="28"/>
        </w:rPr>
        <w:t>ыступление педагогов на городских и республиканских мероприятиях;</w:t>
      </w:r>
    </w:p>
    <w:p w:rsidR="00463C42" w:rsidRPr="00C04273" w:rsidRDefault="00C04273" w:rsidP="00C04273">
      <w:pPr>
        <w:pStyle w:val="ae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с</w:t>
      </w:r>
      <w:r w:rsidR="00463C42" w:rsidRPr="00C04273">
        <w:rPr>
          <w:rFonts w:ascii="Times New Roman" w:hAnsi="Times New Roman"/>
          <w:sz w:val="28"/>
          <w:szCs w:val="28"/>
        </w:rPr>
        <w:t>татейный материал (педагоги, родители и дети).</w:t>
      </w:r>
    </w:p>
    <w:p w:rsidR="00463C42" w:rsidRPr="00BE36C4" w:rsidRDefault="00463C42" w:rsidP="00C04273">
      <w:pPr>
        <w:spacing w:after="0"/>
        <w:ind w:firstLine="2835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t>Блок 1. «Знаменательные даты»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63C42" w:rsidRPr="00C04273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463C42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информационных мероприятий по объединениям (10минут).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2. </w:t>
      </w:r>
      <w:r w:rsidR="00463C42" w:rsidRPr="00C04273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>
        <w:rPr>
          <w:rFonts w:ascii="Times New Roman" w:hAnsi="Times New Roman"/>
          <w:sz w:val="28"/>
          <w:szCs w:val="28"/>
        </w:rPr>
        <w:t xml:space="preserve"> проведение тематических обсуждений. 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организация тематических мероприятий в объединении, между объединениями.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обсуждение ценностных ориентиров на занятиях, в беседах и мероприятиях с педагогами и родителями.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E36C4">
        <w:rPr>
          <w:rFonts w:ascii="Times New Roman" w:hAnsi="Times New Roman"/>
          <w:i/>
          <w:sz w:val="28"/>
          <w:szCs w:val="28"/>
        </w:rPr>
        <w:t>Подростки:</w:t>
      </w:r>
      <w:r>
        <w:rPr>
          <w:rFonts w:ascii="Times New Roman" w:hAnsi="Times New Roman"/>
          <w:sz w:val="28"/>
          <w:szCs w:val="28"/>
        </w:rPr>
        <w:t xml:space="preserve"> осознание ценностей через мероприятия, обсуждение с педагогами и родителями.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E36C4">
        <w:rPr>
          <w:rFonts w:ascii="Times New Roman" w:hAnsi="Times New Roman"/>
          <w:i/>
          <w:sz w:val="28"/>
          <w:szCs w:val="28"/>
        </w:rPr>
        <w:t>Юноши и девушки</w:t>
      </w:r>
      <w:r>
        <w:rPr>
          <w:rFonts w:ascii="Times New Roman" w:hAnsi="Times New Roman"/>
          <w:sz w:val="28"/>
          <w:szCs w:val="28"/>
        </w:rPr>
        <w:t>: беседы по запросам воспитанников.</w:t>
      </w:r>
    </w:p>
    <w:p w:rsidR="00463C42" w:rsidRPr="00F449B6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обсуждение </w:t>
      </w:r>
      <w:r w:rsidR="004401D8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на родительских собраниях, информационные часы, изучение </w:t>
      </w:r>
      <w:r w:rsidR="004401D8">
        <w:rPr>
          <w:rFonts w:ascii="Times New Roman" w:hAnsi="Times New Roman"/>
          <w:sz w:val="28"/>
          <w:szCs w:val="28"/>
        </w:rPr>
        <w:t xml:space="preserve">раздаточного </w:t>
      </w:r>
      <w:r>
        <w:rPr>
          <w:rFonts w:ascii="Times New Roman" w:hAnsi="Times New Roman"/>
          <w:sz w:val="28"/>
          <w:szCs w:val="28"/>
        </w:rPr>
        <w:t>и наглядного материала.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3C42" w:rsidRPr="00C04273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Pr="00F1481C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тестирование, мониторинг предложений и пожеланий, рефлексивные листы, дневники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463C42" w:rsidRPr="00BE36C4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lastRenderedPageBreak/>
        <w:t xml:space="preserve">Блок </w:t>
      </w:r>
      <w:r>
        <w:rPr>
          <w:rFonts w:ascii="Times New Roman" w:hAnsi="Times New Roman"/>
          <w:b/>
          <w:sz w:val="28"/>
          <w:szCs w:val="28"/>
        </w:rPr>
        <w:t>2</w:t>
      </w:r>
      <w:r w:rsidRPr="00BE36C4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Наш дом</w:t>
      </w:r>
      <w:r w:rsidRPr="00BE36C4">
        <w:rPr>
          <w:rFonts w:ascii="Times New Roman" w:hAnsi="Times New Roman"/>
          <w:b/>
          <w:sz w:val="28"/>
          <w:szCs w:val="28"/>
        </w:rPr>
        <w:t>»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1. </w:t>
      </w:r>
      <w:r w:rsidR="00463C42" w:rsidRPr="00C04273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463C42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Центра (между представителями объединений), </w:t>
      </w:r>
      <w:proofErr w:type="gramStart"/>
      <w:r>
        <w:rPr>
          <w:rFonts w:ascii="Times New Roman" w:hAnsi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на:</w:t>
      </w:r>
    </w:p>
    <w:p w:rsidR="00463C42" w:rsidRPr="00C04273" w:rsidRDefault="00463C42" w:rsidP="00C04273">
      <w:pPr>
        <w:pStyle w:val="ae"/>
        <w:numPr>
          <w:ilvl w:val="0"/>
          <w:numId w:val="29"/>
        </w:numPr>
        <w:tabs>
          <w:tab w:val="left" w:pos="426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C04273">
        <w:rPr>
          <w:rFonts w:ascii="Times New Roman" w:hAnsi="Times New Roman"/>
          <w:sz w:val="28"/>
          <w:szCs w:val="28"/>
        </w:rPr>
        <w:t>микрокультуры</w:t>
      </w:r>
      <w:proofErr w:type="spellEnd"/>
      <w:r w:rsidRPr="00C04273">
        <w:rPr>
          <w:rFonts w:ascii="Times New Roman" w:hAnsi="Times New Roman"/>
          <w:sz w:val="28"/>
          <w:szCs w:val="28"/>
        </w:rPr>
        <w:t xml:space="preserve"> коллектива;</w:t>
      </w:r>
    </w:p>
    <w:p w:rsidR="00463C42" w:rsidRPr="00C04273" w:rsidRDefault="00463C42" w:rsidP="00C04273">
      <w:pPr>
        <w:pStyle w:val="ae"/>
        <w:numPr>
          <w:ilvl w:val="0"/>
          <w:numId w:val="29"/>
        </w:numPr>
        <w:tabs>
          <w:tab w:val="left" w:pos="426"/>
        </w:tabs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создание нравственной и духовно-образовательной среды.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2. </w:t>
      </w:r>
      <w:r w:rsidR="00463C42" w:rsidRPr="00C04273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>
        <w:rPr>
          <w:rFonts w:ascii="Times New Roman" w:hAnsi="Times New Roman"/>
          <w:sz w:val="28"/>
          <w:szCs w:val="28"/>
        </w:rPr>
        <w:t xml:space="preserve"> выбор тематических направлений. 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организация мероприятий.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участие в мероприятиях.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E36C4">
        <w:rPr>
          <w:rFonts w:ascii="Times New Roman" w:hAnsi="Times New Roman"/>
          <w:i/>
          <w:sz w:val="28"/>
          <w:szCs w:val="28"/>
        </w:rPr>
        <w:t>Подростки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B77B70">
        <w:rPr>
          <w:rFonts w:ascii="Times New Roman" w:hAnsi="Times New Roman"/>
          <w:sz w:val="28"/>
          <w:szCs w:val="28"/>
        </w:rPr>
        <w:t>выступление и участие в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E36C4">
        <w:rPr>
          <w:rFonts w:ascii="Times New Roman" w:hAnsi="Times New Roman"/>
          <w:i/>
          <w:sz w:val="28"/>
          <w:szCs w:val="28"/>
        </w:rPr>
        <w:t>Юноши и девушки</w:t>
      </w:r>
      <w:r>
        <w:rPr>
          <w:rFonts w:ascii="Times New Roman" w:hAnsi="Times New Roman"/>
          <w:sz w:val="28"/>
          <w:szCs w:val="28"/>
        </w:rPr>
        <w:t>: помощь в организации и проведении.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помощь в организации и проведении, рефлексивный анализ с детьми.</w:t>
      </w:r>
    </w:p>
    <w:p w:rsidR="00463C42" w:rsidRPr="00C04273" w:rsidRDefault="00C04273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3C42" w:rsidRPr="00C04273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Pr="004401D8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тестирование, мониторинг предложений и пожеланий, рефлексивные листы, дневники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463C42" w:rsidRPr="00BE36C4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3</w:t>
      </w:r>
      <w:r w:rsidRPr="00BE36C4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Жизнь замечательных людей</w:t>
      </w:r>
      <w:r w:rsidRPr="00BE36C4">
        <w:rPr>
          <w:rFonts w:ascii="Times New Roman" w:hAnsi="Times New Roman"/>
          <w:b/>
          <w:sz w:val="28"/>
          <w:szCs w:val="28"/>
        </w:rPr>
        <w:t>»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1. </w:t>
      </w:r>
      <w:r w:rsidR="00463C42" w:rsidRPr="00C04273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463C42" w:rsidRDefault="00463C42" w:rsidP="00C04273">
      <w:pPr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выдающимися земляками, ветеранами, пожилыми людьми.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2. </w:t>
      </w:r>
      <w:r w:rsidR="00463C42" w:rsidRPr="00C04273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>
        <w:rPr>
          <w:rFonts w:ascii="Times New Roman" w:hAnsi="Times New Roman"/>
          <w:sz w:val="28"/>
          <w:szCs w:val="28"/>
        </w:rPr>
        <w:t xml:space="preserve"> организация мероприятий, выбор основной цели встречи. 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проведение мероприятий.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беседы с приглашенными людьми.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E36C4">
        <w:rPr>
          <w:rFonts w:ascii="Times New Roman" w:hAnsi="Times New Roman"/>
          <w:i/>
          <w:sz w:val="28"/>
          <w:szCs w:val="28"/>
        </w:rPr>
        <w:t>Подростки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7A4C32">
        <w:rPr>
          <w:rFonts w:ascii="Times New Roman" w:hAnsi="Times New Roman"/>
          <w:sz w:val="28"/>
          <w:szCs w:val="28"/>
        </w:rPr>
        <w:t>собеседования, концерты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E36C4">
        <w:rPr>
          <w:rFonts w:ascii="Times New Roman" w:hAnsi="Times New Roman"/>
          <w:i/>
          <w:sz w:val="28"/>
          <w:szCs w:val="28"/>
        </w:rPr>
        <w:t>Юноши и девушки</w:t>
      </w:r>
      <w:r>
        <w:rPr>
          <w:rFonts w:ascii="Times New Roman" w:hAnsi="Times New Roman"/>
          <w:sz w:val="28"/>
          <w:szCs w:val="28"/>
        </w:rPr>
        <w:t xml:space="preserve">: </w:t>
      </w:r>
      <w:r w:rsidR="00B43F39">
        <w:rPr>
          <w:rFonts w:ascii="Times New Roman" w:hAnsi="Times New Roman"/>
          <w:sz w:val="28"/>
          <w:szCs w:val="28"/>
        </w:rPr>
        <w:t xml:space="preserve">собеседования, концерты, </w:t>
      </w:r>
      <w:proofErr w:type="spellStart"/>
      <w:r w:rsidR="00B43F39">
        <w:rPr>
          <w:rFonts w:ascii="Times New Roman" w:hAnsi="Times New Roman"/>
          <w:sz w:val="28"/>
          <w:szCs w:val="28"/>
        </w:rPr>
        <w:t>волонтё</w:t>
      </w:r>
      <w:r>
        <w:rPr>
          <w:rFonts w:ascii="Times New Roman" w:hAnsi="Times New Roman"/>
          <w:sz w:val="28"/>
          <w:szCs w:val="28"/>
        </w:rPr>
        <w:t>рство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помощь в реализации, продолжение бесед на проведенную тему, диалоги с детьми и педагогами, обратнаясвязь.</w:t>
      </w:r>
    </w:p>
    <w:p w:rsidR="00463C42" w:rsidRPr="00C04273" w:rsidRDefault="00C04273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3C42" w:rsidRPr="00C04273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Default="00463C42" w:rsidP="00B20DA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тестирование, мониторинг предложений и пожелан</w:t>
      </w:r>
      <w:r w:rsidR="007A4C32">
        <w:rPr>
          <w:rFonts w:ascii="Times New Roman" w:hAnsi="Times New Roman"/>
          <w:sz w:val="28"/>
          <w:szCs w:val="28"/>
        </w:rPr>
        <w:t>ий, рефлексивные листы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463C42" w:rsidRPr="00BE36C4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3</w:t>
      </w:r>
      <w:r w:rsidRPr="00BE36C4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Радуга</w:t>
      </w:r>
      <w:r w:rsidRPr="00BE36C4">
        <w:rPr>
          <w:rFonts w:ascii="Times New Roman" w:hAnsi="Times New Roman"/>
          <w:b/>
          <w:sz w:val="28"/>
          <w:szCs w:val="28"/>
        </w:rPr>
        <w:t>»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1. </w:t>
      </w:r>
      <w:r w:rsidR="00463C42" w:rsidRPr="00C04273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463C42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культурными ценностями народов КБР (выставки, театры, музей).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2. </w:t>
      </w:r>
      <w:r w:rsidR="00463C42" w:rsidRPr="00C04273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>
        <w:rPr>
          <w:rFonts w:ascii="Times New Roman" w:hAnsi="Times New Roman"/>
          <w:sz w:val="28"/>
          <w:szCs w:val="28"/>
        </w:rPr>
        <w:t xml:space="preserve"> организация мероприятий, выбор основной цели.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проведение мероприятий.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посещение театров, музеев, выставок.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lastRenderedPageBreak/>
        <w:t>Родители:</w:t>
      </w:r>
      <w:r>
        <w:rPr>
          <w:rFonts w:ascii="Times New Roman" w:hAnsi="Times New Roman"/>
          <w:sz w:val="28"/>
          <w:szCs w:val="28"/>
        </w:rPr>
        <w:t xml:space="preserve"> помощь в организации обратная связь.</w:t>
      </w:r>
    </w:p>
    <w:p w:rsidR="00463C42" w:rsidRPr="00C04273" w:rsidRDefault="00C04273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3. </w:t>
      </w:r>
      <w:r w:rsidR="00463C42" w:rsidRPr="00C04273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тестирование, мониторинг предложений и пожелан</w:t>
      </w:r>
      <w:r w:rsidR="007A4C32">
        <w:rPr>
          <w:rFonts w:ascii="Times New Roman" w:hAnsi="Times New Roman"/>
          <w:sz w:val="28"/>
          <w:szCs w:val="28"/>
        </w:rPr>
        <w:t>ий, рефлексивные листы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463C42" w:rsidRPr="00332164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84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4B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463C42" w:rsidRPr="009F2486" w:rsidRDefault="00463C42" w:rsidP="00B20D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Организационно-деятельное (методическое) направление</w:t>
      </w:r>
    </w:p>
    <w:p w:rsidR="00463C42" w:rsidRPr="00C04273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Категория раздела:</w:t>
      </w:r>
    </w:p>
    <w:p w:rsidR="00463C42" w:rsidRPr="00C04273" w:rsidRDefault="00C04273" w:rsidP="00C04273">
      <w:pPr>
        <w:pStyle w:val="ae"/>
        <w:numPr>
          <w:ilvl w:val="0"/>
          <w:numId w:val="30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социально-</w:t>
      </w:r>
      <w:r w:rsidR="00463C42" w:rsidRPr="00C04273">
        <w:rPr>
          <w:rFonts w:ascii="Times New Roman" w:hAnsi="Times New Roman"/>
          <w:i/>
          <w:sz w:val="28"/>
          <w:szCs w:val="28"/>
        </w:rPr>
        <w:t>накопительные</w:t>
      </w:r>
      <w:proofErr w:type="gramEnd"/>
      <w:r w:rsidR="00463C42" w:rsidRPr="00C04273">
        <w:rPr>
          <w:rFonts w:ascii="Times New Roman" w:hAnsi="Times New Roman"/>
          <w:i/>
          <w:sz w:val="28"/>
          <w:szCs w:val="28"/>
        </w:rPr>
        <w:t>:</w:t>
      </w:r>
      <w:r w:rsidR="00463C42" w:rsidRPr="00C04273">
        <w:rPr>
          <w:rFonts w:ascii="Times New Roman" w:hAnsi="Times New Roman"/>
          <w:sz w:val="28"/>
          <w:szCs w:val="28"/>
        </w:rPr>
        <w:t xml:space="preserve"> самореализация, проектирование, прогнозирование;</w:t>
      </w:r>
    </w:p>
    <w:p w:rsidR="00463C42" w:rsidRPr="00C04273" w:rsidRDefault="00C04273" w:rsidP="00C04273">
      <w:pPr>
        <w:pStyle w:val="ae"/>
        <w:numPr>
          <w:ilvl w:val="0"/>
          <w:numId w:val="30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аналитически-</w:t>
      </w:r>
      <w:r w:rsidR="00463C42" w:rsidRPr="00C04273">
        <w:rPr>
          <w:rFonts w:ascii="Times New Roman" w:hAnsi="Times New Roman"/>
          <w:sz w:val="28"/>
          <w:szCs w:val="28"/>
        </w:rPr>
        <w:t>структурированные: анализ, самостоятельность, организованность, направление деятельностью.</w:t>
      </w:r>
    </w:p>
    <w:p w:rsidR="00463C42" w:rsidRPr="00C04273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>Результаты раздела: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F2486">
        <w:rPr>
          <w:rFonts w:ascii="Times New Roman" w:hAnsi="Times New Roman"/>
          <w:i/>
          <w:sz w:val="28"/>
          <w:szCs w:val="28"/>
        </w:rPr>
        <w:t>Компетенции и компетентности</w:t>
      </w:r>
      <w:r>
        <w:rPr>
          <w:rFonts w:ascii="Times New Roman" w:hAnsi="Times New Roman"/>
          <w:sz w:val="28"/>
          <w:szCs w:val="28"/>
        </w:rPr>
        <w:t>:</w:t>
      </w:r>
    </w:p>
    <w:p w:rsidR="00463C42" w:rsidRDefault="00C04273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63C42">
        <w:rPr>
          <w:rFonts w:ascii="Times New Roman" w:hAnsi="Times New Roman"/>
          <w:sz w:val="28"/>
          <w:szCs w:val="28"/>
        </w:rPr>
        <w:t>рганизационно-деятельная;</w:t>
      </w:r>
    </w:p>
    <w:p w:rsidR="00463C42" w:rsidRDefault="00463C42" w:rsidP="00B20DA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экологизация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spacing w:after="0"/>
        <w:ind w:left="360" w:firstLine="207"/>
        <w:rPr>
          <w:rFonts w:ascii="Times New Roman" w:hAnsi="Times New Roman"/>
          <w:sz w:val="28"/>
          <w:szCs w:val="28"/>
        </w:rPr>
      </w:pPr>
      <w:r w:rsidRPr="009F2486">
        <w:rPr>
          <w:rFonts w:ascii="Times New Roman" w:hAnsi="Times New Roman"/>
          <w:i/>
          <w:sz w:val="28"/>
          <w:szCs w:val="28"/>
        </w:rPr>
        <w:t>Информационно – аналитическая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numPr>
          <w:ilvl w:val="0"/>
          <w:numId w:val="11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докладов</w:t>
      </w:r>
      <w:r w:rsidR="00C04273"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numPr>
          <w:ilvl w:val="0"/>
          <w:numId w:val="11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Репертуары</w:t>
      </w:r>
      <w:r w:rsidR="00C04273"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numPr>
          <w:ilvl w:val="0"/>
          <w:numId w:val="11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</w:t>
      </w:r>
      <w:r w:rsidR="00C04273">
        <w:rPr>
          <w:rFonts w:ascii="Times New Roman" w:hAnsi="Times New Roman"/>
          <w:sz w:val="28"/>
          <w:szCs w:val="28"/>
        </w:rPr>
        <w:t>.</w:t>
      </w:r>
    </w:p>
    <w:p w:rsidR="00463C42" w:rsidRPr="007A4C32" w:rsidRDefault="00463C42" w:rsidP="00C04273">
      <w:pPr>
        <w:numPr>
          <w:ilvl w:val="0"/>
          <w:numId w:val="11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семинаров.</w:t>
      </w:r>
    </w:p>
    <w:p w:rsidR="00463C42" w:rsidRPr="00BE36C4" w:rsidRDefault="00463C42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1</w:t>
      </w:r>
      <w:r w:rsidRPr="00BE36C4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Достижения</w:t>
      </w:r>
      <w:r w:rsidRPr="00BE36C4">
        <w:rPr>
          <w:rFonts w:ascii="Times New Roman" w:hAnsi="Times New Roman"/>
          <w:b/>
          <w:sz w:val="28"/>
          <w:szCs w:val="28"/>
        </w:rPr>
        <w:t>»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63C42" w:rsidRPr="00C04273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463C42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Центра, стимулирующие самоанализ накопленного опыта, знаний и умений</w:t>
      </w:r>
      <w:r w:rsidR="007A4C32">
        <w:rPr>
          <w:rFonts w:ascii="Times New Roman" w:hAnsi="Times New Roman"/>
          <w:sz w:val="28"/>
          <w:szCs w:val="28"/>
        </w:rPr>
        <w:t xml:space="preserve">,выявляющие </w:t>
      </w:r>
      <w:r>
        <w:rPr>
          <w:rFonts w:ascii="Times New Roman" w:hAnsi="Times New Roman"/>
          <w:sz w:val="28"/>
          <w:szCs w:val="28"/>
        </w:rPr>
        <w:t>потенциал.</w:t>
      </w:r>
    </w:p>
    <w:p w:rsidR="00463C42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2. </w:t>
      </w:r>
      <w:r w:rsidR="00463C42" w:rsidRPr="00C04273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 w:rsidR="00663041">
        <w:rPr>
          <w:rFonts w:ascii="Times New Roman" w:hAnsi="Times New Roman"/>
          <w:sz w:val="28"/>
          <w:szCs w:val="28"/>
        </w:rPr>
        <w:t>выступления, доклады, презентация</w:t>
      </w:r>
      <w:r w:rsidR="007A4C32">
        <w:rPr>
          <w:rFonts w:ascii="Times New Roman" w:hAnsi="Times New Roman"/>
          <w:sz w:val="28"/>
          <w:szCs w:val="28"/>
        </w:rPr>
        <w:t xml:space="preserve"> опыта деятельности, обобщение </w:t>
      </w:r>
      <w:r w:rsidR="00663041">
        <w:rPr>
          <w:rFonts w:ascii="Times New Roman" w:hAnsi="Times New Roman"/>
          <w:sz w:val="28"/>
          <w:szCs w:val="28"/>
        </w:rPr>
        <w:t>педагогического опыта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проведение</w:t>
      </w:r>
      <w:r w:rsidR="00663041">
        <w:rPr>
          <w:rFonts w:ascii="Times New Roman" w:hAnsi="Times New Roman"/>
          <w:sz w:val="28"/>
          <w:szCs w:val="28"/>
        </w:rPr>
        <w:t xml:space="preserve"> информационных минуток, организация </w:t>
      </w:r>
      <w:r>
        <w:rPr>
          <w:rFonts w:ascii="Times New Roman" w:hAnsi="Times New Roman"/>
          <w:sz w:val="28"/>
          <w:szCs w:val="28"/>
        </w:rPr>
        <w:t>мероприятий</w:t>
      </w:r>
      <w:r w:rsidR="00663041">
        <w:rPr>
          <w:rFonts w:ascii="Times New Roman" w:hAnsi="Times New Roman"/>
          <w:sz w:val="28"/>
          <w:szCs w:val="28"/>
        </w:rPr>
        <w:t xml:space="preserve"> в объединениях, конкурсы</w:t>
      </w:r>
      <w:r>
        <w:rPr>
          <w:rFonts w:ascii="Times New Roman" w:hAnsi="Times New Roman"/>
          <w:sz w:val="28"/>
          <w:szCs w:val="28"/>
        </w:rPr>
        <w:t>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 w:rsidR="00663041">
        <w:rPr>
          <w:rFonts w:ascii="Times New Roman" w:hAnsi="Times New Roman"/>
          <w:sz w:val="28"/>
          <w:szCs w:val="28"/>
        </w:rPr>
        <w:t>обсуждение произведений искусств, составление рассказов, обсуждение сюжетных картинок, участие в праздниках</w:t>
      </w:r>
      <w:r>
        <w:rPr>
          <w:rFonts w:ascii="Times New Roman" w:hAnsi="Times New Roman"/>
          <w:sz w:val="28"/>
          <w:szCs w:val="28"/>
        </w:rPr>
        <w:t>.</w:t>
      </w:r>
    </w:p>
    <w:p w:rsidR="00663041" w:rsidRDefault="00663041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63041">
        <w:rPr>
          <w:rFonts w:ascii="Times New Roman" w:hAnsi="Times New Roman"/>
          <w:i/>
          <w:sz w:val="28"/>
          <w:szCs w:val="28"/>
        </w:rPr>
        <w:t>Подростки</w:t>
      </w:r>
      <w:r>
        <w:rPr>
          <w:rFonts w:ascii="Times New Roman" w:hAnsi="Times New Roman"/>
          <w:sz w:val="28"/>
          <w:szCs w:val="28"/>
        </w:rPr>
        <w:t>: д</w:t>
      </w:r>
      <w:r w:rsidR="007A4C32">
        <w:rPr>
          <w:rFonts w:ascii="Times New Roman" w:hAnsi="Times New Roman"/>
          <w:sz w:val="28"/>
          <w:szCs w:val="28"/>
        </w:rPr>
        <w:t xml:space="preserve">ебаты, миниконференции, защиты </w:t>
      </w:r>
      <w:r>
        <w:rPr>
          <w:rFonts w:ascii="Times New Roman" w:hAnsi="Times New Roman"/>
          <w:sz w:val="28"/>
          <w:szCs w:val="28"/>
        </w:rPr>
        <w:t>продуктов деятельности, представление результатов труда, подготовка концертов.</w:t>
      </w:r>
    </w:p>
    <w:p w:rsidR="00663041" w:rsidRDefault="00663041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63041">
        <w:rPr>
          <w:rFonts w:ascii="Times New Roman" w:hAnsi="Times New Roman"/>
          <w:i/>
          <w:sz w:val="28"/>
          <w:szCs w:val="28"/>
        </w:rPr>
        <w:t>Юноши и девушки:</w:t>
      </w:r>
      <w:r>
        <w:rPr>
          <w:rFonts w:ascii="Times New Roman" w:hAnsi="Times New Roman"/>
          <w:sz w:val="28"/>
          <w:szCs w:val="28"/>
        </w:rPr>
        <w:t xml:space="preserve"> подготовка и проведение выставок, сбор информации по тематике работы, проведение экску</w:t>
      </w:r>
      <w:r w:rsidR="007A4C32">
        <w:rPr>
          <w:rFonts w:ascii="Times New Roman" w:hAnsi="Times New Roman"/>
          <w:sz w:val="28"/>
          <w:szCs w:val="28"/>
        </w:rPr>
        <w:t xml:space="preserve">рсионных сообщений для малышей </w:t>
      </w:r>
      <w:r>
        <w:rPr>
          <w:rFonts w:ascii="Times New Roman" w:hAnsi="Times New Roman"/>
          <w:sz w:val="28"/>
          <w:szCs w:val="28"/>
        </w:rPr>
        <w:t>и подростков по тематике.</w:t>
      </w:r>
    </w:p>
    <w:p w:rsidR="00463C42" w:rsidRDefault="00463C42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 w:rsidR="007A4C32">
        <w:rPr>
          <w:rFonts w:ascii="Times New Roman" w:hAnsi="Times New Roman"/>
          <w:sz w:val="28"/>
          <w:szCs w:val="28"/>
        </w:rPr>
        <w:t xml:space="preserve">участие в подготовке </w:t>
      </w:r>
      <w:r w:rsidR="00663041">
        <w:rPr>
          <w:rFonts w:ascii="Times New Roman" w:hAnsi="Times New Roman"/>
          <w:sz w:val="28"/>
          <w:szCs w:val="28"/>
        </w:rPr>
        <w:t>и проведении концертов</w:t>
      </w:r>
      <w:r w:rsidR="00E54297">
        <w:rPr>
          <w:rFonts w:ascii="Times New Roman" w:hAnsi="Times New Roman"/>
          <w:sz w:val="28"/>
          <w:szCs w:val="28"/>
        </w:rPr>
        <w:t xml:space="preserve">, праздников, совместная работа и подготовка </w:t>
      </w:r>
      <w:r w:rsidR="00C04273">
        <w:rPr>
          <w:rFonts w:ascii="Times New Roman" w:hAnsi="Times New Roman"/>
          <w:sz w:val="28"/>
          <w:szCs w:val="28"/>
        </w:rPr>
        <w:t>к конфе</w:t>
      </w:r>
      <w:r w:rsidR="00E54297">
        <w:rPr>
          <w:rFonts w:ascii="Times New Roman" w:hAnsi="Times New Roman"/>
          <w:sz w:val="28"/>
          <w:szCs w:val="28"/>
        </w:rPr>
        <w:t>ренциям и конкурсам.</w:t>
      </w:r>
    </w:p>
    <w:p w:rsidR="00463C42" w:rsidRPr="00C04273" w:rsidRDefault="00C04273" w:rsidP="00C042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63C42" w:rsidRPr="00C04273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463C42" w:rsidRDefault="00463C42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тестирование, мониторинг предложений и пожелан</w:t>
      </w:r>
      <w:r w:rsidR="007A4C32">
        <w:rPr>
          <w:rFonts w:ascii="Times New Roman" w:hAnsi="Times New Roman"/>
          <w:sz w:val="28"/>
          <w:szCs w:val="28"/>
        </w:rPr>
        <w:t>ий, рефлексивные листы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E54297" w:rsidRPr="00BE36C4" w:rsidRDefault="00E54297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2</w:t>
      </w:r>
      <w:r w:rsidRPr="00BE36C4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Хоровод муз</w:t>
      </w:r>
      <w:r w:rsidRPr="00BE36C4">
        <w:rPr>
          <w:rFonts w:ascii="Times New Roman" w:hAnsi="Times New Roman"/>
          <w:b/>
          <w:sz w:val="28"/>
          <w:szCs w:val="28"/>
        </w:rPr>
        <w:t>»</w:t>
      </w:r>
    </w:p>
    <w:p w:rsidR="00E54297" w:rsidRPr="00C04273" w:rsidRDefault="00C04273" w:rsidP="00C04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1. </w:t>
      </w:r>
      <w:r w:rsidR="00E54297" w:rsidRPr="00C04273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E54297" w:rsidRDefault="00E54297" w:rsidP="00C04273">
      <w:pPr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Концертная деятельность, выставки</w:t>
      </w:r>
    </w:p>
    <w:p w:rsidR="00E54297" w:rsidRPr="00C04273" w:rsidRDefault="00C04273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273">
        <w:rPr>
          <w:rFonts w:ascii="Times New Roman" w:hAnsi="Times New Roman"/>
          <w:sz w:val="28"/>
          <w:szCs w:val="28"/>
        </w:rPr>
        <w:t xml:space="preserve">2. </w:t>
      </w:r>
      <w:r w:rsidR="00E54297" w:rsidRPr="00C04273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Педагоги:</w:t>
      </w:r>
      <w:r>
        <w:rPr>
          <w:rFonts w:ascii="Times New Roman" w:hAnsi="Times New Roman"/>
          <w:sz w:val="28"/>
          <w:szCs w:val="28"/>
        </w:rPr>
        <w:t xml:space="preserve"> подготовка и проведение концертов, выставок; включение в эту деятельность детей и родителей.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подготовка и предложение сценариев, разработка планов</w:t>
      </w:r>
      <w:r w:rsidR="007A4C32">
        <w:rPr>
          <w:rFonts w:ascii="Times New Roman" w:hAnsi="Times New Roman"/>
          <w:sz w:val="28"/>
          <w:szCs w:val="28"/>
        </w:rPr>
        <w:t>, подготовка</w:t>
      </w:r>
      <w:r>
        <w:rPr>
          <w:rFonts w:ascii="Times New Roman" w:hAnsi="Times New Roman"/>
          <w:sz w:val="28"/>
          <w:szCs w:val="28"/>
        </w:rPr>
        <w:t xml:space="preserve"> и проведение концертов, выставок.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участие и выступление.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помощь в подготовке и проведении, участие.</w:t>
      </w:r>
    </w:p>
    <w:p w:rsidR="00E54297" w:rsidRPr="00020FCA" w:rsidRDefault="00020FCA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54297" w:rsidRPr="00020FCA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E54297" w:rsidRPr="00F4084B" w:rsidRDefault="00E54297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тестирование, мониторинг предложений и пожелан</w:t>
      </w:r>
      <w:r w:rsidR="007A4C32">
        <w:rPr>
          <w:rFonts w:ascii="Times New Roman" w:hAnsi="Times New Roman"/>
          <w:sz w:val="28"/>
          <w:szCs w:val="28"/>
        </w:rPr>
        <w:t>ий, рефлексивные листы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E54297" w:rsidRPr="00BE36C4" w:rsidRDefault="00E54297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3</w:t>
      </w:r>
      <w:r w:rsidRPr="00BE36C4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Вертикаль</w:t>
      </w:r>
      <w:r w:rsidRPr="00BE36C4">
        <w:rPr>
          <w:rFonts w:ascii="Times New Roman" w:hAnsi="Times New Roman"/>
          <w:b/>
          <w:sz w:val="28"/>
          <w:szCs w:val="28"/>
        </w:rPr>
        <w:t>»</w:t>
      </w:r>
    </w:p>
    <w:p w:rsidR="00E54297" w:rsidRPr="00020FCA" w:rsidRDefault="00020FCA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 xml:space="preserve">1. </w:t>
      </w:r>
      <w:r w:rsidR="00E54297" w:rsidRPr="00020FCA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E54297" w:rsidRDefault="00E54297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городских конкурсов, соревнований и участие в городских, республиканских, всероссийских мероприятиях.</w:t>
      </w:r>
    </w:p>
    <w:p w:rsidR="00E54297" w:rsidRPr="00020FCA" w:rsidRDefault="00020FCA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 xml:space="preserve">2. </w:t>
      </w:r>
      <w:r w:rsidR="00E54297" w:rsidRPr="00020FCA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</w:t>
      </w:r>
      <w:r w:rsidR="007A4C32">
        <w:rPr>
          <w:rFonts w:ascii="Times New Roman" w:hAnsi="Times New Roman"/>
          <w:i/>
          <w:sz w:val="28"/>
          <w:szCs w:val="28"/>
        </w:rPr>
        <w:t xml:space="preserve">: </w:t>
      </w:r>
      <w:r w:rsidRPr="007A4C32">
        <w:rPr>
          <w:rFonts w:ascii="Times New Roman" w:hAnsi="Times New Roman"/>
          <w:sz w:val="28"/>
          <w:szCs w:val="28"/>
        </w:rPr>
        <w:t>организация городских конкурсов, соревнований, мероприятий</w:t>
      </w:r>
      <w:proofErr w:type="gramStart"/>
      <w:r w:rsidRPr="007A4C32">
        <w:rPr>
          <w:rFonts w:ascii="Times New Roman" w:hAnsi="Times New Roman"/>
          <w:sz w:val="28"/>
          <w:szCs w:val="28"/>
        </w:rPr>
        <w:t>..</w:t>
      </w:r>
      <w:proofErr w:type="gramEnd"/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>
        <w:rPr>
          <w:rFonts w:ascii="Times New Roman" w:hAnsi="Times New Roman"/>
          <w:sz w:val="28"/>
          <w:szCs w:val="28"/>
        </w:rPr>
        <w:t xml:space="preserve"> участие в городских, республиканских, всероссийских мероприятиях, конкурсах, соревнованиях.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>
        <w:rPr>
          <w:rFonts w:ascii="Times New Roman" w:hAnsi="Times New Roman"/>
          <w:sz w:val="28"/>
          <w:szCs w:val="28"/>
        </w:rPr>
        <w:t xml:space="preserve"> участие и выступление.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помощь в подготовке и проведении, участие.</w:t>
      </w:r>
    </w:p>
    <w:p w:rsidR="00E54297" w:rsidRPr="00020FCA" w:rsidRDefault="00020FCA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 xml:space="preserve">3. </w:t>
      </w:r>
      <w:r w:rsidR="00E54297" w:rsidRPr="00020FCA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E54297" w:rsidRDefault="00E54297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тестирование, мониторинг предложений и пожеланий, </w:t>
      </w:r>
      <w:r w:rsidR="00E21373">
        <w:rPr>
          <w:rFonts w:ascii="Times New Roman" w:hAnsi="Times New Roman"/>
          <w:sz w:val="28"/>
          <w:szCs w:val="28"/>
        </w:rPr>
        <w:t>рефлексивные листы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E54297" w:rsidRPr="00BE36C4" w:rsidRDefault="00E54297" w:rsidP="00B20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6C4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4</w:t>
      </w:r>
      <w:r w:rsidRPr="00BE36C4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Профориентация</w:t>
      </w:r>
      <w:r w:rsidRPr="00BE36C4">
        <w:rPr>
          <w:rFonts w:ascii="Times New Roman" w:hAnsi="Times New Roman"/>
          <w:b/>
          <w:sz w:val="28"/>
          <w:szCs w:val="28"/>
        </w:rPr>
        <w:t>»</w:t>
      </w:r>
    </w:p>
    <w:p w:rsidR="00E54297" w:rsidRPr="00020FCA" w:rsidRDefault="00020FCA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 xml:space="preserve">1. </w:t>
      </w:r>
      <w:r w:rsidR="00E54297" w:rsidRPr="00020FCA">
        <w:rPr>
          <w:rFonts w:ascii="Times New Roman" w:hAnsi="Times New Roman"/>
          <w:sz w:val="28"/>
          <w:szCs w:val="28"/>
        </w:rPr>
        <w:t>Содержание деятельности.</w:t>
      </w:r>
    </w:p>
    <w:p w:rsidR="00E54297" w:rsidRDefault="00E54297" w:rsidP="00020FCA">
      <w:pPr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38224A">
        <w:rPr>
          <w:rFonts w:ascii="Times New Roman" w:hAnsi="Times New Roman"/>
          <w:sz w:val="28"/>
          <w:szCs w:val="28"/>
        </w:rPr>
        <w:t>фориентационная деятельность среди воспитанников «нормы» и ОВЗ.</w:t>
      </w:r>
    </w:p>
    <w:p w:rsidR="00E54297" w:rsidRPr="00020FCA" w:rsidRDefault="00020FCA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 xml:space="preserve">2. </w:t>
      </w:r>
      <w:r w:rsidR="00E54297" w:rsidRPr="00020FCA">
        <w:rPr>
          <w:rFonts w:ascii="Times New Roman" w:hAnsi="Times New Roman"/>
          <w:sz w:val="28"/>
          <w:szCs w:val="28"/>
        </w:rPr>
        <w:t>Организация деятельности (формы и методы).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</w:t>
      </w:r>
      <w:r w:rsidR="0038224A">
        <w:rPr>
          <w:rFonts w:ascii="Times New Roman" w:hAnsi="Times New Roman"/>
          <w:i/>
          <w:sz w:val="28"/>
          <w:szCs w:val="28"/>
        </w:rPr>
        <w:t xml:space="preserve">: </w:t>
      </w:r>
      <w:r w:rsidR="0038224A">
        <w:rPr>
          <w:rFonts w:ascii="Times New Roman" w:hAnsi="Times New Roman"/>
          <w:sz w:val="28"/>
          <w:szCs w:val="28"/>
        </w:rPr>
        <w:t>определение видов профессий относительно детского сообщества, установление контактов с профессионалами</w:t>
      </w:r>
      <w:r>
        <w:rPr>
          <w:rFonts w:ascii="Times New Roman" w:hAnsi="Times New Roman"/>
          <w:sz w:val="28"/>
          <w:szCs w:val="28"/>
        </w:rPr>
        <w:t>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Объединения:</w:t>
      </w:r>
      <w:r w:rsidR="0038224A">
        <w:rPr>
          <w:rFonts w:ascii="Times New Roman" w:hAnsi="Times New Roman"/>
          <w:sz w:val="28"/>
          <w:szCs w:val="28"/>
        </w:rPr>
        <w:t>проведение мастер-классов, встреч, экскурсий</w:t>
      </w:r>
      <w:r>
        <w:rPr>
          <w:rFonts w:ascii="Times New Roman" w:hAnsi="Times New Roman"/>
          <w:sz w:val="28"/>
          <w:szCs w:val="28"/>
        </w:rPr>
        <w:t>.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t>Дошкольники:</w:t>
      </w:r>
      <w:r w:rsidR="0038224A">
        <w:rPr>
          <w:rFonts w:ascii="Times New Roman" w:hAnsi="Times New Roman"/>
          <w:sz w:val="28"/>
          <w:szCs w:val="28"/>
        </w:rPr>
        <w:t>знакомство с профессиями</w:t>
      </w:r>
      <w:r>
        <w:rPr>
          <w:rFonts w:ascii="Times New Roman" w:hAnsi="Times New Roman"/>
          <w:sz w:val="28"/>
          <w:szCs w:val="28"/>
        </w:rPr>
        <w:t>.</w:t>
      </w:r>
    </w:p>
    <w:p w:rsidR="0038224A" w:rsidRDefault="0038224A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8224A">
        <w:rPr>
          <w:rFonts w:ascii="Times New Roman" w:hAnsi="Times New Roman"/>
          <w:i/>
          <w:sz w:val="28"/>
          <w:szCs w:val="28"/>
        </w:rPr>
        <w:t>Подростки:</w:t>
      </w:r>
      <w:r w:rsidR="00E21373">
        <w:rPr>
          <w:rFonts w:ascii="Times New Roman" w:hAnsi="Times New Roman"/>
          <w:sz w:val="28"/>
          <w:szCs w:val="28"/>
        </w:rPr>
        <w:t xml:space="preserve"> расширение кругозора по видам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38224A" w:rsidRDefault="0038224A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8224A">
        <w:rPr>
          <w:rFonts w:ascii="Times New Roman" w:hAnsi="Times New Roman"/>
          <w:i/>
          <w:sz w:val="28"/>
          <w:szCs w:val="28"/>
        </w:rPr>
        <w:t>Юноши и девушки:</w:t>
      </w:r>
      <w:r w:rsidR="00E21373">
        <w:rPr>
          <w:rFonts w:ascii="Times New Roman" w:hAnsi="Times New Roman"/>
          <w:sz w:val="28"/>
          <w:szCs w:val="28"/>
        </w:rPr>
        <w:t xml:space="preserve">расширение кругозора по видам </w:t>
      </w:r>
      <w:r>
        <w:rPr>
          <w:rFonts w:ascii="Times New Roman" w:hAnsi="Times New Roman"/>
          <w:sz w:val="28"/>
          <w:szCs w:val="28"/>
        </w:rPr>
        <w:t>деятельности</w:t>
      </w:r>
    </w:p>
    <w:p w:rsidR="00E54297" w:rsidRDefault="00E54297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i/>
          <w:sz w:val="28"/>
          <w:szCs w:val="28"/>
        </w:rPr>
        <w:lastRenderedPageBreak/>
        <w:t>Родители:</w:t>
      </w:r>
      <w:r>
        <w:rPr>
          <w:rFonts w:ascii="Times New Roman" w:hAnsi="Times New Roman"/>
          <w:sz w:val="28"/>
          <w:szCs w:val="28"/>
        </w:rPr>
        <w:t xml:space="preserve"> помощь в подготовке и проведении,</w:t>
      </w:r>
      <w:r w:rsidR="0038224A">
        <w:rPr>
          <w:rFonts w:ascii="Times New Roman" w:hAnsi="Times New Roman"/>
          <w:sz w:val="28"/>
          <w:szCs w:val="28"/>
        </w:rPr>
        <w:t xml:space="preserve"> организация встреч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="00E21373">
        <w:rPr>
          <w:rFonts w:ascii="Times New Roman" w:hAnsi="Times New Roman"/>
          <w:sz w:val="28"/>
          <w:szCs w:val="28"/>
        </w:rPr>
        <w:t xml:space="preserve"> в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E54297" w:rsidRPr="00020FCA" w:rsidRDefault="00020FCA" w:rsidP="00020FC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 xml:space="preserve">3. </w:t>
      </w:r>
      <w:r w:rsidR="00E54297" w:rsidRPr="00020FCA">
        <w:rPr>
          <w:rFonts w:ascii="Times New Roman" w:hAnsi="Times New Roman"/>
          <w:sz w:val="28"/>
          <w:szCs w:val="28"/>
        </w:rPr>
        <w:t>Оценочный инструментарий.</w:t>
      </w:r>
    </w:p>
    <w:p w:rsidR="0038224A" w:rsidRDefault="00E54297" w:rsidP="00020F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49B6">
        <w:rPr>
          <w:rFonts w:ascii="Times New Roman" w:hAnsi="Times New Roman"/>
          <w:sz w:val="28"/>
          <w:szCs w:val="28"/>
        </w:rPr>
        <w:t>Беседы, опрос</w:t>
      </w:r>
      <w:r>
        <w:rPr>
          <w:rFonts w:ascii="Times New Roman" w:hAnsi="Times New Roman"/>
          <w:sz w:val="28"/>
          <w:szCs w:val="28"/>
        </w:rPr>
        <w:t>ы</w:t>
      </w:r>
      <w:r w:rsidRPr="00F4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тестирование, мониторинг предложений и пожелан</w:t>
      </w:r>
      <w:r w:rsidR="00E21373">
        <w:rPr>
          <w:rFonts w:ascii="Times New Roman" w:hAnsi="Times New Roman"/>
          <w:sz w:val="28"/>
          <w:szCs w:val="28"/>
        </w:rPr>
        <w:t>ий, рефлексивные листы</w:t>
      </w:r>
      <w:r w:rsidRPr="00F449B6">
        <w:rPr>
          <w:rFonts w:ascii="Times New Roman" w:hAnsi="Times New Roman"/>
          <w:sz w:val="28"/>
          <w:szCs w:val="28"/>
        </w:rPr>
        <w:t>.</w:t>
      </w:r>
    </w:p>
    <w:p w:rsidR="0038224A" w:rsidRDefault="0038224A" w:rsidP="00B20DA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8224A">
        <w:rPr>
          <w:rFonts w:ascii="Times New Roman" w:hAnsi="Times New Roman"/>
          <w:b/>
          <w:sz w:val="28"/>
          <w:szCs w:val="28"/>
        </w:rPr>
        <w:t>Блок 5. «Каникулы»</w:t>
      </w:r>
    </w:p>
    <w:p w:rsidR="0038224A" w:rsidRPr="00E21373" w:rsidRDefault="0038224A" w:rsidP="00020FCA">
      <w:pPr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 w:rsidRPr="0038224A">
        <w:rPr>
          <w:rFonts w:ascii="Times New Roman" w:hAnsi="Times New Roman"/>
          <w:sz w:val="28"/>
          <w:szCs w:val="28"/>
        </w:rPr>
        <w:t>Программа «Ура, каникулы</w:t>
      </w:r>
      <w:r>
        <w:rPr>
          <w:rFonts w:ascii="Times New Roman" w:hAnsi="Times New Roman"/>
          <w:sz w:val="28"/>
          <w:szCs w:val="28"/>
        </w:rPr>
        <w:t>!</w:t>
      </w:r>
      <w:r w:rsidRPr="0038224A">
        <w:rPr>
          <w:rFonts w:ascii="Times New Roman" w:hAnsi="Times New Roman"/>
          <w:sz w:val="28"/>
          <w:szCs w:val="28"/>
        </w:rPr>
        <w:t>»</w:t>
      </w:r>
    </w:p>
    <w:p w:rsidR="0038224A" w:rsidRDefault="0038224A" w:rsidP="00020FCA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38224A">
        <w:rPr>
          <w:rFonts w:ascii="Times New Roman" w:hAnsi="Times New Roman"/>
          <w:b/>
          <w:sz w:val="28"/>
          <w:szCs w:val="28"/>
        </w:rPr>
        <w:t>Блок 6. «Лидер»</w:t>
      </w:r>
    </w:p>
    <w:p w:rsidR="0038224A" w:rsidRPr="0038224A" w:rsidRDefault="0038224A" w:rsidP="00020FCA">
      <w:pPr>
        <w:spacing w:after="0"/>
        <w:ind w:left="360" w:firstLine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клуба «Лидер 21 века»</w:t>
      </w:r>
    </w:p>
    <w:p w:rsidR="00E54297" w:rsidRDefault="0038224A" w:rsidP="00020FCA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8224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8224A">
        <w:rPr>
          <w:rFonts w:ascii="Times New Roman" w:hAnsi="Times New Roman"/>
          <w:b/>
          <w:sz w:val="28"/>
          <w:szCs w:val="28"/>
        </w:rPr>
        <w:t>. Ожидаемые результаты</w:t>
      </w:r>
    </w:p>
    <w:p w:rsidR="0038224A" w:rsidRPr="00020FCA" w:rsidRDefault="0038224A" w:rsidP="00020FCA">
      <w:pPr>
        <w:pStyle w:val="ae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>создание единого коммуникативного и восп</w:t>
      </w:r>
      <w:r w:rsidR="00020FCA" w:rsidRPr="00020FCA">
        <w:rPr>
          <w:rFonts w:ascii="Times New Roman" w:hAnsi="Times New Roman"/>
          <w:sz w:val="28"/>
          <w:szCs w:val="28"/>
        </w:rPr>
        <w:t>итательного пространства Центра;</w:t>
      </w:r>
    </w:p>
    <w:p w:rsidR="0038224A" w:rsidRPr="00020FCA" w:rsidRDefault="0038224A" w:rsidP="00020FCA">
      <w:pPr>
        <w:pStyle w:val="ae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>создание условий для личностного развития воспитанников через участие в фестивалях, конкурсах, проектах, праздниках, соревнованиях, играх</w:t>
      </w:r>
      <w:r w:rsidR="00020FCA" w:rsidRPr="00020FCA">
        <w:rPr>
          <w:rFonts w:ascii="Times New Roman" w:hAnsi="Times New Roman"/>
          <w:b/>
          <w:sz w:val="28"/>
          <w:szCs w:val="28"/>
        </w:rPr>
        <w:t>;</w:t>
      </w:r>
    </w:p>
    <w:p w:rsidR="0038224A" w:rsidRPr="00020FCA" w:rsidRDefault="00C57A7D" w:rsidP="00020FCA">
      <w:pPr>
        <w:pStyle w:val="ae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20FCA">
        <w:rPr>
          <w:rFonts w:ascii="Times New Roman" w:hAnsi="Times New Roman"/>
          <w:sz w:val="28"/>
          <w:szCs w:val="28"/>
        </w:rPr>
        <w:t>снятие психологической и социальной напряженности в молодежной среде, используя навыки самопознания и саморазвития.</w:t>
      </w:r>
    </w:p>
    <w:p w:rsidR="00C57A7D" w:rsidRDefault="00C57A7D" w:rsidP="00020FCA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C57A7D">
        <w:rPr>
          <w:rFonts w:ascii="Times New Roman" w:hAnsi="Times New Roman"/>
          <w:b/>
          <w:sz w:val="28"/>
          <w:szCs w:val="28"/>
          <w:lang w:val="en-US"/>
        </w:rPr>
        <w:t>VII</w:t>
      </w:r>
      <w:r w:rsidR="00020FCA">
        <w:rPr>
          <w:rFonts w:ascii="Times New Roman" w:hAnsi="Times New Roman"/>
          <w:b/>
          <w:sz w:val="28"/>
          <w:szCs w:val="28"/>
        </w:rPr>
        <w:t xml:space="preserve">. </w:t>
      </w:r>
      <w:r w:rsidRPr="00C57A7D">
        <w:rPr>
          <w:rFonts w:ascii="Times New Roman" w:hAnsi="Times New Roman"/>
          <w:b/>
          <w:sz w:val="28"/>
          <w:szCs w:val="28"/>
        </w:rPr>
        <w:t>Литература</w:t>
      </w:r>
    </w:p>
    <w:p w:rsidR="00C57A7D" w:rsidRDefault="00E21373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«Об образовании</w:t>
      </w:r>
      <w:r w:rsidR="00020FCA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020FCA">
        <w:rPr>
          <w:rFonts w:ascii="Times New Roman" w:hAnsi="Times New Roman"/>
          <w:sz w:val="28"/>
          <w:szCs w:val="28"/>
        </w:rPr>
        <w:t>.</w:t>
      </w:r>
    </w:p>
    <w:p w:rsidR="00E21373" w:rsidRDefault="00E21373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</w:t>
      </w:r>
      <w:r w:rsidR="00020FCA">
        <w:rPr>
          <w:rFonts w:ascii="Times New Roman" w:hAnsi="Times New Roman"/>
          <w:sz w:val="28"/>
          <w:szCs w:val="28"/>
        </w:rPr>
        <w:t>долгосрочного социально-</w:t>
      </w:r>
      <w:r>
        <w:rPr>
          <w:rFonts w:ascii="Times New Roman" w:hAnsi="Times New Roman"/>
          <w:sz w:val="28"/>
          <w:szCs w:val="28"/>
        </w:rPr>
        <w:t xml:space="preserve">экономического развития до 2020 года,раздел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«Образование» (одобрена Правительства РФ 1 ок</w:t>
      </w:r>
      <w:r w:rsidR="00020FCA">
        <w:rPr>
          <w:rFonts w:ascii="Times New Roman" w:hAnsi="Times New Roman"/>
          <w:sz w:val="28"/>
          <w:szCs w:val="28"/>
        </w:rPr>
        <w:t>тября 2008 года, протокол № 36).</w:t>
      </w:r>
    </w:p>
    <w:p w:rsidR="00C57A7D" w:rsidRDefault="00C57A7D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</w:t>
      </w:r>
      <w:r w:rsidR="00E21373">
        <w:rPr>
          <w:rFonts w:ascii="Times New Roman" w:hAnsi="Times New Roman"/>
          <w:sz w:val="28"/>
          <w:szCs w:val="28"/>
        </w:rPr>
        <w:t>я деятельности Правительства РФ</w:t>
      </w:r>
      <w:r w:rsidR="00020FCA">
        <w:rPr>
          <w:rFonts w:ascii="Times New Roman" w:hAnsi="Times New Roman"/>
          <w:sz w:val="28"/>
          <w:szCs w:val="28"/>
        </w:rPr>
        <w:t>.</w:t>
      </w:r>
    </w:p>
    <w:p w:rsidR="00C57A7D" w:rsidRDefault="00C57A7D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целевая </w:t>
      </w:r>
      <w:r w:rsidR="00020FCA">
        <w:rPr>
          <w:rFonts w:ascii="Times New Roman" w:hAnsi="Times New Roman"/>
          <w:sz w:val="28"/>
          <w:szCs w:val="28"/>
        </w:rPr>
        <w:t>программа развития образования.</w:t>
      </w:r>
    </w:p>
    <w:p w:rsidR="00C57A7D" w:rsidRDefault="00C57A7D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образовательна</w:t>
      </w:r>
      <w:r w:rsidR="00020FCA">
        <w:rPr>
          <w:rFonts w:ascii="Times New Roman" w:hAnsi="Times New Roman"/>
          <w:sz w:val="28"/>
          <w:szCs w:val="28"/>
        </w:rPr>
        <w:t>я инициатива «Наша новая школа».</w:t>
      </w:r>
    </w:p>
    <w:p w:rsidR="00C57A7D" w:rsidRDefault="00C57A7D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государственные образовательные ст</w:t>
      </w:r>
      <w:r w:rsidR="00E21373">
        <w:rPr>
          <w:rFonts w:ascii="Times New Roman" w:hAnsi="Times New Roman"/>
          <w:sz w:val="28"/>
          <w:szCs w:val="28"/>
        </w:rPr>
        <w:t>андарты (ФГОС) нового поколения</w:t>
      </w:r>
      <w:r w:rsidR="00020FCA">
        <w:rPr>
          <w:rFonts w:ascii="Times New Roman" w:hAnsi="Times New Roman"/>
          <w:sz w:val="28"/>
          <w:szCs w:val="28"/>
        </w:rPr>
        <w:t>.</w:t>
      </w:r>
    </w:p>
    <w:p w:rsidR="00C57A7D" w:rsidRDefault="00E21373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Кайгородцева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C57A7D">
        <w:rPr>
          <w:rFonts w:ascii="Times New Roman" w:hAnsi="Times New Roman"/>
          <w:sz w:val="28"/>
          <w:szCs w:val="28"/>
        </w:rPr>
        <w:t>Методическая работа в системе дополнительного</w:t>
      </w:r>
      <w:r>
        <w:rPr>
          <w:rFonts w:ascii="Times New Roman" w:hAnsi="Times New Roman"/>
          <w:sz w:val="28"/>
          <w:szCs w:val="28"/>
        </w:rPr>
        <w:t xml:space="preserve"> образования». Волгоград, 2009г</w:t>
      </w:r>
      <w:r w:rsidR="00020FCA">
        <w:rPr>
          <w:rFonts w:ascii="Times New Roman" w:hAnsi="Times New Roman"/>
          <w:sz w:val="28"/>
          <w:szCs w:val="28"/>
        </w:rPr>
        <w:t>.</w:t>
      </w:r>
    </w:p>
    <w:p w:rsidR="00C57A7D" w:rsidRDefault="00C57A7D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Библиотечка</w:t>
      </w:r>
      <w:r w:rsidR="00E21373">
        <w:rPr>
          <w:rFonts w:ascii="Times New Roman" w:hAnsi="Times New Roman"/>
          <w:sz w:val="28"/>
          <w:szCs w:val="28"/>
        </w:rPr>
        <w:t xml:space="preserve"> журнала «Методист», № 6, 2010г</w:t>
      </w:r>
      <w:r w:rsidR="00020FCA">
        <w:rPr>
          <w:rFonts w:ascii="Times New Roman" w:hAnsi="Times New Roman"/>
          <w:sz w:val="28"/>
          <w:szCs w:val="28"/>
        </w:rPr>
        <w:t>.</w:t>
      </w:r>
    </w:p>
    <w:p w:rsidR="00C57A7D" w:rsidRPr="00E21373" w:rsidRDefault="00C57A7D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Березина, «Дополнитель</w:t>
      </w:r>
      <w:r w:rsidR="00E21373">
        <w:rPr>
          <w:rFonts w:ascii="Times New Roman" w:hAnsi="Times New Roman"/>
          <w:sz w:val="28"/>
          <w:szCs w:val="28"/>
        </w:rPr>
        <w:t>ное образование детей в России»</w:t>
      </w:r>
      <w:r w:rsidR="00020FCA">
        <w:rPr>
          <w:rFonts w:ascii="Times New Roman" w:hAnsi="Times New Roman"/>
          <w:sz w:val="28"/>
          <w:szCs w:val="28"/>
        </w:rPr>
        <w:t>.</w:t>
      </w:r>
    </w:p>
    <w:p w:rsidR="00C57A7D" w:rsidRDefault="00C57A7D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4 октября 2014г.</w:t>
      </w:r>
      <w:r w:rsidR="00A004A1">
        <w:rPr>
          <w:rFonts w:ascii="Times New Roman" w:hAnsi="Times New Roman"/>
          <w:sz w:val="28"/>
          <w:szCs w:val="28"/>
        </w:rPr>
        <w:t>№ 1726-р</w:t>
      </w:r>
      <w:r>
        <w:rPr>
          <w:rFonts w:ascii="Times New Roman" w:hAnsi="Times New Roman"/>
          <w:sz w:val="28"/>
          <w:szCs w:val="28"/>
        </w:rPr>
        <w:t>)</w:t>
      </w:r>
      <w:r w:rsidR="00020FCA">
        <w:rPr>
          <w:rFonts w:ascii="Times New Roman" w:hAnsi="Times New Roman"/>
          <w:sz w:val="28"/>
          <w:szCs w:val="28"/>
        </w:rPr>
        <w:t>.</w:t>
      </w:r>
    </w:p>
    <w:p w:rsidR="00463C42" w:rsidRPr="00E21373" w:rsidRDefault="00A004A1" w:rsidP="00B20DA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воспитательной компоненты в общеобразовательных учреждениях.</w:t>
      </w:r>
    </w:p>
    <w:sectPr w:rsidR="00463C42" w:rsidRPr="00E21373" w:rsidSect="00B43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95" w:rsidRDefault="005F0B95" w:rsidP="005F0B95">
      <w:pPr>
        <w:spacing w:after="0" w:line="240" w:lineRule="auto"/>
      </w:pPr>
      <w:r>
        <w:separator/>
      </w:r>
    </w:p>
  </w:endnote>
  <w:endnote w:type="continuationSeparator" w:id="1">
    <w:p w:rsidR="005F0B95" w:rsidRDefault="005F0B95" w:rsidP="005F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5" w:rsidRDefault="005F0B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357480"/>
      <w:docPartObj>
        <w:docPartGallery w:val="Page Numbers (Bottom of Page)"/>
        <w:docPartUnique/>
      </w:docPartObj>
    </w:sdtPr>
    <w:sdtContent>
      <w:p w:rsidR="005F0B95" w:rsidRDefault="005353CB">
        <w:pPr>
          <w:pStyle w:val="a5"/>
          <w:jc w:val="center"/>
        </w:pPr>
        <w:r>
          <w:fldChar w:fldCharType="begin"/>
        </w:r>
        <w:r w:rsidR="005F0B95">
          <w:instrText>PAGE   \* MERGEFORMAT</w:instrText>
        </w:r>
        <w:r>
          <w:fldChar w:fldCharType="separate"/>
        </w:r>
        <w:r w:rsidR="00866FAF">
          <w:rPr>
            <w:noProof/>
          </w:rPr>
          <w:t>1</w:t>
        </w:r>
        <w:r>
          <w:fldChar w:fldCharType="end"/>
        </w:r>
      </w:p>
    </w:sdtContent>
  </w:sdt>
  <w:p w:rsidR="005F0B95" w:rsidRDefault="005F0B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5" w:rsidRDefault="005F0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95" w:rsidRDefault="005F0B95" w:rsidP="005F0B95">
      <w:pPr>
        <w:spacing w:after="0" w:line="240" w:lineRule="auto"/>
      </w:pPr>
      <w:r>
        <w:separator/>
      </w:r>
    </w:p>
  </w:footnote>
  <w:footnote w:type="continuationSeparator" w:id="1">
    <w:p w:rsidR="005F0B95" w:rsidRDefault="005F0B95" w:rsidP="005F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5" w:rsidRDefault="005F0B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5" w:rsidRDefault="005F0B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95" w:rsidRDefault="005F0B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7D5"/>
    <w:multiLevelType w:val="hybridMultilevel"/>
    <w:tmpl w:val="A39C2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515D"/>
    <w:multiLevelType w:val="hybridMultilevel"/>
    <w:tmpl w:val="5FF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37578"/>
    <w:multiLevelType w:val="hybridMultilevel"/>
    <w:tmpl w:val="22244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91715"/>
    <w:multiLevelType w:val="hybridMultilevel"/>
    <w:tmpl w:val="D53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7047"/>
    <w:multiLevelType w:val="hybridMultilevel"/>
    <w:tmpl w:val="2CDA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5BF7"/>
    <w:multiLevelType w:val="hybridMultilevel"/>
    <w:tmpl w:val="C0C8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6249"/>
    <w:multiLevelType w:val="hybridMultilevel"/>
    <w:tmpl w:val="4E68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A04DCF"/>
    <w:multiLevelType w:val="hybridMultilevel"/>
    <w:tmpl w:val="4986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77802"/>
    <w:multiLevelType w:val="hybridMultilevel"/>
    <w:tmpl w:val="67CE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33936"/>
    <w:multiLevelType w:val="multilevel"/>
    <w:tmpl w:val="5316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5E7128"/>
    <w:multiLevelType w:val="hybridMultilevel"/>
    <w:tmpl w:val="0158EA42"/>
    <w:lvl w:ilvl="0" w:tplc="612C4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032B6"/>
    <w:multiLevelType w:val="hybridMultilevel"/>
    <w:tmpl w:val="1FA6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A53D3B"/>
    <w:multiLevelType w:val="hybridMultilevel"/>
    <w:tmpl w:val="926CC298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3CB82226"/>
    <w:multiLevelType w:val="hybridMultilevel"/>
    <w:tmpl w:val="F30A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AD7610"/>
    <w:multiLevelType w:val="hybridMultilevel"/>
    <w:tmpl w:val="039CD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B15768"/>
    <w:multiLevelType w:val="hybridMultilevel"/>
    <w:tmpl w:val="E4C2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60B82"/>
    <w:multiLevelType w:val="hybridMultilevel"/>
    <w:tmpl w:val="792AB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02611C"/>
    <w:multiLevelType w:val="hybridMultilevel"/>
    <w:tmpl w:val="CAF4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73BAB"/>
    <w:multiLevelType w:val="hybridMultilevel"/>
    <w:tmpl w:val="10E2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A528F"/>
    <w:multiLevelType w:val="hybridMultilevel"/>
    <w:tmpl w:val="03D8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95E7B"/>
    <w:multiLevelType w:val="hybridMultilevel"/>
    <w:tmpl w:val="DBD4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971453"/>
    <w:multiLevelType w:val="hybridMultilevel"/>
    <w:tmpl w:val="EABA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929BF"/>
    <w:multiLevelType w:val="hybridMultilevel"/>
    <w:tmpl w:val="84AC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308D2"/>
    <w:multiLevelType w:val="hybridMultilevel"/>
    <w:tmpl w:val="0882E6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37261"/>
    <w:multiLevelType w:val="hybridMultilevel"/>
    <w:tmpl w:val="C9A4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17174"/>
    <w:multiLevelType w:val="hybridMultilevel"/>
    <w:tmpl w:val="9ECA14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953CA"/>
    <w:multiLevelType w:val="hybridMultilevel"/>
    <w:tmpl w:val="4E48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80F64"/>
    <w:multiLevelType w:val="hybridMultilevel"/>
    <w:tmpl w:val="46268C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D4666"/>
    <w:multiLevelType w:val="hybridMultilevel"/>
    <w:tmpl w:val="5316E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967344"/>
    <w:multiLevelType w:val="hybridMultilevel"/>
    <w:tmpl w:val="B664A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E37A8A"/>
    <w:multiLevelType w:val="hybridMultilevel"/>
    <w:tmpl w:val="8320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0"/>
  </w:num>
  <w:num w:numId="4">
    <w:abstractNumId w:val="28"/>
  </w:num>
  <w:num w:numId="5">
    <w:abstractNumId w:val="9"/>
  </w:num>
  <w:num w:numId="6">
    <w:abstractNumId w:val="2"/>
  </w:num>
  <w:num w:numId="7">
    <w:abstractNumId w:val="11"/>
  </w:num>
  <w:num w:numId="8">
    <w:abstractNumId w:val="14"/>
  </w:num>
  <w:num w:numId="9">
    <w:abstractNumId w:val="6"/>
  </w:num>
  <w:num w:numId="10">
    <w:abstractNumId w:val="13"/>
  </w:num>
  <w:num w:numId="11">
    <w:abstractNumId w:val="1"/>
  </w:num>
  <w:num w:numId="12">
    <w:abstractNumId w:val="24"/>
  </w:num>
  <w:num w:numId="13">
    <w:abstractNumId w:val="7"/>
  </w:num>
  <w:num w:numId="14">
    <w:abstractNumId w:val="5"/>
  </w:num>
  <w:num w:numId="15">
    <w:abstractNumId w:val="18"/>
  </w:num>
  <w:num w:numId="16">
    <w:abstractNumId w:val="17"/>
  </w:num>
  <w:num w:numId="17">
    <w:abstractNumId w:val="4"/>
  </w:num>
  <w:num w:numId="18">
    <w:abstractNumId w:val="3"/>
  </w:num>
  <w:num w:numId="19">
    <w:abstractNumId w:val="12"/>
  </w:num>
  <w:num w:numId="20">
    <w:abstractNumId w:val="27"/>
  </w:num>
  <w:num w:numId="21">
    <w:abstractNumId w:val="10"/>
  </w:num>
  <w:num w:numId="22">
    <w:abstractNumId w:val="0"/>
  </w:num>
  <w:num w:numId="23">
    <w:abstractNumId w:val="23"/>
  </w:num>
  <w:num w:numId="24">
    <w:abstractNumId w:val="25"/>
  </w:num>
  <w:num w:numId="25">
    <w:abstractNumId w:val="26"/>
  </w:num>
  <w:num w:numId="26">
    <w:abstractNumId w:val="30"/>
  </w:num>
  <w:num w:numId="27">
    <w:abstractNumId w:val="15"/>
  </w:num>
  <w:num w:numId="28">
    <w:abstractNumId w:val="8"/>
  </w:num>
  <w:num w:numId="29">
    <w:abstractNumId w:val="21"/>
  </w:num>
  <w:num w:numId="30">
    <w:abstractNumId w:val="19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137"/>
    <w:rsid w:val="00020FCA"/>
    <w:rsid w:val="0003712C"/>
    <w:rsid w:val="00067929"/>
    <w:rsid w:val="00095DF3"/>
    <w:rsid w:val="000D36C8"/>
    <w:rsid w:val="00102A6C"/>
    <w:rsid w:val="00155959"/>
    <w:rsid w:val="00176101"/>
    <w:rsid w:val="001A025D"/>
    <w:rsid w:val="001A6DCD"/>
    <w:rsid w:val="00250137"/>
    <w:rsid w:val="00264B7B"/>
    <w:rsid w:val="002E3597"/>
    <w:rsid w:val="002E561A"/>
    <w:rsid w:val="00332164"/>
    <w:rsid w:val="00350495"/>
    <w:rsid w:val="00357FF3"/>
    <w:rsid w:val="00376E73"/>
    <w:rsid w:val="0038224A"/>
    <w:rsid w:val="004401D8"/>
    <w:rsid w:val="00463C42"/>
    <w:rsid w:val="004A7BEC"/>
    <w:rsid w:val="005353CB"/>
    <w:rsid w:val="00555805"/>
    <w:rsid w:val="005F0B95"/>
    <w:rsid w:val="00663041"/>
    <w:rsid w:val="00667A0B"/>
    <w:rsid w:val="00674F8B"/>
    <w:rsid w:val="006F3269"/>
    <w:rsid w:val="0076625E"/>
    <w:rsid w:val="00770479"/>
    <w:rsid w:val="007A4C32"/>
    <w:rsid w:val="007B59EA"/>
    <w:rsid w:val="008335B8"/>
    <w:rsid w:val="00866FAF"/>
    <w:rsid w:val="008C119F"/>
    <w:rsid w:val="008D2A59"/>
    <w:rsid w:val="00927488"/>
    <w:rsid w:val="009316F6"/>
    <w:rsid w:val="009B78C3"/>
    <w:rsid w:val="009F02DD"/>
    <w:rsid w:val="009F2486"/>
    <w:rsid w:val="00A004A1"/>
    <w:rsid w:val="00A55DB6"/>
    <w:rsid w:val="00A73195"/>
    <w:rsid w:val="00A93C4F"/>
    <w:rsid w:val="00AB1E1C"/>
    <w:rsid w:val="00B15DFC"/>
    <w:rsid w:val="00B20DA5"/>
    <w:rsid w:val="00B43F39"/>
    <w:rsid w:val="00B77B70"/>
    <w:rsid w:val="00B86F06"/>
    <w:rsid w:val="00BE36C4"/>
    <w:rsid w:val="00BE6429"/>
    <w:rsid w:val="00C04273"/>
    <w:rsid w:val="00C1201D"/>
    <w:rsid w:val="00C315B9"/>
    <w:rsid w:val="00C57A7D"/>
    <w:rsid w:val="00D10C55"/>
    <w:rsid w:val="00D90153"/>
    <w:rsid w:val="00DA3BB4"/>
    <w:rsid w:val="00DB0230"/>
    <w:rsid w:val="00DE5820"/>
    <w:rsid w:val="00E21373"/>
    <w:rsid w:val="00E5056F"/>
    <w:rsid w:val="00E54297"/>
    <w:rsid w:val="00E60B62"/>
    <w:rsid w:val="00ED4D7D"/>
    <w:rsid w:val="00EF5D49"/>
    <w:rsid w:val="00F1481C"/>
    <w:rsid w:val="00F31029"/>
    <w:rsid w:val="00F4084B"/>
    <w:rsid w:val="00F449B6"/>
    <w:rsid w:val="00F74201"/>
    <w:rsid w:val="00F7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B9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5F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B95"/>
    <w:rPr>
      <w:lang w:eastAsia="en-US"/>
    </w:rPr>
  </w:style>
  <w:style w:type="paragraph" w:styleId="a7">
    <w:name w:val="No Spacing"/>
    <w:link w:val="a8"/>
    <w:uiPriority w:val="1"/>
    <w:qFormat/>
    <w:rsid w:val="009B78C3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9B78C3"/>
    <w:rPr>
      <w:rFonts w:asciiTheme="minorHAnsi" w:eastAsiaTheme="minorEastAsia" w:hAnsiTheme="minorHAnsi" w:cstheme="minorBidi"/>
    </w:rPr>
  </w:style>
  <w:style w:type="table" w:styleId="a9">
    <w:name w:val="Table Grid"/>
    <w:basedOn w:val="a1"/>
    <w:locked/>
    <w:rsid w:val="00A5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6F6"/>
    <w:rPr>
      <w:rFonts w:ascii="Tahoma" w:hAnsi="Tahoma" w:cs="Tahoma"/>
      <w:sz w:val="16"/>
      <w:szCs w:val="16"/>
      <w:lang w:eastAsia="en-US"/>
    </w:rPr>
  </w:style>
  <w:style w:type="paragraph" w:styleId="ac">
    <w:name w:val="Title"/>
    <w:basedOn w:val="a"/>
    <w:next w:val="a"/>
    <w:link w:val="ad"/>
    <w:qFormat/>
    <w:locked/>
    <w:rsid w:val="00264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264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e">
    <w:name w:val="List Paragraph"/>
    <w:basedOn w:val="a"/>
    <w:uiPriority w:val="34"/>
    <w:qFormat/>
    <w:rsid w:val="00264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B9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5F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B95"/>
    <w:rPr>
      <w:lang w:eastAsia="en-US"/>
    </w:rPr>
  </w:style>
  <w:style w:type="paragraph" w:styleId="a7">
    <w:name w:val="No Spacing"/>
    <w:link w:val="a8"/>
    <w:uiPriority w:val="1"/>
    <w:qFormat/>
    <w:rsid w:val="009B78C3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9B78C3"/>
    <w:rPr>
      <w:rFonts w:asciiTheme="minorHAnsi" w:eastAsiaTheme="minorEastAsia" w:hAnsiTheme="minorHAnsi" w:cstheme="minorBidi"/>
    </w:rPr>
  </w:style>
  <w:style w:type="table" w:styleId="a9">
    <w:name w:val="Table Grid"/>
    <w:basedOn w:val="a1"/>
    <w:locked/>
    <w:rsid w:val="00A5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6F6"/>
    <w:rPr>
      <w:rFonts w:ascii="Tahoma" w:hAnsi="Tahoma" w:cs="Tahoma"/>
      <w:sz w:val="16"/>
      <w:szCs w:val="16"/>
      <w:lang w:eastAsia="en-US"/>
    </w:rPr>
  </w:style>
  <w:style w:type="paragraph" w:styleId="ac">
    <w:name w:val="Title"/>
    <w:basedOn w:val="a"/>
    <w:next w:val="a"/>
    <w:link w:val="ad"/>
    <w:qFormat/>
    <w:locked/>
    <w:rsid w:val="00264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264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e">
    <w:name w:val="List Paragraph"/>
    <w:basedOn w:val="a"/>
    <w:uiPriority w:val="34"/>
    <w:qFormat/>
    <w:rsid w:val="00264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Нальчик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01BD8F-2239-4E0F-93AE-E5723DC6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14</Pages>
  <Words>2666</Words>
  <Characters>21174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воспитательной компоненты в МКУ ДО «ГЦДиЮТ»</vt:lpstr>
    </vt:vector>
  </TitlesOfParts>
  <Company>Krokoz™</Company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воспитательной компоненты в МКУ ДО «ГЦДиЮТ»</dc:title>
  <dc:subject>Срок реализации: 3 года</dc:subject>
  <dc:creator>Kompdoktor</dc:creator>
  <cp:lastModifiedBy>а</cp:lastModifiedBy>
  <cp:revision>11</cp:revision>
  <dcterms:created xsi:type="dcterms:W3CDTF">2016-06-14T12:39:00Z</dcterms:created>
  <dcterms:modified xsi:type="dcterms:W3CDTF">2016-10-26T11:28:00Z</dcterms:modified>
</cp:coreProperties>
</file>