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63" w:rsidRPr="00BF06A6" w:rsidRDefault="00BF06A6" w:rsidP="00C872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F06A6">
        <w:rPr>
          <w:rFonts w:ascii="Times New Roman" w:hAnsi="Times New Roman" w:cs="Times New Roman"/>
          <w:b/>
          <w:color w:val="FF0000"/>
          <w:sz w:val="36"/>
          <w:szCs w:val="36"/>
        </w:rPr>
        <w:t>Внеурочное занятие</w:t>
      </w:r>
    </w:p>
    <w:p w:rsidR="00C87263" w:rsidRPr="00C87263" w:rsidRDefault="00C87263" w:rsidP="00C872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87263">
        <w:rPr>
          <w:rFonts w:ascii="Times New Roman" w:hAnsi="Times New Roman" w:cs="Times New Roman"/>
          <w:sz w:val="24"/>
          <w:szCs w:val="24"/>
        </w:rPr>
        <w:t>Тематическое направление</w:t>
      </w:r>
    </w:p>
    <w:p w:rsidR="00C87263" w:rsidRPr="00C87263" w:rsidRDefault="00C87263" w:rsidP="00C87263">
      <w:pPr>
        <w:pBdr>
          <w:top w:val="single" w:sz="12" w:space="1" w:color="auto"/>
          <w:bottom w:val="single" w:sz="12" w:space="1" w:color="auto"/>
        </w:pBd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36"/>
          <w:szCs w:val="36"/>
        </w:rPr>
      </w:pPr>
      <w:r w:rsidRPr="00C87263">
        <w:rPr>
          <w:rFonts w:ascii="Times New Roman" w:hAnsi="Times New Roman" w:cs="Times New Roman"/>
          <w:sz w:val="36"/>
          <w:szCs w:val="36"/>
        </w:rPr>
        <w:tab/>
      </w:r>
      <w:r w:rsidR="003624FD" w:rsidRPr="003624FD"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Pr="003624FD">
        <w:rPr>
          <w:rFonts w:ascii="Times New Roman" w:hAnsi="Times New Roman" w:cs="Times New Roman"/>
          <w:b/>
          <w:color w:val="FF0000"/>
          <w:sz w:val="36"/>
          <w:szCs w:val="36"/>
        </w:rPr>
        <w:t>Казачьему роду нет переводу</w:t>
      </w:r>
      <w:r w:rsidR="003624FD" w:rsidRPr="003624FD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 w:rsidRPr="00C87263">
        <w:rPr>
          <w:rFonts w:ascii="Times New Roman" w:hAnsi="Times New Roman" w:cs="Times New Roman"/>
          <w:b/>
          <w:sz w:val="36"/>
          <w:szCs w:val="36"/>
        </w:rPr>
        <w:tab/>
      </w:r>
    </w:p>
    <w:p w:rsidR="00C87263" w:rsidRDefault="00C87263" w:rsidP="00C87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263">
        <w:rPr>
          <w:rFonts w:ascii="Times New Roman" w:hAnsi="Times New Roman" w:cs="Times New Roman"/>
          <w:sz w:val="24"/>
          <w:szCs w:val="24"/>
        </w:rPr>
        <w:t>Тема методической разработки</w:t>
      </w:r>
    </w:p>
    <w:p w:rsidR="00856B6C" w:rsidRDefault="00856B6C" w:rsidP="00C87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B6C" w:rsidRDefault="00BF06A6" w:rsidP="00C87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C9D8F55" wp14:editId="13906844">
            <wp:simplePos x="0" y="0"/>
            <wp:positionH relativeFrom="column">
              <wp:posOffset>483235</wp:posOffset>
            </wp:positionH>
            <wp:positionV relativeFrom="paragraph">
              <wp:posOffset>243840</wp:posOffset>
            </wp:positionV>
            <wp:extent cx="2643505" cy="2355215"/>
            <wp:effectExtent l="171450" t="171450" r="366395" b="349885"/>
            <wp:wrapTight wrapText="bothSides">
              <wp:wrapPolygon edited="0">
                <wp:start x="1712" y="-1572"/>
                <wp:lineTo x="-1401" y="-1223"/>
                <wp:lineTo x="-1401" y="22363"/>
                <wp:lineTo x="-311" y="23935"/>
                <wp:lineTo x="934" y="24809"/>
                <wp:lineTo x="22259" y="24809"/>
                <wp:lineTo x="23504" y="23935"/>
                <wp:lineTo x="24438" y="21315"/>
                <wp:lineTo x="24594" y="699"/>
                <wp:lineTo x="22415" y="-1223"/>
                <wp:lineTo x="21481" y="-1572"/>
                <wp:lineTo x="1712" y="-1572"/>
              </wp:wrapPolygon>
            </wp:wrapTight>
            <wp:docPr id="13" name="Рисунок 13" descr="D:\2018-2022\3 кл\7642a55c-07c6-4807-85d8-bc0bbdc2a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8-2022\3 кл\7642a55c-07c6-4807-85d8-bc0bbdc2a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B6C" w:rsidRPr="003624FD" w:rsidRDefault="00856B6C" w:rsidP="00856B6C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624FD">
        <w:rPr>
          <w:rFonts w:ascii="Times New Roman" w:hAnsi="Times New Roman" w:cs="Times New Roman"/>
          <w:color w:val="002060"/>
          <w:sz w:val="24"/>
          <w:szCs w:val="24"/>
        </w:rPr>
        <w:t xml:space="preserve">Автор: </w:t>
      </w:r>
      <w:r w:rsidRPr="003624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Е.А. </w:t>
      </w:r>
      <w:proofErr w:type="spellStart"/>
      <w:r w:rsidRPr="003624FD">
        <w:rPr>
          <w:rFonts w:ascii="Times New Roman" w:hAnsi="Times New Roman" w:cs="Times New Roman"/>
          <w:b/>
          <w:color w:val="002060"/>
          <w:sz w:val="24"/>
          <w:szCs w:val="24"/>
        </w:rPr>
        <w:t>Сакович</w:t>
      </w:r>
      <w:proofErr w:type="spellEnd"/>
      <w:r w:rsidRPr="003624FD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856B6C" w:rsidRPr="003624FD" w:rsidRDefault="002C2142" w:rsidP="00856B6C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856B6C" w:rsidRPr="003624FD">
        <w:rPr>
          <w:rFonts w:ascii="Times New Roman" w:hAnsi="Times New Roman" w:cs="Times New Roman"/>
          <w:color w:val="002060"/>
          <w:sz w:val="24"/>
          <w:szCs w:val="24"/>
        </w:rPr>
        <w:t>читель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856B6C" w:rsidRPr="003624FD" w:rsidRDefault="00856B6C" w:rsidP="00856B6C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624FD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Муниципальное бюджетное </w:t>
      </w:r>
    </w:p>
    <w:p w:rsidR="00856B6C" w:rsidRPr="003624FD" w:rsidRDefault="00D01135" w:rsidP="00856B6C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856B6C" w:rsidRPr="003624FD">
        <w:rPr>
          <w:rFonts w:ascii="Times New Roman" w:hAnsi="Times New Roman" w:cs="Times New Roman"/>
          <w:color w:val="002060"/>
          <w:sz w:val="24"/>
          <w:szCs w:val="24"/>
        </w:rPr>
        <w:t xml:space="preserve">общеобразовательное учреждение </w:t>
      </w:r>
    </w:p>
    <w:p w:rsidR="00305FFC" w:rsidRDefault="00856B6C" w:rsidP="00856B6C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624FD">
        <w:rPr>
          <w:rFonts w:ascii="Times New Roman" w:hAnsi="Times New Roman" w:cs="Times New Roman"/>
          <w:color w:val="002060"/>
          <w:sz w:val="24"/>
          <w:szCs w:val="24"/>
        </w:rPr>
        <w:t xml:space="preserve">начальная общеобразовательная </w:t>
      </w:r>
    </w:p>
    <w:p w:rsidR="00856B6C" w:rsidRPr="003624FD" w:rsidRDefault="00856B6C" w:rsidP="00305FFC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624FD">
        <w:rPr>
          <w:rFonts w:ascii="Times New Roman" w:hAnsi="Times New Roman" w:cs="Times New Roman"/>
          <w:color w:val="002060"/>
          <w:sz w:val="24"/>
          <w:szCs w:val="24"/>
        </w:rPr>
        <w:t xml:space="preserve">школа №40 имени Н.Т. Воробьёва </w:t>
      </w:r>
    </w:p>
    <w:p w:rsidR="00856B6C" w:rsidRDefault="00856B6C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4FD">
        <w:rPr>
          <w:rFonts w:ascii="Times New Roman" w:hAnsi="Times New Roman" w:cs="Times New Roman"/>
          <w:color w:val="002060"/>
          <w:sz w:val="24"/>
          <w:szCs w:val="24"/>
        </w:rPr>
        <w:t>станицы Ленинградской</w:t>
      </w:r>
    </w:p>
    <w:p w:rsidR="00271113" w:rsidRDefault="00271113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A6" w:rsidRDefault="00BF06A6" w:rsidP="00271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-442"/>
        <w:tblW w:w="0" w:type="auto"/>
        <w:tblLook w:val="04A0" w:firstRow="1" w:lastRow="0" w:firstColumn="1" w:lastColumn="0" w:noHBand="0" w:noVBand="1"/>
      </w:tblPr>
      <w:tblGrid>
        <w:gridCol w:w="2273"/>
        <w:gridCol w:w="1967"/>
        <w:gridCol w:w="4413"/>
        <w:gridCol w:w="2499"/>
        <w:gridCol w:w="3526"/>
      </w:tblGrid>
      <w:tr w:rsidR="00BF06A6" w:rsidTr="00BF06A6">
        <w:tc>
          <w:tcPr>
            <w:tcW w:w="2273" w:type="dxa"/>
          </w:tcPr>
          <w:p w:rsidR="00856B6C" w:rsidRPr="00856B6C" w:rsidRDefault="00856B6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1967" w:type="dxa"/>
          </w:tcPr>
          <w:p w:rsidR="00856B6C" w:rsidRPr="00856B6C" w:rsidRDefault="00856B6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методические приемы</w:t>
            </w:r>
          </w:p>
        </w:tc>
        <w:tc>
          <w:tcPr>
            <w:tcW w:w="4413" w:type="dxa"/>
          </w:tcPr>
          <w:p w:rsidR="00856B6C" w:rsidRPr="00856B6C" w:rsidRDefault="00856B6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856B6C" w:rsidRPr="00856B6C" w:rsidRDefault="00856B6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t>(содержание занятия)</w:t>
            </w:r>
          </w:p>
        </w:tc>
        <w:tc>
          <w:tcPr>
            <w:tcW w:w="2499" w:type="dxa"/>
          </w:tcPr>
          <w:p w:rsidR="00856B6C" w:rsidRPr="00856B6C" w:rsidRDefault="00856B6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26" w:type="dxa"/>
          </w:tcPr>
          <w:p w:rsidR="00856B6C" w:rsidRPr="00856B6C" w:rsidRDefault="00856B6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6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F06A6" w:rsidTr="00BF06A6">
        <w:tc>
          <w:tcPr>
            <w:tcW w:w="2273" w:type="dxa"/>
          </w:tcPr>
          <w:p w:rsidR="00856B6C" w:rsidRPr="00CF37E5" w:rsidRDefault="00856B6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856B6C" w:rsidRPr="00CF37E5" w:rsidRDefault="00856B6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5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</w:tc>
        <w:tc>
          <w:tcPr>
            <w:tcW w:w="1967" w:type="dxa"/>
          </w:tcPr>
          <w:p w:rsidR="00856B6C" w:rsidRPr="00CF37E5" w:rsidRDefault="00856B6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5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</w:t>
            </w:r>
          </w:p>
        </w:tc>
        <w:tc>
          <w:tcPr>
            <w:tcW w:w="4413" w:type="dxa"/>
          </w:tcPr>
          <w:p w:rsidR="00607735" w:rsidRDefault="006077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-Дорогие ребята, я приглашаю вас на необычное занятие.</w:t>
            </w:r>
          </w:p>
          <w:p w:rsidR="00D0113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читает отрывок из стихотворения кубанского поэта </w:t>
            </w:r>
          </w:p>
          <w:p w:rsidR="00856B6C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F37E5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proofErr w:type="gramStart"/>
            <w:r w:rsidRPr="00CF3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735" w:rsidRPr="003F56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07735" w:rsidRPr="003F5642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CF37E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«Посмотрите вокруг-</w:t>
            </w:r>
          </w:p>
          <w:p w:rsidR="00CF37E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Зачарует краса:</w:t>
            </w:r>
          </w:p>
          <w:p w:rsidR="00CF37E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прекраснее нашего!</w:t>
            </w:r>
          </w:p>
          <w:p w:rsidR="00CF37E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Золотятся хлеба,</w:t>
            </w:r>
          </w:p>
          <w:p w:rsidR="00CF37E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Зеленеют леса,</w:t>
            </w:r>
          </w:p>
          <w:p w:rsidR="00CF37E5" w:rsidRPr="00CF37E5" w:rsidRDefault="00CF37E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 морская лазурью украшена…»</w:t>
            </w:r>
          </w:p>
        </w:tc>
        <w:tc>
          <w:tcPr>
            <w:tcW w:w="2499" w:type="dxa"/>
          </w:tcPr>
          <w:p w:rsidR="00856B6C" w:rsidRPr="008D2242" w:rsidRDefault="008D2242" w:rsidP="00BF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Учащиеся входят в класс, но не садятся за парты.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 xml:space="preserve"> В руках мальчиков папахи.</w:t>
            </w:r>
          </w:p>
        </w:tc>
        <w:tc>
          <w:tcPr>
            <w:tcW w:w="3526" w:type="dxa"/>
          </w:tcPr>
          <w:p w:rsidR="00D01135" w:rsidRDefault="006077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735">
              <w:rPr>
                <w:rFonts w:ascii="Times New Roman" w:hAnsi="Times New Roman" w:cs="Times New Roman"/>
                <w:sz w:val="24"/>
                <w:szCs w:val="24"/>
              </w:rPr>
              <w:t>Регулятивные УУД: развитие мотивов познавательной деятельности.</w:t>
            </w:r>
            <w:proofErr w:type="gramEnd"/>
          </w:p>
          <w:p w:rsidR="00D01135" w:rsidRDefault="00D011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607735" w:rsidRPr="0060773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="00607735" w:rsidRPr="006077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735" w:rsidRPr="0060773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>елем и сверстниками.</w:t>
            </w:r>
          </w:p>
          <w:p w:rsidR="00856B6C" w:rsidRPr="00607735" w:rsidRDefault="006077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60773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607735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</w:tc>
      </w:tr>
      <w:tr w:rsidR="00BF06A6" w:rsidTr="00BF06A6">
        <w:tc>
          <w:tcPr>
            <w:tcW w:w="2273" w:type="dxa"/>
          </w:tcPr>
          <w:p w:rsidR="00607735" w:rsidRPr="00CF37E5" w:rsidRDefault="006077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и построение проекта занятия.</w:t>
            </w:r>
          </w:p>
        </w:tc>
        <w:tc>
          <w:tcPr>
            <w:tcW w:w="1967" w:type="dxa"/>
          </w:tcPr>
          <w:p w:rsidR="00607735" w:rsidRPr="00CF37E5" w:rsidRDefault="006077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</w:t>
            </w:r>
            <w:r w:rsidR="00874F1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ситуация.</w:t>
            </w:r>
          </w:p>
        </w:tc>
        <w:tc>
          <w:tcPr>
            <w:tcW w:w="4413" w:type="dxa"/>
          </w:tcPr>
          <w:p w:rsidR="00874F16" w:rsidRDefault="006077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</w:t>
            </w:r>
            <w:r w:rsidR="00DB09D1">
              <w:rPr>
                <w:rFonts w:ascii="Times New Roman" w:hAnsi="Times New Roman" w:cs="Times New Roman"/>
                <w:sz w:val="24"/>
                <w:szCs w:val="24"/>
              </w:rPr>
              <w:t>ня вы отправитесь</w:t>
            </w:r>
            <w:r w:rsidR="00EA6EA9">
              <w:rPr>
                <w:rFonts w:ascii="Times New Roman" w:hAnsi="Times New Roman" w:cs="Times New Roman"/>
                <w:sz w:val="24"/>
                <w:szCs w:val="24"/>
              </w:rPr>
              <w:t xml:space="preserve"> в необычное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увлекательное пу</w:t>
            </w:r>
            <w:r w:rsidR="003F5642">
              <w:rPr>
                <w:rFonts w:ascii="Times New Roman" w:hAnsi="Times New Roman" w:cs="Times New Roman"/>
                <w:sz w:val="24"/>
                <w:szCs w:val="24"/>
              </w:rPr>
              <w:t>тешествие, в далёкое прошлое,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глубь</w:t>
            </w:r>
            <w:r w:rsidR="00EA6EA9">
              <w:rPr>
                <w:rFonts w:ascii="Times New Roman" w:hAnsi="Times New Roman" w:cs="Times New Roman"/>
                <w:sz w:val="24"/>
                <w:szCs w:val="24"/>
              </w:rPr>
              <w:t xml:space="preserve"> времён. </w:t>
            </w:r>
          </w:p>
          <w:p w:rsidR="00874F16" w:rsidRDefault="00874F1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определить тему занятия, расставьте слова в нужном порядке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6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F5642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КАЗАЧЬЕМУ РОДУ НЕТ ПЕРЕВОДУ.</w:t>
            </w:r>
            <w:r w:rsidR="0027111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путешествия вы будете передвигаться по станциям. У каждой станции есть своё название, по которому вы сможете определить, какого вида задания (вопросы) вас ожидают.</w:t>
            </w:r>
          </w:p>
          <w:p w:rsidR="00607735" w:rsidRDefault="00874F1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EA9">
              <w:rPr>
                <w:rFonts w:ascii="Times New Roman" w:hAnsi="Times New Roman" w:cs="Times New Roman"/>
                <w:sz w:val="24"/>
                <w:szCs w:val="24"/>
              </w:rPr>
              <w:t xml:space="preserve">Наденьте на головы папахи, закройте глаза и повернитесь вокруг себя со словами: «Время, время, остановись, к нашим предкам повернись». </w:t>
            </w:r>
            <w:r w:rsidR="00DB09D1">
              <w:rPr>
                <w:rFonts w:ascii="Times New Roman" w:hAnsi="Times New Roman" w:cs="Times New Roman"/>
                <w:sz w:val="24"/>
                <w:szCs w:val="24"/>
              </w:rPr>
              <w:t xml:space="preserve">Ну что, в путь? </w:t>
            </w:r>
          </w:p>
        </w:tc>
        <w:tc>
          <w:tcPr>
            <w:tcW w:w="2499" w:type="dxa"/>
          </w:tcPr>
          <w:p w:rsidR="003F5642" w:rsidRDefault="003F564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2" w:rsidRDefault="003F564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2" w:rsidRDefault="003F564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35" w:rsidRDefault="003F564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располагают слова: РОДУ, НЕТ, КАЗАЧЬЕМУ, ПЕРЕВОДУ в правильном порядке и получается тема занятия.</w:t>
            </w:r>
          </w:p>
          <w:p w:rsidR="00271113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надевают казачьи папахи, кружатся вокруг себя и повторяют слова.</w:t>
            </w:r>
          </w:p>
          <w:p w:rsidR="00271113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2" w:rsidRPr="008D2242" w:rsidRDefault="003F564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607735" w:rsidRPr="00607735" w:rsidRDefault="00CC22E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формирование познавательной цели, поиск и выделение необходимой информации. Коммуникативные УУД: умение оформлять свои мысли в устной форме.</w:t>
            </w:r>
          </w:p>
        </w:tc>
      </w:tr>
      <w:tr w:rsidR="00BF06A6" w:rsidTr="00BF06A6">
        <w:tc>
          <w:tcPr>
            <w:tcW w:w="2273" w:type="dxa"/>
          </w:tcPr>
          <w:p w:rsidR="00DB09D1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теме занятия.</w:t>
            </w: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Default="00D52210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0" w:rsidRPr="00357EBF" w:rsidRDefault="00D52210" w:rsidP="00BF06A6">
            <w:pPr>
              <w:pStyle w:val="a8"/>
              <w:numPr>
                <w:ilvl w:val="0"/>
                <w:numId w:val="1"/>
              </w:numPr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BF">
              <w:rPr>
                <w:rFonts w:ascii="Times New Roman" w:hAnsi="Times New Roman" w:cs="Times New Roman"/>
                <w:b/>
                <w:sz w:val="24"/>
                <w:szCs w:val="24"/>
              </w:rPr>
              <w:t>Станция</w:t>
            </w:r>
          </w:p>
          <w:p w:rsidR="00D52210" w:rsidRDefault="00D52210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BF">
              <w:rPr>
                <w:rFonts w:ascii="Times New Roman" w:hAnsi="Times New Roman" w:cs="Times New Roman"/>
                <w:b/>
                <w:sz w:val="24"/>
                <w:szCs w:val="24"/>
              </w:rPr>
              <w:t>«Дом вести не головой трясти»</w:t>
            </w:r>
          </w:p>
          <w:p w:rsidR="00D7578A" w:rsidRDefault="00D7578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35" w:rsidRDefault="00D01135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8C" w:rsidRDefault="00B2118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Default="00D7578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8A" w:rsidRPr="00440FB6" w:rsidRDefault="00D7578A" w:rsidP="00BF06A6">
            <w:pPr>
              <w:pStyle w:val="a8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«Казак без службы-не казак»</w:t>
            </w:r>
          </w:p>
          <w:p w:rsidR="00440FB6" w:rsidRDefault="00440FB6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Pr="00440FB6" w:rsidRDefault="00440FB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6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«Домино»</w:t>
            </w:r>
          </w:p>
          <w:p w:rsidR="00440FB6" w:rsidRDefault="00440FB6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FB6" w:rsidRDefault="00440FB6" w:rsidP="00BF06A6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40FB6" w:rsidRDefault="00440FB6" w:rsidP="00BF06A6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6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казака на службу»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705" w:rsidRDefault="00503705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05" w:rsidRDefault="00503705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05" w:rsidRDefault="00503705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35" w:rsidRDefault="00D01135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05" w:rsidRDefault="00503705" w:rsidP="00BF06A6">
            <w:pPr>
              <w:pStyle w:val="a8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05" w:rsidRPr="007F6A5C" w:rsidRDefault="00503705" w:rsidP="00BF06A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«Казак без веры-не казак»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D1" w:rsidRDefault="004A10D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5C">
              <w:rPr>
                <w:rFonts w:ascii="Times New Roman" w:hAnsi="Times New Roman" w:cs="Times New Roman"/>
                <w:b/>
                <w:sz w:val="24"/>
                <w:szCs w:val="24"/>
              </w:rPr>
              <w:t>4 Станция «Казачья удаль»</w:t>
            </w: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C2" w:rsidRDefault="000A29C2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«Передай подкову»</w:t>
            </w:r>
          </w:p>
          <w:p w:rsidR="00CD02A6" w:rsidRDefault="00CD02A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D02A6" w:rsidRDefault="00CD02A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2A6" w:rsidRDefault="00CD02A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2A6" w:rsidRDefault="00CD02A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2A6" w:rsidRDefault="00CD02A6" w:rsidP="00B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2A6" w:rsidRDefault="00CD02A6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«Кубанские разносолы»</w:t>
            </w: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9050B7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0B7" w:rsidRDefault="000C1571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050B7">
              <w:rPr>
                <w:rFonts w:ascii="Times New Roman" w:hAnsi="Times New Roman" w:cs="Times New Roman"/>
                <w:b/>
                <w:sz w:val="24"/>
                <w:szCs w:val="24"/>
              </w:rPr>
              <w:t>илфорд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="00905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571" w:rsidRDefault="000C1571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571" w:rsidRDefault="000C1571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A7A" w:rsidRPr="00CD02A6" w:rsidRDefault="00820A7A" w:rsidP="00BF06A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  <w:tc>
          <w:tcPr>
            <w:tcW w:w="1967" w:type="dxa"/>
          </w:tcPr>
          <w:p w:rsidR="00DB09D1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индивидуальная.</w:t>
            </w:r>
          </w:p>
          <w:p w:rsidR="00271113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практический.</w:t>
            </w: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35" w:rsidRDefault="00D011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35" w:rsidRDefault="00D011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48" w:rsidRDefault="0003364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E3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B09D1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-Смотрите, ребята! Мы попали в старинную казачью хату. О</w:t>
            </w:r>
            <w:r w:rsidR="002C21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 в этой хате есть хозяйка! Здравствуйте!</w:t>
            </w:r>
          </w:p>
          <w:p w:rsidR="00271113" w:rsidRDefault="0027111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E">
              <w:rPr>
                <w:rFonts w:ascii="Times New Roman" w:hAnsi="Times New Roman" w:cs="Times New Roman"/>
                <w:b/>
                <w:sz w:val="24"/>
                <w:szCs w:val="24"/>
              </w:rPr>
              <w:t>Казачка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(родительница</w:t>
            </w:r>
            <w:r w:rsidR="005F4D5E">
              <w:rPr>
                <w:rFonts w:ascii="Times New Roman" w:hAnsi="Times New Roman" w:cs="Times New Roman"/>
                <w:sz w:val="24"/>
                <w:szCs w:val="24"/>
              </w:rPr>
              <w:t xml:space="preserve"> в казачьем костюме):</w:t>
            </w:r>
          </w:p>
          <w:p w:rsidR="00CC22E2" w:rsidRDefault="005F4D5E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девчата! Мы всегда рады гостям, проходите в нашу хату, чувствуйте себя как дома.</w:t>
            </w:r>
            <w:r w:rsidR="00CC22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52210">
              <w:rPr>
                <w:rFonts w:ascii="Times New Roman" w:hAnsi="Times New Roman" w:cs="Times New Roman"/>
                <w:sz w:val="24"/>
                <w:szCs w:val="24"/>
              </w:rPr>
              <w:t xml:space="preserve"> я буду помогать </w:t>
            </w:r>
            <w:r w:rsidR="00CC22E2">
              <w:rPr>
                <w:rFonts w:ascii="Times New Roman" w:hAnsi="Times New Roman" w:cs="Times New Roman"/>
                <w:sz w:val="24"/>
                <w:szCs w:val="24"/>
              </w:rPr>
              <w:t xml:space="preserve"> вам во время вашего путешествия</w:t>
            </w:r>
            <w:r w:rsidR="00D52210">
              <w:rPr>
                <w:rFonts w:ascii="Times New Roman" w:hAnsi="Times New Roman" w:cs="Times New Roman"/>
                <w:sz w:val="24"/>
                <w:szCs w:val="24"/>
              </w:rPr>
              <w:t xml:space="preserve">. Посмотрю, что вы знаете о казачестве, и сама вам интересненькое расскажу и покажу. </w:t>
            </w:r>
          </w:p>
          <w:p w:rsidR="00A357FF" w:rsidRDefault="00357EB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-Первая наша станция называется «</w:t>
            </w:r>
            <w:r w:rsidRPr="0028611A">
              <w:rPr>
                <w:rFonts w:ascii="Times New Roman" w:hAnsi="Times New Roman" w:cs="Times New Roman"/>
                <w:b/>
                <w:sz w:val="24"/>
                <w:szCs w:val="24"/>
              </w:rPr>
              <w:t>Дом вести не головой трясти»</w:t>
            </w:r>
            <w:proofErr w:type="gramStart"/>
            <w:r w:rsidRPr="002861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5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57FF" w:rsidRPr="00A357FF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Предположите, какие знания и умения от вас могут потребоваться на этой станции?</w:t>
            </w:r>
            <w:r w:rsidR="00A357F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верно, знания  казачьего  быта. </w:t>
            </w:r>
          </w:p>
          <w:p w:rsidR="00D01135" w:rsidRDefault="00A357F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был глава казачьей семьи? (</w:t>
            </w:r>
            <w:r w:rsidRPr="00A357FF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A357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357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57FF">
              <w:rPr>
                <w:rFonts w:ascii="Times New Roman" w:hAnsi="Times New Roman" w:cs="Times New Roman"/>
                <w:sz w:val="24"/>
                <w:szCs w:val="24"/>
              </w:rPr>
              <w:t>ем он занимался?</w:t>
            </w:r>
            <w:r w:rsidR="00B2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72">
              <w:rPr>
                <w:rFonts w:ascii="Times New Roman" w:hAnsi="Times New Roman" w:cs="Times New Roman"/>
                <w:sz w:val="24"/>
                <w:szCs w:val="24"/>
              </w:rPr>
              <w:t>Кто ему помогал?</w:t>
            </w:r>
          </w:p>
          <w:p w:rsidR="00357EBF" w:rsidRDefault="00AD7C7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7FF">
              <w:rPr>
                <w:rFonts w:ascii="Times New Roman" w:hAnsi="Times New Roman" w:cs="Times New Roman"/>
                <w:sz w:val="24"/>
                <w:szCs w:val="24"/>
              </w:rPr>
              <w:t>(Учитель заслушивает ответы детей, основанные на уже имеющихся знаниях, обобщает)</w:t>
            </w:r>
          </w:p>
          <w:p w:rsidR="00A357FF" w:rsidRDefault="00A357F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казачьих семьях глава семьи – казак. Он работал в поле, во дворе чинил постройки. Но когда начиналась война, то уходил защищать</w:t>
            </w:r>
            <w:r w:rsidR="00AD7C72">
              <w:rPr>
                <w:rFonts w:ascii="Times New Roman" w:hAnsi="Times New Roman" w:cs="Times New Roman"/>
                <w:sz w:val="24"/>
                <w:szCs w:val="24"/>
              </w:rPr>
              <w:t xml:space="preserve"> свою землю от врагов. На голове папаха, на ногах сапоги или ноговицы. Надевал на себя, черкеску с двумя рядами газырей для </w:t>
            </w:r>
            <w:r w:rsidR="00AD7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патронов, шаровары, зимой накидывал бурку. Кинжал и сабля подвешивались к поясу.</w:t>
            </w:r>
          </w:p>
          <w:p w:rsidR="00AD7C72" w:rsidRDefault="00AD7C7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18C">
              <w:rPr>
                <w:rFonts w:ascii="Times New Roman" w:hAnsi="Times New Roman" w:cs="Times New Roman"/>
                <w:sz w:val="24"/>
                <w:szCs w:val="24"/>
              </w:rPr>
              <w:t xml:space="preserve"> Его жен</w:t>
            </w:r>
            <w:proofErr w:type="gramStart"/>
            <w:r w:rsidR="00B2118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01135">
              <w:rPr>
                <w:rFonts w:ascii="Times New Roman" w:hAnsi="Times New Roman" w:cs="Times New Roman"/>
                <w:sz w:val="24"/>
                <w:szCs w:val="24"/>
              </w:rPr>
              <w:t xml:space="preserve"> казачка занималось домом,</w:t>
            </w:r>
            <w:r w:rsidR="00427A55">
              <w:rPr>
                <w:rFonts w:ascii="Times New Roman" w:hAnsi="Times New Roman" w:cs="Times New Roman"/>
                <w:sz w:val="24"/>
                <w:szCs w:val="24"/>
              </w:rPr>
              <w:t xml:space="preserve"> вела хозяйство. С утра ей надо было сходить к колодцу и принести воды на коромысле. </w:t>
            </w:r>
            <w:r w:rsidR="0015791A">
              <w:rPr>
                <w:rFonts w:ascii="Times New Roman" w:hAnsi="Times New Roman" w:cs="Times New Roman"/>
                <w:sz w:val="24"/>
                <w:szCs w:val="24"/>
              </w:rPr>
              <w:t>Посмотрите, как она это делал</w:t>
            </w:r>
            <w:proofErr w:type="gramStart"/>
            <w:r w:rsidR="0015791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5791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коромысла, вёдер). </w:t>
            </w:r>
            <w:r w:rsidR="00427A55">
              <w:rPr>
                <w:rFonts w:ascii="Times New Roman" w:hAnsi="Times New Roman" w:cs="Times New Roman"/>
                <w:sz w:val="24"/>
                <w:szCs w:val="24"/>
              </w:rPr>
              <w:t xml:space="preserve">Кто из девочек хочет попробовать подержать коромысло на плечах? А каким предметом гладили бельё? Правильно, это рубель! Он ребристый. На скалку наматывали мятое полотенце, например, и с силой проводили по нему несколько раз рубелем (казачка показывает). Бельё получалось гладким. </w:t>
            </w:r>
          </w:p>
          <w:p w:rsidR="0015791A" w:rsidRDefault="0015791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-Очень не просто приходилось нашим предкам содержать в порядке </w:t>
            </w:r>
            <w:r w:rsidR="00D7578A">
              <w:rPr>
                <w:rFonts w:ascii="Times New Roman" w:hAnsi="Times New Roman" w:cs="Times New Roman"/>
                <w:sz w:val="24"/>
                <w:szCs w:val="24"/>
              </w:rPr>
              <w:t xml:space="preserve">одежду всех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и жилище!</w:t>
            </w:r>
          </w:p>
          <w:p w:rsidR="00D7578A" w:rsidRDefault="00D7578A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хорошо справились с заданиями</w:t>
            </w:r>
            <w:r w:rsidR="00286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отправляемся на следующую станцию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57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7578A">
              <w:rPr>
                <w:rFonts w:ascii="Times New Roman" w:hAnsi="Times New Roman" w:cs="Times New Roman"/>
                <w:b/>
                <w:sz w:val="24"/>
                <w:szCs w:val="24"/>
              </w:rPr>
              <w:t>лайд)</w:t>
            </w:r>
            <w:r w:rsidR="004F2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«Казак без службы-не казак»</w:t>
            </w:r>
          </w:p>
          <w:p w:rsidR="0028611A" w:rsidRDefault="0028611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61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кубанских казаков служба на страже Отечества всегда была на первом месте. А что вы знаете о казачьей службе, проверим при помощи </w:t>
            </w:r>
            <w:r w:rsidRPr="00440FB6">
              <w:rPr>
                <w:rFonts w:ascii="Times New Roman" w:hAnsi="Times New Roman" w:cs="Times New Roman"/>
                <w:b/>
                <w:sz w:val="24"/>
                <w:szCs w:val="24"/>
              </w:rPr>
              <w:t>игры «Домино».</w:t>
            </w:r>
            <w:r w:rsidR="00D0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1135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1743D5">
              <w:rPr>
                <w:rFonts w:ascii="Times New Roman" w:hAnsi="Times New Roman" w:cs="Times New Roman"/>
                <w:sz w:val="24"/>
                <w:szCs w:val="24"/>
              </w:rPr>
              <w:t xml:space="preserve">о соотнести карточку с описанием термина и правильно подобрать  название. </w:t>
            </w:r>
          </w:p>
          <w:p w:rsidR="001743D5" w:rsidRDefault="001743D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АТАМАН  </w:t>
            </w:r>
            <w:r w:rsidRPr="00174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выборный начальник </w:t>
            </w:r>
            <w:r w:rsidRPr="00174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вольных казачьих дружин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1743D5" w:rsidRPr="001743D5" w:rsidRDefault="001743D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КОРДОН     </w:t>
            </w:r>
            <w:r w:rsidRPr="00174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(небольшой пограничный пост, охрана, караул)</w:t>
            </w:r>
          </w:p>
          <w:p w:rsidR="00D7578A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ЛАЗАРЕТ   (небольшое лечебное учреждение при войсковой части)</w:t>
            </w: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ПЛАСТУН   (пеший казак, безлошадный)</w:t>
            </w:r>
          </w:p>
          <w:p w:rsidR="00D01135" w:rsidRDefault="00D011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отлично справились!</w:t>
            </w: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B6" w:rsidRPr="00440FB6" w:rsidRDefault="00503705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03705">
              <w:rPr>
                <w:rFonts w:ascii="Times New Roman" w:hAnsi="Times New Roman" w:cs="Times New Roman"/>
                <w:sz w:val="24"/>
                <w:szCs w:val="24"/>
              </w:rPr>
              <w:t>Предлагаю вам поработать в группах и определить, что мог брать на службу казак.</w:t>
            </w:r>
          </w:p>
          <w:p w:rsidR="00D52210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(сухари, конфеты, чай, соль, сахар, мясо, сало, пшено) </w:t>
            </w: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вы молодцы,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определили, что потребуется в походе казаку! 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прибыли на следующую станцию (</w:t>
            </w:r>
            <w:r w:rsidRPr="00503705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  <w:r w:rsidR="00D0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«Казак без веры</w:t>
            </w:r>
            <w:r w:rsidR="007F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казак». </w:t>
            </w: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-Казаки-люди верующие. Очень почитали всех православных святых, но были святые, к которым они относились с особым почтением.</w:t>
            </w:r>
            <w:r w:rsidR="00D30029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назвать этих святых по описанию</w:t>
            </w:r>
            <w:proofErr w:type="gramStart"/>
            <w:r w:rsidR="00D30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00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30029" w:rsidRPr="00D300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D30029" w:rsidRPr="00D30029">
              <w:rPr>
                <w:rFonts w:ascii="Times New Roman" w:hAnsi="Times New Roman" w:cs="Times New Roman"/>
                <w:b/>
                <w:sz w:val="24"/>
                <w:szCs w:val="24"/>
              </w:rPr>
              <w:t>лайды</w:t>
            </w:r>
            <w:r w:rsidR="00D30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FC" w:rsidRDefault="00D30029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-Пожалеет, посоветует, всё простит. Печали своей души</w:t>
            </w:r>
            <w:r w:rsidR="00305FFC">
              <w:rPr>
                <w:rFonts w:ascii="Times New Roman" w:hAnsi="Times New Roman" w:cs="Times New Roman"/>
                <w:sz w:val="24"/>
                <w:szCs w:val="24"/>
              </w:rPr>
              <w:t xml:space="preserve"> казак доверит только ему. Из удачного похода натерпевшийся казак везёт святому подарочек, приношение. Не побед он просит у этого святого, не удачи, а </w:t>
            </w:r>
            <w:r w:rsidR="00305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милости. О каком святом идет речь? </w:t>
            </w:r>
          </w:p>
          <w:p w:rsidR="00D30029" w:rsidRDefault="007F6A5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2E147B" wp14:editId="17D4745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36195</wp:posOffset>
                  </wp:positionV>
                  <wp:extent cx="806450" cy="1004570"/>
                  <wp:effectExtent l="19050" t="0" r="0" b="0"/>
                  <wp:wrapTight wrapText="bothSides">
                    <wp:wrapPolygon edited="0">
                      <wp:start x="-510" y="0"/>
                      <wp:lineTo x="-510" y="21300"/>
                      <wp:lineTo x="21430" y="21300"/>
                      <wp:lineTo x="21430" y="0"/>
                      <wp:lineTo x="-510" y="0"/>
                    </wp:wrapPolygon>
                  </wp:wrapTight>
                  <wp:docPr id="2" name="Рисунок 2" descr="https://lakhta-tour.ru/wp-content/uploads/2019/12/p1bfoqrvcamr1q1o8r0u1h1a8b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khta-tour.ru/wp-content/uploads/2019/12/p1bfoqrvcamr1q1o8r0u1h1a8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305FFC" w:rsidRPr="00305FFC">
              <w:rPr>
                <w:rFonts w:ascii="Times New Roman" w:hAnsi="Times New Roman" w:cs="Times New Roman"/>
                <w:b/>
                <w:sz w:val="24"/>
                <w:szCs w:val="24"/>
              </w:rPr>
              <w:t>(Николай Угодник (</w:t>
            </w:r>
            <w:proofErr w:type="spellStart"/>
            <w:r w:rsidR="00305FFC" w:rsidRPr="00305FFC">
              <w:rPr>
                <w:rFonts w:ascii="Times New Roman" w:hAnsi="Times New Roman" w:cs="Times New Roman"/>
                <w:b/>
                <w:sz w:val="24"/>
                <w:szCs w:val="24"/>
              </w:rPr>
              <w:t>Милостник</w:t>
            </w:r>
            <w:proofErr w:type="spellEnd"/>
            <w:r w:rsidR="00305FFC" w:rsidRPr="00305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05FFC">
              <w:rPr>
                <w:noProof/>
                <w:lang w:eastAsia="ru-RU"/>
              </w:rPr>
              <w:t xml:space="preserve"> </w:t>
            </w:r>
            <w:proofErr w:type="gramEnd"/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22A8">
              <w:rPr>
                <w:rFonts w:ascii="Times New Roman" w:hAnsi="Times New Roman" w:cs="Times New Roman"/>
                <w:sz w:val="24"/>
                <w:szCs w:val="24"/>
              </w:rPr>
              <w:t xml:space="preserve">Этот святой был мудрым, справедливым князем и полководцем. </w:t>
            </w:r>
            <w:r w:rsidR="004F22A8" w:rsidRPr="004F22A8">
              <w:rPr>
                <w:rFonts w:ascii="Times New Roman" w:hAnsi="Times New Roman" w:cs="Times New Roman"/>
                <w:sz w:val="24"/>
                <w:szCs w:val="24"/>
              </w:rPr>
              <w:t>Ему принадлежат слова: « Нас немного, а враг силён! Но не в силе Бог, а в правде! Если Бог за нас, то кто против нас?»</w:t>
            </w:r>
            <w:r w:rsidR="004F22A8">
              <w:rPr>
                <w:rFonts w:ascii="Times New Roman" w:hAnsi="Times New Roman" w:cs="Times New Roman"/>
                <w:sz w:val="24"/>
                <w:szCs w:val="24"/>
              </w:rPr>
              <w:t xml:space="preserve"> И в тяжёлой битве небольшая дружина князя одержала победу на Неве.</w:t>
            </w: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7F4C20" wp14:editId="4A983566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140335</wp:posOffset>
                  </wp:positionV>
                  <wp:extent cx="809625" cy="1038225"/>
                  <wp:effectExtent l="19050" t="0" r="9525" b="0"/>
                  <wp:wrapTight wrapText="bothSides">
                    <wp:wrapPolygon edited="0">
                      <wp:start x="-508" y="0"/>
                      <wp:lineTo x="-508" y="21402"/>
                      <wp:lineTo x="21854" y="21402"/>
                      <wp:lineTo x="21854" y="0"/>
                      <wp:lineTo x="-508" y="0"/>
                    </wp:wrapPolygon>
                  </wp:wrapTight>
                  <wp:docPr id="3" name="Рисунок 3" descr="https://klin-demianovo.ru/wp-content/uploads/2019/04/1-Svyatoy-Aleksandr-Nevsky-5ba4a63d304f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lin-demianovo.ru/wp-content/uploads/2019/04/1-Svyatoy-Aleksandr-Nevsky-5ba4a63d304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22A8" w:rsidRP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2A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Невский)</w:t>
            </w:r>
          </w:p>
          <w:p w:rsidR="004F22A8" w:rsidRP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A8" w:rsidRP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F22A8">
              <w:rPr>
                <w:rFonts w:ascii="Times New Roman" w:hAnsi="Times New Roman" w:cs="Times New Roman"/>
                <w:sz w:val="24"/>
                <w:szCs w:val="24"/>
              </w:rPr>
              <w:t>-Всадник, копьём поражающий змея. Он приятен взору казаков, потому что он тоже воин. Этот святой является покровителем воинов.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C4578B9" wp14:editId="203535E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121285</wp:posOffset>
                  </wp:positionV>
                  <wp:extent cx="723265" cy="1106170"/>
                  <wp:effectExtent l="19050" t="0" r="635" b="0"/>
                  <wp:wrapTight wrapText="bothSides">
                    <wp:wrapPolygon edited="0">
                      <wp:start x="-569" y="0"/>
                      <wp:lineTo x="-569" y="21203"/>
                      <wp:lineTo x="21619" y="21203"/>
                      <wp:lineTo x="21619" y="0"/>
                      <wp:lineTo x="-569" y="0"/>
                    </wp:wrapPolygon>
                  </wp:wrapTight>
                  <wp:docPr id="8" name="Рисунок 8" descr="https://avatars.mds.yandex.net/get-zen_doc/1712971/pub_60864db51ae7ef64be6f4585_60864e2d874e5a0225bbb56d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zen_doc/1712971/pub_60864db51ae7ef64be6f4585_60864e2d874e5a0225bbb56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10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6A5C" w:rsidRP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Pr="004F22A8" w:rsidRDefault="004F22A8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(Георгий Победоносец)</w:t>
            </w: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-Следующее задание, которое вам предстоит выполнить – распределить православные праздники в том порядке, как они празднуются в течение года. С какого сезона начинается год? (зима)</w:t>
            </w:r>
          </w:p>
          <w:p w:rsidR="007F6A5C" w:rsidRPr="007F6A5C" w:rsidRDefault="007F6A5C" w:rsidP="00BF06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5C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РОЖДЕСТВО, МАСЛЕНИЦА, ВЕРБНОЕ ВОСКРЕСЕНЬЕ, ПАСХА, КРАСНАЯ ГОРКА, ТРОИЦА, СПАС.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же вы молодцы, все праздники распределили верно. И мы оказались на самой весёлой станции – «Казачья удаль». </w:t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Верно, традиционные казачьи игры – это не только способ занять свободное время детей и подростков, но и хорошая тренировка тела и духа. Игры воспитывают в мальчике одновременно и воина, и мирного человека, умеющего обдумывать последствия своих поступков. Девочка в игре учится быть ласковой и заботливой мамой, умелой и расторопной хозяйкой. </w:t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кубанские игры вы знаете,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играете? («Казаки – разбойники», «Жмурки», «День-ночь», «Совушка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ова»)</w:t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разучим новую игру, называется она  «Передай подкову». </w:t>
            </w:r>
          </w:p>
          <w:p w:rsidR="00CD02A6" w:rsidRDefault="00CD02A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A6" w:rsidRDefault="00CD02A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немного отдохнули и разучили новую игру.</w:t>
            </w:r>
          </w:p>
          <w:p w:rsidR="00CD02A6" w:rsidRDefault="00CD02A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A6" w:rsidRDefault="00CD02A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впереди нас ждёт последняя, самая «вкусная» станция – «Кубанские разносолы».</w:t>
            </w:r>
          </w:p>
          <w:p w:rsidR="00CD02A6" w:rsidRDefault="00CD02A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самый главный казачий обычай? </w:t>
            </w:r>
          </w:p>
          <w:p w:rsidR="00CD02A6" w:rsidRPr="00CD02A6" w:rsidRDefault="00CD02A6" w:rsidP="00BF06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2A6">
              <w:rPr>
                <w:rFonts w:ascii="Times New Roman" w:hAnsi="Times New Roman" w:cs="Times New Roman"/>
                <w:i/>
                <w:sz w:val="24"/>
                <w:szCs w:val="24"/>
              </w:rPr>
              <w:t>У казаков дружба – обычай,</w:t>
            </w:r>
          </w:p>
          <w:p w:rsidR="00CD02A6" w:rsidRPr="00CD02A6" w:rsidRDefault="00CD02A6" w:rsidP="00BF06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Товарищество – традиция, </w:t>
            </w:r>
          </w:p>
          <w:p w:rsidR="00CD02A6" w:rsidRPr="00CD02A6" w:rsidRDefault="00CD02A6" w:rsidP="00BF06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2A6">
              <w:rPr>
                <w:rFonts w:ascii="Times New Roman" w:hAnsi="Times New Roman" w:cs="Times New Roman"/>
                <w:i/>
                <w:sz w:val="24"/>
                <w:szCs w:val="24"/>
              </w:rPr>
              <w:t>Гостеприимство – закон.</w:t>
            </w:r>
          </w:p>
          <w:p w:rsidR="00CD02A6" w:rsidRDefault="00FD63E3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систематизирует, дополняет и обобщает ответы детей. </w:t>
            </w:r>
          </w:p>
          <w:p w:rsidR="00CD02A6" w:rsidRDefault="006A3E1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-Перед 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Разгадайте названия традиционных казачьих блюд. Слова могут располагаться  как по горизонтали, так и </w:t>
            </w:r>
            <w:r w:rsidR="009050B7">
              <w:rPr>
                <w:rFonts w:ascii="Times New Roman" w:hAnsi="Times New Roman" w:cs="Times New Roman"/>
                <w:sz w:val="24"/>
                <w:szCs w:val="24"/>
              </w:rPr>
              <w:t xml:space="preserve">по вертикали. </w:t>
            </w: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4620A48" wp14:editId="30312F7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183515</wp:posOffset>
                  </wp:positionV>
                  <wp:extent cx="2023745" cy="1296670"/>
                  <wp:effectExtent l="19050" t="0" r="0" b="0"/>
                  <wp:wrapTight wrapText="bothSides">
                    <wp:wrapPolygon edited="0">
                      <wp:start x="-203" y="0"/>
                      <wp:lineTo x="-203" y="21262"/>
                      <wp:lineTo x="21553" y="21262"/>
                      <wp:lineTo x="21553" y="0"/>
                      <wp:lineTo x="-203" y="0"/>
                    </wp:wrapPolygon>
                  </wp:wrapTight>
                  <wp:docPr id="11" name="Рисунок 11" descr="https://ds02.infourok.ru/uploads/ex/014b/0008179a-406d17f8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2.infourok.ru/uploads/ex/014b/0008179a-406d17f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35" t="19218" r="3531" b="5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29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7A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как истинная казачка, не буду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отступать от закона гостеприимства и угощу вас вкусными пирожками! Вы хорошо потрудились, я очень рада, что вы так много знаете о казаках</w:t>
            </w:r>
            <w:r w:rsidR="00820A7A">
              <w:rPr>
                <w:rFonts w:ascii="Times New Roman" w:hAnsi="Times New Roman" w:cs="Times New Roman"/>
                <w:sz w:val="24"/>
                <w:szCs w:val="24"/>
              </w:rPr>
              <w:t>, их традициях, обычаях. Угощайтесь на здоровье! (Казачка раздаёт детям пирожки)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0"/>
              <w:gridCol w:w="2420"/>
            </w:tblGrid>
            <w:tr w:rsidR="00820A7A" w:rsidTr="00AE2947">
              <w:trPr>
                <w:trHeight w:val="414"/>
              </w:trPr>
              <w:tc>
                <w:tcPr>
                  <w:tcW w:w="174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занятии я работа</w:t>
                  </w:r>
                  <w:proofErr w:type="gramStart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л(</w:t>
                  </w:r>
                  <w:proofErr w:type="gramEnd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</w:t>
                  </w:r>
                </w:p>
              </w:tc>
              <w:tc>
                <w:tcPr>
                  <w:tcW w:w="242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Активно/пассивно</w:t>
                  </w:r>
                </w:p>
              </w:tc>
            </w:tr>
            <w:tr w:rsidR="00820A7A" w:rsidTr="00AE2947">
              <w:trPr>
                <w:trHeight w:val="398"/>
              </w:trPr>
              <w:tc>
                <w:tcPr>
                  <w:tcW w:w="174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Своей работой я </w:t>
                  </w:r>
                  <w:proofErr w:type="spellStart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доаоле</w:t>
                  </w:r>
                  <w:proofErr w:type="gramStart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</w:t>
                  </w:r>
                </w:p>
              </w:tc>
              <w:tc>
                <w:tcPr>
                  <w:tcW w:w="242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 /нет</w:t>
                  </w:r>
                </w:p>
              </w:tc>
            </w:tr>
            <w:tr w:rsidR="00820A7A" w:rsidTr="00AE2947">
              <w:trPr>
                <w:trHeight w:val="398"/>
              </w:trPr>
              <w:tc>
                <w:tcPr>
                  <w:tcW w:w="174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Занятие мне показалось</w:t>
                  </w:r>
                </w:p>
              </w:tc>
              <w:tc>
                <w:tcPr>
                  <w:tcW w:w="242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Коротким\длинным</w:t>
                  </w:r>
                </w:p>
              </w:tc>
            </w:tr>
            <w:tr w:rsidR="00820A7A" w:rsidTr="00AE2947">
              <w:trPr>
                <w:trHeight w:val="207"/>
              </w:trPr>
              <w:tc>
                <w:tcPr>
                  <w:tcW w:w="174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занятие я</w:t>
                  </w:r>
                </w:p>
              </w:tc>
              <w:tc>
                <w:tcPr>
                  <w:tcW w:w="242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Устал</w:t>
                  </w:r>
                  <w:proofErr w:type="gramEnd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\не устал</w:t>
                  </w:r>
                </w:p>
              </w:tc>
            </w:tr>
            <w:tr w:rsidR="00820A7A" w:rsidTr="00AE2947">
              <w:trPr>
                <w:trHeight w:val="191"/>
              </w:trPr>
              <w:tc>
                <w:tcPr>
                  <w:tcW w:w="174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Моё настроение</w:t>
                  </w:r>
                </w:p>
              </w:tc>
              <w:tc>
                <w:tcPr>
                  <w:tcW w:w="242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Улучшилось</w:t>
                  </w:r>
                  <w:proofErr w:type="gramEnd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\стало хуже</w:t>
                  </w:r>
                </w:p>
              </w:tc>
            </w:tr>
            <w:tr w:rsidR="00820A7A" w:rsidTr="00AE2947">
              <w:trPr>
                <w:trHeight w:val="772"/>
              </w:trPr>
              <w:tc>
                <w:tcPr>
                  <w:tcW w:w="174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мне был</w:t>
                  </w:r>
                </w:p>
              </w:tc>
              <w:tc>
                <w:tcPr>
                  <w:tcW w:w="2420" w:type="dxa"/>
                </w:tcPr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Понятен</w:t>
                  </w:r>
                  <w:proofErr w:type="gramEnd"/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\не понятен</w:t>
                  </w:r>
                </w:p>
                <w:p w:rsid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0A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полезен\бесполезен</w:t>
                  </w:r>
                </w:p>
                <w:p w:rsidR="00820A7A" w:rsidRPr="00820A7A" w:rsidRDefault="00820A7A" w:rsidP="00BF06A6">
                  <w:pPr>
                    <w:framePr w:hSpace="180" w:wrap="around" w:hAnchor="text" w:y="-4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интересен\скучен</w:t>
                  </w:r>
                </w:p>
              </w:tc>
            </w:tr>
          </w:tbl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7A" w:rsidRDefault="00AE294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-Говорят, что красота спасёт мир, но я ещё добавлю, что мир спасёт ещё и приобщение к своим народным корням. Знание традиций и обычаев своего народа способно исцелить холодное сердце, освободить человека от жестокости и грубости, дать новое дыхание. Без корней – нет ветвей! Без прошлого нет настоящего. И если ваши сердца забьются от созерцания красоты кубанской природы, если вы с детства почувствуете себя частичкой своего народа, значит, действительно, казачьему роду нет переводу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DB09D1" w:rsidRDefault="00B6327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осматривают убранство класса, в котором ра</w:t>
            </w:r>
            <w:r w:rsidR="00CC22E2">
              <w:rPr>
                <w:rFonts w:ascii="Times New Roman" w:hAnsi="Times New Roman" w:cs="Times New Roman"/>
                <w:sz w:val="24"/>
                <w:szCs w:val="24"/>
              </w:rPr>
              <w:t>сставлены атрибуты казачьего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Слушают казачку. </w:t>
            </w:r>
          </w:p>
          <w:p w:rsidR="00B63276" w:rsidRDefault="00CC22E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</w:t>
            </w:r>
            <w:r w:rsidR="00B6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BF" w:rsidRDefault="00357EB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BF" w:rsidRDefault="00357EB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BF" w:rsidRDefault="00357EB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BF" w:rsidRDefault="00357EB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BF" w:rsidRDefault="00357EB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</w:t>
            </w:r>
            <w:r w:rsidR="00A35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01E" w:rsidRDefault="009D001E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1E" w:rsidRDefault="009D001E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FF" w:rsidRDefault="00A357F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FF" w:rsidRDefault="00A357FF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рассматривают элементы мужского </w:t>
            </w:r>
            <w:r w:rsidR="0015791A">
              <w:rPr>
                <w:rFonts w:ascii="Times New Roman" w:hAnsi="Times New Roman" w:cs="Times New Roman"/>
                <w:sz w:val="24"/>
                <w:szCs w:val="24"/>
              </w:rPr>
              <w:t>казачьего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Отвечают </w:t>
            </w:r>
            <w:r w:rsidR="00AD7C72">
              <w:rPr>
                <w:rFonts w:ascii="Times New Roman" w:hAnsi="Times New Roman" w:cs="Times New Roman"/>
                <w:sz w:val="24"/>
                <w:szCs w:val="24"/>
              </w:rPr>
              <w:t>на вопросы, строят с</w:t>
            </w:r>
            <w:r w:rsidR="00427A55">
              <w:rPr>
                <w:rFonts w:ascii="Times New Roman" w:hAnsi="Times New Roman" w:cs="Times New Roman"/>
                <w:sz w:val="24"/>
                <w:szCs w:val="24"/>
              </w:rPr>
              <w:t>вои высказывания на основе уже и</w:t>
            </w:r>
            <w:r w:rsidR="00AD7C72">
              <w:rPr>
                <w:rFonts w:ascii="Times New Roman" w:hAnsi="Times New Roman" w:cs="Times New Roman"/>
                <w:sz w:val="24"/>
                <w:szCs w:val="24"/>
              </w:rPr>
              <w:t>меющихся</w:t>
            </w:r>
            <w:r w:rsidR="00427A5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AD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A55" w:rsidRDefault="00427A5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55" w:rsidRDefault="00427A5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55" w:rsidRDefault="00427A5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55" w:rsidRDefault="00427A5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55" w:rsidRDefault="00427A5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35" w:rsidRDefault="00D011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55" w:rsidRDefault="00427A5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пробуют пройтись по классу, держа коромысло с ведрами на плечах. Казачка им в этом помогает.</w:t>
            </w:r>
          </w:p>
          <w:p w:rsidR="001743D5" w:rsidRDefault="0015791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гладят с помощью рубеля.</w:t>
            </w:r>
          </w:p>
          <w:p w:rsidR="0015791A" w:rsidRDefault="001743D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тяжело нести вёдра с водой на коромысле, не расплескав Трудно без умения гладить бельё рубелем.</w:t>
            </w: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названию станции дети предполагают, с какими заданиями им придется справляться. </w:t>
            </w: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B6" w:rsidRDefault="00440FB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читает на карточке описание термина и подбирает ему карточку с названием. Если ребёнок ошибается,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помогают другие учащиеся.</w:t>
            </w: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05" w:rsidRDefault="0050370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каждой группы учащихся есть мешочек, в котором находятся предметы. Лишние предметы дети выкладывают из мешочка.</w:t>
            </w:r>
          </w:p>
          <w:p w:rsidR="00D30029" w:rsidRDefault="00D30029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35" w:rsidRDefault="00D01135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29" w:rsidRDefault="00D30029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названию станции дети предполагают, с какими заданиями им придется справляться. </w:t>
            </w:r>
          </w:p>
          <w:p w:rsidR="00D30029" w:rsidRDefault="00D30029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FC" w:rsidRDefault="00305FF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Прочитав описание, учащиеся называют святого. Его изображение появляется на слайде.</w:t>
            </w: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8C" w:rsidRDefault="00B2118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A8" w:rsidRDefault="004F22A8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Прочитав описание, учащиеся называют святого. Его изображение появляется на слайде.</w:t>
            </w: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5C" w:rsidRDefault="007F6A5C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одному выходят к доске и располагают карточки с названиями праздников в нужном порядке.</w:t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D1" w:rsidRDefault="004A10D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предположения, чем будут заниматься на данной станции.</w:t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перечисляют названия игр.</w:t>
            </w: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C2" w:rsidRDefault="000A29C2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встают в круг, под музыку передают друг другу подкову. Музыка останавливается и у кого в руках подкова, тот выполняет какое-либо требование игроков.</w:t>
            </w:r>
          </w:p>
          <w:p w:rsidR="00CD02A6" w:rsidRDefault="00CD02A6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о гостеприимстве.</w:t>
            </w: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B7" w:rsidRDefault="009050B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 парами, выбирая слова – названия блюд кубанской кухни.</w:t>
            </w:r>
          </w:p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ГАЛУШКИ, БОРЩ, КВАС, КАША. УЗВАР, ПИРОГ, УХА и др.</w:t>
            </w:r>
            <w:r w:rsidR="004A10D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ответов дополняют и исправляют друг друга.</w:t>
            </w:r>
          </w:p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7A" w:rsidRDefault="00820A7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берут пирожки и благодарят казачку.</w:t>
            </w:r>
          </w:p>
          <w:p w:rsidR="00AE2947" w:rsidRDefault="00AE294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D1" w:rsidRDefault="004A10D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D1" w:rsidRDefault="004A10D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D1" w:rsidRDefault="004A10D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D1" w:rsidRDefault="004A10D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47" w:rsidRDefault="00AE2947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заполняет данную карточку.</w:t>
            </w:r>
          </w:p>
        </w:tc>
        <w:tc>
          <w:tcPr>
            <w:tcW w:w="3526" w:type="dxa"/>
          </w:tcPr>
          <w:p w:rsidR="000C1571" w:rsidRDefault="0015791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 умение осознанно и произвольно строить речевые</w:t>
            </w:r>
            <w:r w:rsidR="000C157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логические цепочки, умение находить ответ на вопрос.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15791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коррекция.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15791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="00D7578A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D1" w:rsidRDefault="00D7578A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взаимодействие, сотрудничество, умение слушать и понимать речь других. Отрабатывать использование старинных предметов быта в повседневной жизни.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осознанно и произвольно строить речевые высказывания, логические цепочки, умение находить ответ на вопрос.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коррекция.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взаимодействие,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сотрудничество, умение слушать и понимать речь других.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осознанно и произвольно строить речевые высказывания, умение находить ответ на вопрос.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коррекция.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взаимодействие, сотрудничество, умение слушать и понимать речь других.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осознанно и произвольно строить речевые высказывания, логические цепочки, умение находить ответ на вопрос.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коррекция.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 </w:t>
            </w: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71" w:rsidRDefault="000C1571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взаимодействие, сотрудничество, умение слушать и понимать речь других.</w:t>
            </w: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осознанно и произвольно строить речевые высказывания, логические цепочки, умение находить ответ на вопрос.</w:t>
            </w: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коррекция. </w:t>
            </w: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 </w:t>
            </w:r>
          </w:p>
          <w:p w:rsidR="00771A24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4" w:rsidRPr="00607735" w:rsidRDefault="00771A24" w:rsidP="00BF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взаимодействие, сотрудничество.</w:t>
            </w:r>
          </w:p>
        </w:tc>
      </w:tr>
    </w:tbl>
    <w:p w:rsidR="00856B6C" w:rsidRDefault="00856B6C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191" w:rsidRDefault="00924191" w:rsidP="00924191">
      <w:pPr>
        <w:pStyle w:val="ab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924191">
        <w:rPr>
          <w:rFonts w:ascii="Comic Sans MS" w:hAnsi="Comic Sans MS"/>
          <w:b/>
          <w:color w:val="FF0000"/>
          <w:sz w:val="52"/>
          <w:szCs w:val="52"/>
        </w:rPr>
        <w:lastRenderedPageBreak/>
        <w:t>ФОТОЗАРИСОВКИ</w:t>
      </w:r>
      <w:r>
        <w:rPr>
          <w:rFonts w:ascii="Comic Sans MS" w:hAnsi="Comic Sans MS"/>
          <w:b/>
          <w:color w:val="FF0000"/>
          <w:sz w:val="52"/>
          <w:szCs w:val="52"/>
        </w:rPr>
        <w:t xml:space="preserve"> </w:t>
      </w:r>
    </w:p>
    <w:p w:rsidR="00924191" w:rsidRDefault="00924191" w:rsidP="00924191">
      <w:pPr>
        <w:pStyle w:val="ab"/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>с занятия «Казачьему роду нет переводу»</w:t>
      </w:r>
    </w:p>
    <w:p w:rsidR="00924191" w:rsidRPr="00924191" w:rsidRDefault="00924191" w:rsidP="00924191">
      <w:pPr>
        <w:pStyle w:val="ab"/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413385</wp:posOffset>
            </wp:positionV>
            <wp:extent cx="1939290" cy="3434080"/>
            <wp:effectExtent l="400050" t="228600" r="575310" b="414020"/>
            <wp:wrapTight wrapText="bothSides">
              <wp:wrapPolygon edited="0">
                <wp:start x="19800" y="-763"/>
                <wp:lineTo x="685" y="-849"/>
                <wp:lineTo x="-326" y="-336"/>
                <wp:lineTo x="-1684" y="630"/>
                <wp:lineTo x="-1921" y="20526"/>
                <wp:lineTo x="-1428" y="22515"/>
                <wp:lineTo x="39" y="23381"/>
                <wp:lineTo x="248" y="23401"/>
                <wp:lineTo x="3179" y="23674"/>
                <wp:lineTo x="4016" y="23753"/>
                <wp:lineTo x="11098" y="23807"/>
                <wp:lineTo x="11132" y="23689"/>
                <wp:lineTo x="14900" y="24041"/>
                <wp:lineTo x="24283" y="23581"/>
                <wp:lineTo x="24246" y="22971"/>
                <wp:lineTo x="24456" y="22990"/>
                <wp:lineTo x="25150" y="21355"/>
                <wp:lineTo x="25219" y="21118"/>
                <wp:lineTo x="25111" y="19286"/>
                <wp:lineTo x="25145" y="19168"/>
                <wp:lineTo x="25246" y="17356"/>
                <wp:lineTo x="25281" y="17238"/>
                <wp:lineTo x="25172" y="15406"/>
                <wp:lineTo x="25207" y="15287"/>
                <wp:lineTo x="25098" y="13455"/>
                <wp:lineTo x="25133" y="13337"/>
                <wp:lineTo x="25234" y="11525"/>
                <wp:lineTo x="25268" y="11407"/>
                <wp:lineTo x="25160" y="9575"/>
                <wp:lineTo x="25194" y="9457"/>
                <wp:lineTo x="25295" y="7644"/>
                <wp:lineTo x="25330" y="7526"/>
                <wp:lineTo x="25221" y="5694"/>
                <wp:lineTo x="25256" y="5576"/>
                <wp:lineTo x="25147" y="3744"/>
                <wp:lineTo x="25182" y="3626"/>
                <wp:lineTo x="25073" y="1794"/>
                <wp:lineTo x="25421" y="1341"/>
                <wp:lineTo x="24127" y="-116"/>
                <wp:lineTo x="23150" y="-450"/>
                <wp:lineTo x="19800" y="-763"/>
              </wp:wrapPolygon>
            </wp:wrapTight>
            <wp:docPr id="1" name="Рисунок 1" descr="C:\Users\Sacovich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ovich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1036415">
                      <a:off x="0" y="0"/>
                      <a:ext cx="1939290" cy="343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403860</wp:posOffset>
            </wp:positionV>
            <wp:extent cx="3851275" cy="2277110"/>
            <wp:effectExtent l="171450" t="133350" r="358775" b="313690"/>
            <wp:wrapTight wrapText="bothSides">
              <wp:wrapPolygon edited="0">
                <wp:start x="1175" y="-1265"/>
                <wp:lineTo x="321" y="-1084"/>
                <wp:lineTo x="-962" y="542"/>
                <wp:lineTo x="-962" y="22588"/>
                <wp:lineTo x="214" y="24576"/>
                <wp:lineTo x="641" y="24576"/>
                <wp:lineTo x="22010" y="24576"/>
                <wp:lineTo x="22437" y="24576"/>
                <wp:lineTo x="23505" y="22588"/>
                <wp:lineTo x="23505" y="1626"/>
                <wp:lineTo x="23612" y="723"/>
                <wp:lineTo x="22330" y="-1084"/>
                <wp:lineTo x="21475" y="-1265"/>
                <wp:lineTo x="1175" y="-1265"/>
              </wp:wrapPolygon>
            </wp:wrapTight>
            <wp:docPr id="12" name="Рисунок 12" descr="C:\Users\1\Downloads\IMG_63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1\Downloads\IMG_6358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277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4191" w:rsidRPr="00924191" w:rsidRDefault="00BC4315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50800</wp:posOffset>
            </wp:positionV>
            <wp:extent cx="1844675" cy="3091180"/>
            <wp:effectExtent l="228600" t="114300" r="212725" b="109220"/>
            <wp:wrapTight wrapText="bothSides">
              <wp:wrapPolygon edited="0">
                <wp:start x="-485" y="61"/>
                <wp:lineTo x="-558" y="17286"/>
                <wp:lineTo x="-158" y="21690"/>
                <wp:lineTo x="19685" y="21712"/>
                <wp:lineTo x="20568" y="21635"/>
                <wp:lineTo x="21892" y="21520"/>
                <wp:lineTo x="21915" y="19769"/>
                <wp:lineTo x="21883" y="19638"/>
                <wp:lineTo x="21842" y="17623"/>
                <wp:lineTo x="21809" y="17492"/>
                <wp:lineTo x="21989" y="15458"/>
                <wp:lineTo x="21956" y="15326"/>
                <wp:lineTo x="21915" y="13312"/>
                <wp:lineTo x="21883" y="13180"/>
                <wp:lineTo x="21841" y="11166"/>
                <wp:lineTo x="21809" y="11035"/>
                <wp:lineTo x="21988" y="9001"/>
                <wp:lineTo x="21956" y="8869"/>
                <wp:lineTo x="21915" y="6855"/>
                <wp:lineTo x="21883" y="6723"/>
                <wp:lineTo x="21841" y="4709"/>
                <wp:lineTo x="21809" y="4577"/>
                <wp:lineTo x="21988" y="2544"/>
                <wp:lineTo x="21956" y="2412"/>
                <wp:lineTo x="21694" y="417"/>
                <wp:lineTo x="21533" y="-241"/>
                <wp:lineTo x="1722" y="-131"/>
                <wp:lineTo x="-485" y="61"/>
              </wp:wrapPolygon>
            </wp:wrapTight>
            <wp:docPr id="4" name="Рисунок 1" descr="D:\2018-2022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2022\фото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-83" b="14713"/>
                    <a:stretch>
                      <a:fillRect/>
                    </a:stretch>
                  </pic:blipFill>
                  <pic:spPr bwMode="auto">
                    <a:xfrm rot="497909">
                      <a:off x="0" y="0"/>
                      <a:ext cx="1844675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191" w:rsidRPr="00C87263" w:rsidRDefault="00BC4315" w:rsidP="0085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-3703955</wp:posOffset>
            </wp:positionH>
            <wp:positionV relativeFrom="paragraph">
              <wp:posOffset>1183640</wp:posOffset>
            </wp:positionV>
            <wp:extent cx="1094740" cy="1891030"/>
            <wp:effectExtent l="171450" t="133350" r="353060" b="299720"/>
            <wp:wrapTight wrapText="bothSides">
              <wp:wrapPolygon edited="0">
                <wp:start x="4135" y="-1523"/>
                <wp:lineTo x="1128" y="-1306"/>
                <wp:lineTo x="-3383" y="653"/>
                <wp:lineTo x="-2631" y="22848"/>
                <wp:lineTo x="1128" y="25024"/>
                <wp:lineTo x="2255" y="25024"/>
                <wp:lineTo x="22928" y="25024"/>
                <wp:lineTo x="24056" y="25024"/>
                <wp:lineTo x="27814" y="23283"/>
                <wp:lineTo x="27814" y="22848"/>
                <wp:lineTo x="28190" y="19584"/>
                <wp:lineTo x="28190" y="1958"/>
                <wp:lineTo x="28566" y="870"/>
                <wp:lineTo x="24056" y="-1306"/>
                <wp:lineTo x="21049" y="-1523"/>
                <wp:lineTo x="4135" y="-1523"/>
              </wp:wrapPolygon>
            </wp:wrapTight>
            <wp:docPr id="15" name="Рисунок 1" descr="C:\Users\Sacovich\Desktop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ovich\Desktop\фото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048" r="3005" b="2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891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-6255385</wp:posOffset>
            </wp:positionH>
            <wp:positionV relativeFrom="paragraph">
              <wp:posOffset>1420495</wp:posOffset>
            </wp:positionV>
            <wp:extent cx="2239010" cy="1477645"/>
            <wp:effectExtent l="171450" t="133350" r="370840" b="313055"/>
            <wp:wrapTight wrapText="bothSides">
              <wp:wrapPolygon edited="0">
                <wp:start x="2022" y="-1949"/>
                <wp:lineTo x="551" y="-1671"/>
                <wp:lineTo x="-1654" y="835"/>
                <wp:lineTo x="-1654" y="20328"/>
                <wp:lineTo x="-919" y="24784"/>
                <wp:lineTo x="735" y="26176"/>
                <wp:lineTo x="1103" y="26176"/>
                <wp:lineTo x="22421" y="26176"/>
                <wp:lineTo x="22788" y="26176"/>
                <wp:lineTo x="24075" y="25062"/>
                <wp:lineTo x="24075" y="24784"/>
                <wp:lineTo x="24259" y="24784"/>
                <wp:lineTo x="24994" y="21164"/>
                <wp:lineTo x="24994" y="2506"/>
                <wp:lineTo x="25178" y="1114"/>
                <wp:lineTo x="22972" y="-1671"/>
                <wp:lineTo x="21502" y="-1949"/>
                <wp:lineTo x="2022" y="-1949"/>
              </wp:wrapPolygon>
            </wp:wrapTight>
            <wp:docPr id="14" name="Рисунок 14" descr="C:\Users\1\Downloads\IMG_6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1\Downloads\IMG_6352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477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24191" w:rsidRPr="00C87263" w:rsidSect="00EA6EA9">
      <w:footerReference w:type="default" r:id="rId19"/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52" w:rsidRDefault="00170152" w:rsidP="00EA6EA9">
      <w:pPr>
        <w:spacing w:after="0" w:line="240" w:lineRule="auto"/>
      </w:pPr>
      <w:r>
        <w:separator/>
      </w:r>
    </w:p>
  </w:endnote>
  <w:endnote w:type="continuationSeparator" w:id="0">
    <w:p w:rsidR="00170152" w:rsidRDefault="00170152" w:rsidP="00E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47382"/>
      <w:docPartObj>
        <w:docPartGallery w:val="Page Numbers (Bottom of Page)"/>
        <w:docPartUnique/>
      </w:docPartObj>
    </w:sdtPr>
    <w:sdtEndPr/>
    <w:sdtContent>
      <w:p w:rsidR="00820A7A" w:rsidRDefault="00BF06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A7A" w:rsidRDefault="00820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52" w:rsidRDefault="00170152" w:rsidP="00EA6EA9">
      <w:pPr>
        <w:spacing w:after="0" w:line="240" w:lineRule="auto"/>
      </w:pPr>
      <w:r>
        <w:separator/>
      </w:r>
    </w:p>
  </w:footnote>
  <w:footnote w:type="continuationSeparator" w:id="0">
    <w:p w:rsidR="00170152" w:rsidRDefault="00170152" w:rsidP="00EA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375"/>
    <w:multiLevelType w:val="hybridMultilevel"/>
    <w:tmpl w:val="F7D8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63"/>
    <w:rsid w:val="000308C2"/>
    <w:rsid w:val="00033648"/>
    <w:rsid w:val="000A29C2"/>
    <w:rsid w:val="000C1571"/>
    <w:rsid w:val="0015791A"/>
    <w:rsid w:val="00170152"/>
    <w:rsid w:val="001743D5"/>
    <w:rsid w:val="00271113"/>
    <w:rsid w:val="0028611A"/>
    <w:rsid w:val="002C2142"/>
    <w:rsid w:val="00305FFC"/>
    <w:rsid w:val="00313C40"/>
    <w:rsid w:val="00357EBF"/>
    <w:rsid w:val="003624FD"/>
    <w:rsid w:val="003F5642"/>
    <w:rsid w:val="00427A55"/>
    <w:rsid w:val="00431503"/>
    <w:rsid w:val="00440FB6"/>
    <w:rsid w:val="004803F6"/>
    <w:rsid w:val="004A10D1"/>
    <w:rsid w:val="004F22A8"/>
    <w:rsid w:val="00503705"/>
    <w:rsid w:val="00503962"/>
    <w:rsid w:val="005D4C6D"/>
    <w:rsid w:val="005F4D5E"/>
    <w:rsid w:val="00607735"/>
    <w:rsid w:val="006A3E1C"/>
    <w:rsid w:val="00714FD8"/>
    <w:rsid w:val="00771A24"/>
    <w:rsid w:val="007F6A5C"/>
    <w:rsid w:val="00820A7A"/>
    <w:rsid w:val="00824307"/>
    <w:rsid w:val="00833E2D"/>
    <w:rsid w:val="00856B6C"/>
    <w:rsid w:val="00874F16"/>
    <w:rsid w:val="008D2242"/>
    <w:rsid w:val="009050B7"/>
    <w:rsid w:val="00924191"/>
    <w:rsid w:val="009B0572"/>
    <w:rsid w:val="009D001E"/>
    <w:rsid w:val="009F00B0"/>
    <w:rsid w:val="00A357FF"/>
    <w:rsid w:val="00AD7C72"/>
    <w:rsid w:val="00AE2947"/>
    <w:rsid w:val="00B2118C"/>
    <w:rsid w:val="00B63276"/>
    <w:rsid w:val="00B63BC5"/>
    <w:rsid w:val="00BC4315"/>
    <w:rsid w:val="00BD0959"/>
    <w:rsid w:val="00BF06A6"/>
    <w:rsid w:val="00C87263"/>
    <w:rsid w:val="00C95E19"/>
    <w:rsid w:val="00CA78FF"/>
    <w:rsid w:val="00CC22E2"/>
    <w:rsid w:val="00CD02A6"/>
    <w:rsid w:val="00CF37E5"/>
    <w:rsid w:val="00D01135"/>
    <w:rsid w:val="00D30029"/>
    <w:rsid w:val="00D52210"/>
    <w:rsid w:val="00D72CD0"/>
    <w:rsid w:val="00D7578A"/>
    <w:rsid w:val="00DB09D1"/>
    <w:rsid w:val="00EA6EA9"/>
    <w:rsid w:val="00EF5FD2"/>
    <w:rsid w:val="00FD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EA9"/>
  </w:style>
  <w:style w:type="paragraph" w:styleId="a6">
    <w:name w:val="footer"/>
    <w:basedOn w:val="a"/>
    <w:link w:val="a7"/>
    <w:uiPriority w:val="99"/>
    <w:unhideWhenUsed/>
    <w:rsid w:val="00E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EA9"/>
  </w:style>
  <w:style w:type="paragraph" w:styleId="a8">
    <w:name w:val="List Paragraph"/>
    <w:basedOn w:val="a"/>
    <w:uiPriority w:val="34"/>
    <w:qFormat/>
    <w:rsid w:val="00D522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F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4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EA9"/>
  </w:style>
  <w:style w:type="paragraph" w:styleId="a6">
    <w:name w:val="footer"/>
    <w:basedOn w:val="a"/>
    <w:link w:val="a7"/>
    <w:uiPriority w:val="99"/>
    <w:unhideWhenUsed/>
    <w:rsid w:val="00E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EA9"/>
  </w:style>
  <w:style w:type="paragraph" w:styleId="a8">
    <w:name w:val="List Paragraph"/>
    <w:basedOn w:val="a"/>
    <w:uiPriority w:val="34"/>
    <w:qFormat/>
    <w:rsid w:val="00D5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5E50-F57E-41B7-9C07-CD197ED0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2021-06-04T09:44:00Z</cp:lastPrinted>
  <dcterms:created xsi:type="dcterms:W3CDTF">2021-06-02T16:14:00Z</dcterms:created>
  <dcterms:modified xsi:type="dcterms:W3CDTF">2022-01-18T16:06:00Z</dcterms:modified>
</cp:coreProperties>
</file>