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375" w:rsidRPr="00E71FB1" w:rsidRDefault="00F27375" w:rsidP="00E71FB1">
      <w:pPr>
        <w:spacing w:after="113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71F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Итоговое родительское собрание в старшей группе на тему:</w:t>
      </w:r>
    </w:p>
    <w:p w:rsidR="00BF3A58" w:rsidRPr="00BF3A58" w:rsidRDefault="00BF3A58" w:rsidP="00BF3A5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ru-RU" w:eastAsia="ru-RU" w:bidi="ar-SA"/>
        </w:rPr>
      </w:pPr>
      <w:r w:rsidRPr="00BF3A5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ru-RU" w:eastAsia="ru-RU" w:bidi="ar-SA"/>
        </w:rPr>
        <w:t>«Повзрослели, поумнели…»</w:t>
      </w:r>
    </w:p>
    <w:p w:rsidR="00F27375" w:rsidRPr="00E71FB1" w:rsidRDefault="00F27375" w:rsidP="00E71FB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E71F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Форма проведения:</w:t>
      </w:r>
      <w:r w:rsidRPr="00E71F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беседа-диалог воспитателей с родителями детей старшей группы.</w:t>
      </w:r>
    </w:p>
    <w:p w:rsidR="00F27375" w:rsidRPr="00E71FB1" w:rsidRDefault="00F27375" w:rsidP="00E71FB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E71F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Цель:</w:t>
      </w:r>
      <w:r w:rsidRPr="00E71F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подведение итогов совместного воспитательно-образовательного процесса как средства всестороннего развития ребёнка.</w:t>
      </w:r>
    </w:p>
    <w:p w:rsidR="00F27375" w:rsidRPr="00E71FB1" w:rsidRDefault="00F27375" w:rsidP="00E71FB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E71F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Задачи:</w:t>
      </w:r>
    </w:p>
    <w:p w:rsidR="00F27375" w:rsidRPr="00E71FB1" w:rsidRDefault="00F27375" w:rsidP="00E71FB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E71F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способствовать формированию коллектива группы, развитию индивидуальных особенностей детей;</w:t>
      </w:r>
    </w:p>
    <w:p w:rsidR="00F27375" w:rsidRPr="00E71FB1" w:rsidRDefault="00F27375" w:rsidP="00E71FB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E71F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заинтересовать родителей в развитии умственных и творческих способностей детей; поддерживать дружеские отношения между воспитанниками и родителями;</w:t>
      </w:r>
    </w:p>
    <w:p w:rsidR="00F27375" w:rsidRPr="00E71FB1" w:rsidRDefault="00F27375" w:rsidP="00E71FB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E71F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определить перспективы взаимодействия педагогов, родителей и детей на новый учебный год.</w:t>
      </w:r>
    </w:p>
    <w:p w:rsidR="00F27375" w:rsidRPr="0069210A" w:rsidRDefault="00F27375" w:rsidP="0069210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692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Повестка дня:</w:t>
      </w:r>
    </w:p>
    <w:p w:rsidR="00F27375" w:rsidRPr="0069210A" w:rsidRDefault="00F27375" w:rsidP="0069210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69210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1.Выступление воспитателей.</w:t>
      </w:r>
    </w:p>
    <w:p w:rsidR="00F27375" w:rsidRPr="0069210A" w:rsidRDefault="00F27375" w:rsidP="0069210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69210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2. Просмотр презентации.</w:t>
      </w:r>
    </w:p>
    <w:p w:rsidR="00F27375" w:rsidRPr="0069210A" w:rsidRDefault="00F27375" w:rsidP="0069210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69210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3. Анализ достижений детей группы (результат мониторинга детей на конец учебного года).</w:t>
      </w:r>
    </w:p>
    <w:p w:rsidR="00F27375" w:rsidRPr="0069210A" w:rsidRDefault="00F27375" w:rsidP="0069210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69210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4. Отчет о кружковой работе.</w:t>
      </w:r>
    </w:p>
    <w:p w:rsidR="00F27375" w:rsidRPr="0069210A" w:rsidRDefault="00F27375" w:rsidP="0069210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69210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5. Памятка для родителей по безопасности детей в летний (отпускной) период.</w:t>
      </w:r>
    </w:p>
    <w:p w:rsidR="00F27375" w:rsidRPr="0069210A" w:rsidRDefault="00F27375" w:rsidP="0069210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69210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6. Разное (7-10 мин)</w:t>
      </w:r>
    </w:p>
    <w:p w:rsidR="00F27375" w:rsidRPr="0069210A" w:rsidRDefault="00F27375" w:rsidP="0069210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692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Решение насущных вопросов.</w:t>
      </w:r>
    </w:p>
    <w:p w:rsidR="00F27375" w:rsidRPr="0069210A" w:rsidRDefault="00F27375" w:rsidP="0069210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69210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7. Объявление благодарностей родителям за активное участие в жизни группы.</w:t>
      </w:r>
    </w:p>
    <w:p w:rsidR="00F27375" w:rsidRPr="0069210A" w:rsidRDefault="00F27375" w:rsidP="0069210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69210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8. Заключение.</w:t>
      </w:r>
    </w:p>
    <w:p w:rsidR="00F27375" w:rsidRPr="00F45DDC" w:rsidRDefault="00F27375" w:rsidP="0069210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F45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Ход мероприятия</w:t>
      </w:r>
    </w:p>
    <w:p w:rsidR="00F27375" w:rsidRPr="00F45DDC" w:rsidRDefault="00F27375" w:rsidP="00F45DDC">
      <w:pPr>
        <w:spacing w:after="0" w:line="276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F45D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1. Воспитатель: Здравствуйте, уважаемые родители. Поздравляем вас с успешным окончанием ещё одного учебного года. Этот год был непростым, порой не всё складывалось легко, но можно с уверенностью сказать – это был интересный, насыщенный событиями, мероприятиями, победами и успехами год.</w:t>
      </w:r>
    </w:p>
    <w:p w:rsidR="00142380" w:rsidRPr="00F45DDC" w:rsidRDefault="00142380" w:rsidP="00F45DDC">
      <w:pPr>
        <w:pStyle w:val="af5"/>
        <w:spacing w:before="0" w:beforeAutospacing="0" w:after="0" w:afterAutospacing="0" w:line="276" w:lineRule="auto"/>
        <w:ind w:left="-567"/>
        <w:jc w:val="center"/>
        <w:rPr>
          <w:color w:val="000000"/>
          <w:sz w:val="28"/>
          <w:szCs w:val="28"/>
        </w:rPr>
      </w:pPr>
      <w:r w:rsidRPr="00F45DDC">
        <w:rPr>
          <w:b/>
          <w:bCs/>
          <w:color w:val="000000"/>
          <w:sz w:val="28"/>
          <w:szCs w:val="28"/>
          <w:u w:val="single"/>
        </w:rPr>
        <w:t>Игра «Бумажный самолетик»</w:t>
      </w:r>
    </w:p>
    <w:p w:rsidR="00142380" w:rsidRPr="00F45DDC" w:rsidRDefault="00142380" w:rsidP="00F45DDC">
      <w:pPr>
        <w:pStyle w:val="af5"/>
        <w:spacing w:before="0" w:beforeAutospacing="0" w:after="0" w:afterAutospacing="0" w:line="276" w:lineRule="auto"/>
        <w:ind w:left="-567"/>
        <w:rPr>
          <w:color w:val="000000"/>
          <w:sz w:val="28"/>
          <w:szCs w:val="28"/>
        </w:rPr>
      </w:pPr>
      <w:r w:rsidRPr="00F45DDC">
        <w:rPr>
          <w:color w:val="000000"/>
          <w:sz w:val="28"/>
          <w:szCs w:val="28"/>
        </w:rPr>
        <w:t xml:space="preserve">Под руководством </w:t>
      </w:r>
      <w:r w:rsidR="00E71FB1" w:rsidRPr="00F45DDC">
        <w:rPr>
          <w:color w:val="000000"/>
          <w:sz w:val="28"/>
          <w:szCs w:val="28"/>
        </w:rPr>
        <w:t>педагогов</w:t>
      </w:r>
      <w:r w:rsidRPr="00F45DDC">
        <w:rPr>
          <w:color w:val="000000"/>
          <w:sz w:val="28"/>
          <w:szCs w:val="28"/>
        </w:rPr>
        <w:t xml:space="preserve"> сделать бумажный самолетик.</w:t>
      </w:r>
    </w:p>
    <w:p w:rsidR="00142380" w:rsidRPr="00F45DDC" w:rsidRDefault="00142380" w:rsidP="00F45DDC">
      <w:pPr>
        <w:pStyle w:val="af5"/>
        <w:spacing w:before="0" w:beforeAutospacing="0" w:after="0" w:afterAutospacing="0" w:line="276" w:lineRule="auto"/>
        <w:ind w:left="-567"/>
        <w:rPr>
          <w:color w:val="000000"/>
          <w:sz w:val="28"/>
          <w:szCs w:val="28"/>
        </w:rPr>
      </w:pPr>
      <w:r w:rsidRPr="00F45DDC">
        <w:rPr>
          <w:color w:val="000000"/>
          <w:sz w:val="28"/>
          <w:szCs w:val="28"/>
        </w:rPr>
        <w:t>-Можете ли вы назвать 2 одинаковых самолетика? Почему?</w:t>
      </w:r>
    </w:p>
    <w:p w:rsidR="00142380" w:rsidRPr="00F45DDC" w:rsidRDefault="00142380" w:rsidP="00F45DDC">
      <w:pPr>
        <w:pStyle w:val="af5"/>
        <w:spacing w:before="0" w:beforeAutospacing="0" w:after="0" w:afterAutospacing="0" w:line="276" w:lineRule="auto"/>
        <w:ind w:left="-567"/>
        <w:rPr>
          <w:color w:val="000000"/>
          <w:sz w:val="28"/>
          <w:szCs w:val="28"/>
        </w:rPr>
      </w:pPr>
      <w:r w:rsidRPr="00F45DDC">
        <w:rPr>
          <w:color w:val="000000"/>
          <w:sz w:val="28"/>
          <w:szCs w:val="28"/>
        </w:rPr>
        <w:t>Положить его носом вправо, на крыле нарисовать солнце с 7 лучами. Напишите на лучах те слова</w:t>
      </w:r>
      <w:r w:rsidR="00F45DDC" w:rsidRPr="00F45DDC">
        <w:rPr>
          <w:color w:val="000000"/>
          <w:sz w:val="28"/>
          <w:szCs w:val="28"/>
        </w:rPr>
        <w:t>-определения</w:t>
      </w:r>
      <w:r w:rsidRPr="00F45DDC">
        <w:rPr>
          <w:color w:val="000000"/>
          <w:sz w:val="28"/>
          <w:szCs w:val="28"/>
        </w:rPr>
        <w:t xml:space="preserve">, которые вы хотели бы </w:t>
      </w:r>
      <w:r w:rsidR="00F45DDC" w:rsidRPr="00F45DDC">
        <w:rPr>
          <w:color w:val="000000"/>
          <w:sz w:val="28"/>
          <w:szCs w:val="28"/>
        </w:rPr>
        <w:t xml:space="preserve">чтобы всегда были рядом с вашим ребёнком </w:t>
      </w:r>
      <w:r w:rsidR="00F45DDC" w:rsidRPr="00F45DDC">
        <w:rPr>
          <w:color w:val="000000"/>
          <w:sz w:val="28"/>
          <w:szCs w:val="28"/>
          <w:shd w:val="clear" w:color="auto" w:fill="FFFFFF"/>
        </w:rPr>
        <w:t>Например: понимание, мир, поддержка, дисциплина, улыбки, доброта… У каждого это будут свои слова.</w:t>
      </w:r>
      <w:r w:rsidR="00F45DDC">
        <w:rPr>
          <w:color w:val="000000"/>
          <w:sz w:val="28"/>
          <w:szCs w:val="28"/>
          <w:shd w:val="clear" w:color="auto" w:fill="FFFFFF"/>
        </w:rPr>
        <w:t xml:space="preserve">   </w:t>
      </w:r>
      <w:r w:rsidR="00F45DDC" w:rsidRPr="00F45DDC">
        <w:rPr>
          <w:color w:val="000000"/>
          <w:sz w:val="28"/>
          <w:szCs w:val="28"/>
          <w:shd w:val="clear" w:color="auto" w:fill="FFFFFF"/>
        </w:rPr>
        <w:t xml:space="preserve"> И… запускаем самолетики!</w:t>
      </w:r>
    </w:p>
    <w:p w:rsidR="00142380" w:rsidRPr="00F45DDC" w:rsidRDefault="00142380" w:rsidP="00F45DDC">
      <w:pPr>
        <w:pStyle w:val="af5"/>
        <w:spacing w:before="0" w:beforeAutospacing="0" w:after="0" w:afterAutospacing="0" w:line="276" w:lineRule="auto"/>
        <w:ind w:left="-567"/>
        <w:rPr>
          <w:color w:val="000000"/>
          <w:sz w:val="28"/>
          <w:szCs w:val="28"/>
        </w:rPr>
      </w:pPr>
      <w:r w:rsidRPr="00F45DDC">
        <w:rPr>
          <w:color w:val="000000"/>
          <w:sz w:val="28"/>
          <w:szCs w:val="28"/>
        </w:rPr>
        <w:t>Запуск самолетиков.</w:t>
      </w:r>
    </w:p>
    <w:p w:rsidR="00142380" w:rsidRPr="00F45DDC" w:rsidRDefault="00142380" w:rsidP="00F45DDC">
      <w:pPr>
        <w:pStyle w:val="af5"/>
        <w:spacing w:before="0" w:beforeAutospacing="0" w:after="0" w:afterAutospacing="0" w:line="276" w:lineRule="auto"/>
        <w:ind w:left="-567"/>
        <w:rPr>
          <w:color w:val="000000"/>
          <w:sz w:val="28"/>
          <w:szCs w:val="28"/>
        </w:rPr>
      </w:pPr>
      <w:r w:rsidRPr="00F45DDC">
        <w:rPr>
          <w:i/>
          <w:iCs/>
          <w:color w:val="000000"/>
          <w:sz w:val="28"/>
          <w:szCs w:val="28"/>
        </w:rPr>
        <w:t>ВЫВОД:</w:t>
      </w:r>
      <w:r w:rsidRPr="00F45DDC">
        <w:rPr>
          <w:color w:val="000000"/>
          <w:sz w:val="28"/>
          <w:szCs w:val="28"/>
        </w:rPr>
        <w:t> мы - взрослые люди – при один</w:t>
      </w:r>
      <w:r w:rsidR="00E71FB1" w:rsidRPr="00F45DDC">
        <w:rPr>
          <w:color w:val="000000"/>
          <w:sz w:val="28"/>
          <w:szCs w:val="28"/>
        </w:rPr>
        <w:t>аковых условиях делаем все по –</w:t>
      </w:r>
      <w:r w:rsidRPr="00F45DDC">
        <w:rPr>
          <w:color w:val="000000"/>
          <w:sz w:val="28"/>
          <w:szCs w:val="28"/>
        </w:rPr>
        <w:t>разному.</w:t>
      </w:r>
    </w:p>
    <w:p w:rsidR="00142380" w:rsidRPr="00F45DDC" w:rsidRDefault="00142380" w:rsidP="00F45DDC">
      <w:pPr>
        <w:pStyle w:val="af5"/>
        <w:spacing w:before="0" w:beforeAutospacing="0" w:after="0" w:afterAutospacing="0" w:line="276" w:lineRule="auto"/>
        <w:ind w:left="-567"/>
        <w:rPr>
          <w:color w:val="000000"/>
          <w:sz w:val="28"/>
          <w:szCs w:val="28"/>
        </w:rPr>
      </w:pPr>
      <w:r w:rsidRPr="00F45DDC">
        <w:rPr>
          <w:color w:val="000000"/>
          <w:sz w:val="28"/>
          <w:szCs w:val="28"/>
        </w:rPr>
        <w:t>Никогда не сравнивайте своего ребенка с другим! Нет кого - то или чего - то хуже или лучше. Есть ДРУГОЕ!</w:t>
      </w:r>
    </w:p>
    <w:p w:rsidR="00F27375" w:rsidRPr="00F45DDC" w:rsidRDefault="00984881" w:rsidP="00F45DDC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F45D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</w:t>
      </w:r>
      <w:r w:rsidR="00F27375" w:rsidRPr="00F45D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Наши дети стали ещё на один год старше, а значит здоровее, смышлёнее, умнее. Мы вместе с ребятами прошли немало испытаний и трудностей на пути к овладению новыми знаниями, навыками и умениями. Кому-то всё давалось легко, кому-то приходилось прикладывать немалые усилия для достижения поставленных целей, но все достойно прошли нелёгкий путь под названием «Старшая группа».</w:t>
      </w:r>
      <w:r w:rsidR="00E71FB1" w:rsidRPr="00F45D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Как мы говорили на первом родительском собрании, работаем по основной образовательной программе ДОУ. Образовательный процесс строится по 5ти образовательным областям.1ая, и одна из основных Это образовательная область РЕЧЕВОЕ РАЗВИТИЕ. С чем справились, чего достигли и над чем ещё работать вам расскажет наш учитель-логопед Юлия Александровна.</w:t>
      </w:r>
    </w:p>
    <w:p w:rsidR="00E71FB1" w:rsidRPr="00F45DDC" w:rsidRDefault="00E71FB1" w:rsidP="00F45DDC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71FB1" w:rsidRPr="00F45DDC" w:rsidRDefault="00E71FB1" w:rsidP="00F45DDC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F45D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Воспитатель: </w:t>
      </w:r>
      <w:proofErr w:type="spellStart"/>
      <w:r w:rsidRPr="00F45D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След.обр</w:t>
      </w:r>
      <w:proofErr w:type="spellEnd"/>
      <w:r w:rsidRPr="00F45D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обл., </w:t>
      </w:r>
      <w:proofErr w:type="spellStart"/>
      <w:r w:rsidRPr="00F45D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фэмп</w:t>
      </w:r>
      <w:proofErr w:type="spellEnd"/>
      <w:r w:rsidRPr="00F45D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, физическое развитие, художественно-эстетическое, познавательное развитие. </w:t>
      </w:r>
    </w:p>
    <w:p w:rsidR="00F27375" w:rsidRPr="00F45DDC" w:rsidRDefault="00F27375" w:rsidP="00F45DDC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F45D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За этот учебный год, мы научились:</w:t>
      </w:r>
    </w:p>
    <w:p w:rsidR="005B7BAC" w:rsidRPr="00F45DDC" w:rsidRDefault="005B7BAC" w:rsidP="00F45DDC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F45D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="00F569D3" w:rsidRPr="00F45DD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Познавательное развитие</w:t>
      </w:r>
      <w:r w:rsidRPr="00F45D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="00984881" w:rsidRPr="00F45D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 xml:space="preserve">формированию элементарных математических знаний мгу сказать что дети </w:t>
      </w:r>
      <w:r w:rsidR="00984881" w:rsidRPr="00F45D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F45D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Знают наизусть числа в пределах 10. Производят обратный счет в пределах первого десятка. состав числа в пределах 10. Производят сравнение предметов по </w:t>
      </w:r>
      <w:proofErr w:type="spellStart"/>
      <w:r w:rsidRPr="00F45D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длине-ширене</w:t>
      </w:r>
      <w:proofErr w:type="spellEnd"/>
      <w:r w:rsidRPr="00F45D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 Учимся называть дни недели по порядку. Различать понятия «вчера, сегодня, завтра». Различают и п</w:t>
      </w:r>
      <w:r w:rsidR="00984881" w:rsidRPr="00F45D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равильно называют геометрически.</w:t>
      </w:r>
    </w:p>
    <w:p w:rsidR="005223A5" w:rsidRPr="00F45DDC" w:rsidRDefault="005B7BAC" w:rsidP="00F45DDC">
      <w:pPr>
        <w:pStyle w:val="c1"/>
        <w:shd w:val="clear" w:color="auto" w:fill="FFFFFF"/>
        <w:spacing w:before="0" w:beforeAutospacing="0" w:after="0" w:afterAutospacing="0" w:line="276" w:lineRule="auto"/>
        <w:ind w:left="-567"/>
        <w:jc w:val="both"/>
        <w:rPr>
          <w:color w:val="000000"/>
          <w:sz w:val="28"/>
          <w:szCs w:val="28"/>
        </w:rPr>
      </w:pPr>
      <w:r w:rsidRPr="00F45DDC">
        <w:rPr>
          <w:b/>
          <w:color w:val="000000"/>
          <w:sz w:val="28"/>
          <w:szCs w:val="28"/>
        </w:rPr>
        <w:t>Познавательное развитие</w:t>
      </w:r>
      <w:r w:rsidRPr="00F45DDC">
        <w:rPr>
          <w:color w:val="000000"/>
          <w:sz w:val="28"/>
          <w:szCs w:val="28"/>
        </w:rPr>
        <w:t xml:space="preserve"> </w:t>
      </w:r>
      <w:r w:rsidR="005223A5" w:rsidRPr="00F45DDC">
        <w:rPr>
          <w:rStyle w:val="c0"/>
          <w:color w:val="000000"/>
          <w:sz w:val="28"/>
          <w:szCs w:val="28"/>
        </w:rPr>
        <w:t>- различают и называют виды транспорта, предметы, облегчающие труд человека .</w:t>
      </w:r>
    </w:p>
    <w:p w:rsidR="005223A5" w:rsidRPr="00F45DDC" w:rsidRDefault="005223A5" w:rsidP="00F45DDC">
      <w:pPr>
        <w:pStyle w:val="c1"/>
        <w:shd w:val="clear" w:color="auto" w:fill="FFFFFF"/>
        <w:spacing w:before="0" w:beforeAutospacing="0" w:after="0" w:afterAutospacing="0" w:line="276" w:lineRule="auto"/>
        <w:ind w:left="-567"/>
        <w:jc w:val="both"/>
        <w:rPr>
          <w:color w:val="000000"/>
          <w:sz w:val="28"/>
          <w:szCs w:val="28"/>
        </w:rPr>
      </w:pPr>
      <w:r w:rsidRPr="00F45DDC">
        <w:rPr>
          <w:rStyle w:val="c0"/>
          <w:color w:val="000000"/>
          <w:sz w:val="28"/>
          <w:szCs w:val="28"/>
        </w:rPr>
        <w:t xml:space="preserve">- называть профессии </w:t>
      </w:r>
    </w:p>
    <w:p w:rsidR="005223A5" w:rsidRPr="00F45DDC" w:rsidRDefault="005223A5" w:rsidP="00F45DDC">
      <w:pPr>
        <w:pStyle w:val="c1"/>
        <w:shd w:val="clear" w:color="auto" w:fill="FFFFFF"/>
        <w:spacing w:before="0" w:beforeAutospacing="0" w:after="0" w:afterAutospacing="0" w:line="276" w:lineRule="auto"/>
        <w:ind w:left="-567"/>
        <w:jc w:val="both"/>
        <w:rPr>
          <w:color w:val="000000"/>
          <w:sz w:val="28"/>
          <w:szCs w:val="28"/>
        </w:rPr>
      </w:pPr>
      <w:r w:rsidRPr="00F45DDC">
        <w:rPr>
          <w:rStyle w:val="c0"/>
          <w:color w:val="000000"/>
          <w:sz w:val="28"/>
          <w:szCs w:val="28"/>
        </w:rPr>
        <w:t>- знают и называют своих родственников, домашний адрес.</w:t>
      </w:r>
    </w:p>
    <w:p w:rsidR="005223A5" w:rsidRPr="00F45DDC" w:rsidRDefault="005223A5" w:rsidP="00F45DDC">
      <w:pPr>
        <w:pStyle w:val="c1"/>
        <w:shd w:val="clear" w:color="auto" w:fill="FFFFFF"/>
        <w:spacing w:before="0" w:beforeAutospacing="0" w:after="0" w:afterAutospacing="0" w:line="276" w:lineRule="auto"/>
        <w:ind w:left="-567"/>
        <w:jc w:val="both"/>
        <w:rPr>
          <w:rStyle w:val="c0"/>
          <w:color w:val="000000"/>
          <w:sz w:val="28"/>
          <w:szCs w:val="28"/>
        </w:rPr>
      </w:pPr>
      <w:r w:rsidRPr="00F45DDC">
        <w:rPr>
          <w:rStyle w:val="c0"/>
          <w:color w:val="000000"/>
          <w:sz w:val="28"/>
          <w:szCs w:val="28"/>
        </w:rPr>
        <w:t xml:space="preserve">- правила дорожного движения: </w:t>
      </w:r>
    </w:p>
    <w:p w:rsidR="005223A5" w:rsidRPr="00F45DDC" w:rsidRDefault="005223A5" w:rsidP="00F45DDC">
      <w:pPr>
        <w:pStyle w:val="c1"/>
        <w:shd w:val="clear" w:color="auto" w:fill="FFFFFF"/>
        <w:spacing w:before="0" w:beforeAutospacing="0" w:after="0" w:afterAutospacing="0" w:line="276" w:lineRule="auto"/>
        <w:ind w:left="-567"/>
        <w:jc w:val="both"/>
        <w:rPr>
          <w:rStyle w:val="c0"/>
          <w:color w:val="000000"/>
          <w:sz w:val="28"/>
          <w:szCs w:val="28"/>
        </w:rPr>
      </w:pPr>
      <w:r w:rsidRPr="00F45DDC">
        <w:rPr>
          <w:rStyle w:val="c0"/>
          <w:color w:val="000000"/>
          <w:sz w:val="28"/>
          <w:szCs w:val="28"/>
        </w:rPr>
        <w:t xml:space="preserve">= название родного города </w:t>
      </w:r>
    </w:p>
    <w:p w:rsidR="005223A5" w:rsidRPr="00F45DDC" w:rsidRDefault="005223A5" w:rsidP="00F45DDC">
      <w:pPr>
        <w:pStyle w:val="c1"/>
        <w:shd w:val="clear" w:color="auto" w:fill="FFFFFF"/>
        <w:spacing w:before="0" w:beforeAutospacing="0" w:after="0" w:afterAutospacing="0" w:line="276" w:lineRule="auto"/>
        <w:ind w:left="-567"/>
        <w:jc w:val="both"/>
        <w:rPr>
          <w:color w:val="000000"/>
          <w:sz w:val="28"/>
          <w:szCs w:val="28"/>
        </w:rPr>
      </w:pPr>
      <w:r w:rsidRPr="00F45DDC">
        <w:rPr>
          <w:rStyle w:val="c0"/>
          <w:color w:val="000000"/>
          <w:sz w:val="28"/>
          <w:szCs w:val="28"/>
        </w:rPr>
        <w:t xml:space="preserve">- </w:t>
      </w:r>
      <w:r w:rsidR="0093475E" w:rsidRPr="00F45DDC">
        <w:rPr>
          <w:rStyle w:val="c0"/>
          <w:color w:val="000000"/>
          <w:sz w:val="28"/>
          <w:szCs w:val="28"/>
        </w:rPr>
        <w:t>виды</w:t>
      </w:r>
      <w:r w:rsidRPr="00F45DDC">
        <w:rPr>
          <w:rStyle w:val="c0"/>
          <w:color w:val="000000"/>
          <w:sz w:val="28"/>
          <w:szCs w:val="28"/>
        </w:rPr>
        <w:t xml:space="preserve"> </w:t>
      </w:r>
      <w:r w:rsidR="0093475E" w:rsidRPr="00F45DDC">
        <w:rPr>
          <w:rStyle w:val="c0"/>
          <w:color w:val="000000"/>
          <w:sz w:val="28"/>
          <w:szCs w:val="28"/>
        </w:rPr>
        <w:t xml:space="preserve"> </w:t>
      </w:r>
      <w:r w:rsidRPr="00F45DDC">
        <w:rPr>
          <w:rStyle w:val="c0"/>
          <w:color w:val="000000"/>
          <w:sz w:val="28"/>
          <w:szCs w:val="28"/>
        </w:rPr>
        <w:t xml:space="preserve">растений- знать и называть диких и домашних животных, птиц, насекомых, </w:t>
      </w:r>
    </w:p>
    <w:p w:rsidR="005223A5" w:rsidRPr="00F45DDC" w:rsidRDefault="005223A5" w:rsidP="00F45DDC">
      <w:pPr>
        <w:pStyle w:val="c1"/>
        <w:shd w:val="clear" w:color="auto" w:fill="FFFFFF"/>
        <w:spacing w:before="0" w:beforeAutospacing="0" w:after="0" w:afterAutospacing="0" w:line="276" w:lineRule="auto"/>
        <w:ind w:left="-567"/>
        <w:jc w:val="both"/>
        <w:rPr>
          <w:color w:val="000000"/>
          <w:sz w:val="28"/>
          <w:szCs w:val="28"/>
        </w:rPr>
      </w:pPr>
      <w:r w:rsidRPr="00F45DDC">
        <w:rPr>
          <w:rStyle w:val="c0"/>
          <w:color w:val="000000"/>
          <w:sz w:val="28"/>
          <w:szCs w:val="28"/>
        </w:rPr>
        <w:t>- делать выводы о том, как человек может беречь природу.</w:t>
      </w:r>
    </w:p>
    <w:p w:rsidR="005223A5" w:rsidRPr="00F45DDC" w:rsidRDefault="005223A5" w:rsidP="00F45DDC">
      <w:pPr>
        <w:pStyle w:val="c1"/>
        <w:shd w:val="clear" w:color="auto" w:fill="FFFFFF"/>
        <w:spacing w:before="0" w:beforeAutospacing="0" w:after="0" w:afterAutospacing="0" w:line="276" w:lineRule="auto"/>
        <w:ind w:left="-567"/>
        <w:jc w:val="both"/>
        <w:rPr>
          <w:rStyle w:val="c0"/>
          <w:color w:val="000000"/>
          <w:sz w:val="28"/>
          <w:szCs w:val="28"/>
        </w:rPr>
      </w:pPr>
      <w:r w:rsidRPr="00F45DDC">
        <w:rPr>
          <w:rStyle w:val="c0"/>
          <w:color w:val="000000"/>
          <w:sz w:val="28"/>
          <w:szCs w:val="28"/>
        </w:rPr>
        <w:t>- име</w:t>
      </w:r>
      <w:r w:rsidR="0093475E" w:rsidRPr="00F45DDC">
        <w:rPr>
          <w:rStyle w:val="c0"/>
          <w:color w:val="000000"/>
          <w:sz w:val="28"/>
          <w:szCs w:val="28"/>
        </w:rPr>
        <w:t>ют</w:t>
      </w:r>
      <w:r w:rsidRPr="00F45DDC">
        <w:rPr>
          <w:rStyle w:val="c0"/>
          <w:color w:val="000000"/>
          <w:sz w:val="28"/>
          <w:szCs w:val="28"/>
        </w:rPr>
        <w:t xml:space="preserve"> представление о свойствах воды</w:t>
      </w:r>
    </w:p>
    <w:p w:rsidR="005B7BAC" w:rsidRPr="00F45DDC" w:rsidRDefault="005223A5" w:rsidP="00F45DDC">
      <w:pPr>
        <w:pStyle w:val="c1"/>
        <w:shd w:val="clear" w:color="auto" w:fill="FFFFFF"/>
        <w:spacing w:before="0" w:beforeAutospacing="0" w:after="0" w:afterAutospacing="0" w:line="276" w:lineRule="auto"/>
        <w:ind w:left="-567"/>
        <w:jc w:val="both"/>
        <w:rPr>
          <w:rStyle w:val="c0"/>
          <w:color w:val="000000"/>
          <w:sz w:val="28"/>
          <w:szCs w:val="28"/>
        </w:rPr>
      </w:pPr>
      <w:r w:rsidRPr="00F45DDC">
        <w:rPr>
          <w:rStyle w:val="c0"/>
          <w:color w:val="000000"/>
          <w:sz w:val="28"/>
          <w:szCs w:val="28"/>
        </w:rPr>
        <w:t>- знать, что нужно делать для того, чтобы поддерживать своё здоровье и здоровье окружающих людей.</w:t>
      </w:r>
    </w:p>
    <w:p w:rsidR="00F569D3" w:rsidRPr="00F45DDC" w:rsidRDefault="00F569D3" w:rsidP="00F45DDC">
      <w:pPr>
        <w:shd w:val="clear" w:color="auto" w:fill="FFFFFF"/>
        <w:spacing w:after="0" w:line="276" w:lineRule="auto"/>
        <w:ind w:left="-567"/>
        <w:jc w:val="both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val="ru-RU" w:eastAsia="ru-RU"/>
        </w:rPr>
      </w:pPr>
      <w:r w:rsidRPr="00F45DDC">
        <w:rPr>
          <w:rStyle w:val="a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«Социально - коммуникативное развитие».</w:t>
      </w:r>
      <w:r w:rsidRPr="00F45DDC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 xml:space="preserve"> </w:t>
      </w:r>
      <w:r w:rsidRPr="00F45D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дети успешно усвоили нормы и ценности принятые в обществе, знают правила поведения в общественных местах, транспорте, в общении с взрослыми и сверстниками, Имеют предпочтения в игре, выборе видов труда и творчестве. Проявляют интерес к совместным играм со сверстниками, </w:t>
      </w:r>
      <w:r w:rsidR="00EF17FE" w:rsidRPr="00F45D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F45D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F45DD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>Однако дети испытывают затруднения в нравственной оценке поступков, с трудом выражают эмоциональное состояние, этические качества, эстетические характеристики из-за недостаточного словарного запаса.</w:t>
      </w:r>
    </w:p>
    <w:p w:rsidR="005B7BAC" w:rsidRPr="00F45DDC" w:rsidRDefault="005B7BAC" w:rsidP="00F45DDC">
      <w:pPr>
        <w:shd w:val="clear" w:color="auto" w:fill="FFFFFF"/>
        <w:spacing w:after="0" w:line="276" w:lineRule="auto"/>
        <w:ind w:left="-567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</w:pPr>
      <w:r w:rsidRPr="00F45DDC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>Физическое развитие</w:t>
      </w:r>
    </w:p>
    <w:p w:rsidR="005B7BAC" w:rsidRPr="00F45DDC" w:rsidRDefault="005B7BAC" w:rsidP="00F45DDC">
      <w:pPr>
        <w:shd w:val="clear" w:color="auto" w:fill="FFFFFF"/>
        <w:spacing w:after="0" w:line="276" w:lineRule="auto"/>
        <w:ind w:left="-567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</w:pPr>
      <w:r w:rsidRPr="00F45DDC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Каждый день проводились : зарядка, физкультурные занятия</w:t>
      </w:r>
      <w:r w:rsidR="00F569D3" w:rsidRPr="00F45DDC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3 раза в неделю</w:t>
      </w:r>
      <w:r w:rsidRPr="00F45DDC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; подвижные </w:t>
      </w:r>
      <w:proofErr w:type="spellStart"/>
      <w:r w:rsidRPr="00F45DDC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игры;прогулки</w:t>
      </w:r>
      <w:proofErr w:type="spellEnd"/>
      <w:r w:rsidRPr="00F45DDC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. Стоит отметить, что дети физически развиваются, с желанием участвуют во всех спортивных мероприятиях. Но у нас западает критерий: прыжки на скакалке; бросание мяча вверх с хлопком, прыжки в длину .</w:t>
      </w:r>
    </w:p>
    <w:p w:rsidR="005B7BAC" w:rsidRPr="00F45DDC" w:rsidRDefault="00F569D3" w:rsidP="00F45DDC">
      <w:pPr>
        <w:shd w:val="clear" w:color="auto" w:fill="FFFFFF"/>
        <w:spacing w:after="0" w:line="276" w:lineRule="auto"/>
        <w:ind w:left="-567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</w:pPr>
      <w:r w:rsidRPr="00F45DDC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>Художественно  эстетическое развитие</w:t>
      </w:r>
    </w:p>
    <w:p w:rsidR="005B7BAC" w:rsidRPr="00F45DDC" w:rsidRDefault="005B7BAC" w:rsidP="00F45DDC">
      <w:pPr>
        <w:shd w:val="clear" w:color="auto" w:fill="FFFFFF"/>
        <w:spacing w:after="0" w:line="276" w:lineRule="auto"/>
        <w:ind w:left="-567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</w:pPr>
      <w:r w:rsidRPr="00F45DDC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Важное направление в развитии детей. Как говорят ученые « Ум на кончиках</w:t>
      </w:r>
    </w:p>
    <w:p w:rsidR="005B7BAC" w:rsidRPr="00F45DDC" w:rsidRDefault="005B7BAC" w:rsidP="00F45DDC">
      <w:pPr>
        <w:shd w:val="clear" w:color="auto" w:fill="FFFFFF"/>
        <w:spacing w:after="0" w:line="276" w:lineRule="auto"/>
        <w:ind w:left="-567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</w:pPr>
      <w:r w:rsidRPr="00F45DDC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пальцев». 85% детей любят рисовать, лепить. Все различают и называют цвета. Умеют раскатывать комок пластилина прямыми и круговыми движениями кистей рук, сплющивать его; плотно прижимать части друг к другу. Затрудняются в лепке предметов из целого куска.</w:t>
      </w:r>
    </w:p>
    <w:p w:rsidR="005B7BAC" w:rsidRPr="00F45DDC" w:rsidRDefault="005B7BAC" w:rsidP="00F45DDC">
      <w:pPr>
        <w:shd w:val="clear" w:color="auto" w:fill="FFFFFF"/>
        <w:spacing w:after="0" w:line="276" w:lineRule="auto"/>
        <w:ind w:left="-567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</w:pPr>
      <w:r w:rsidRPr="00F45DDC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В рисовании у многих детей есть четкие, разнообразные изображения. У остальных</w:t>
      </w:r>
      <w:r w:rsidR="005223A5" w:rsidRPr="00F45DDC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</w:t>
      </w:r>
      <w:r w:rsidRPr="00F45DDC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получаются неаккуратные работы. Они стараются сделать работу </w:t>
      </w:r>
      <w:r w:rsidRPr="00F45DDC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lastRenderedPageBreak/>
        <w:t>быстро, не продумав</w:t>
      </w:r>
      <w:r w:rsidR="005223A5" w:rsidRPr="00F45DDC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</w:t>
      </w:r>
      <w:r w:rsidRPr="00F45DDC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сюжет рисунка, или вообще отказываются от выполнения задания.</w:t>
      </w:r>
    </w:p>
    <w:p w:rsidR="0093475E" w:rsidRPr="00F45DDC" w:rsidRDefault="0093475E" w:rsidP="00F45DDC">
      <w:pPr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F45DD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</w:t>
      </w:r>
      <w:r w:rsidR="005223A5" w:rsidRPr="00F45DD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 целом картина положительная, но есть дети, которые по тем или иным разделам программы не успевают. Не успевают дети по</w:t>
      </w:r>
      <w:r w:rsidR="005223A5" w:rsidRPr="00F45DD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223A5" w:rsidRPr="00F45DDC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ru-RU"/>
        </w:rPr>
        <w:t>причинам</w:t>
      </w:r>
      <w:r w:rsidR="005223A5" w:rsidRPr="00F45DD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: болезнь, длительные пропуск</w:t>
      </w:r>
      <w:r w:rsidR="00984881" w:rsidRPr="00F45DD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ов.</w:t>
      </w:r>
    </w:p>
    <w:p w:rsidR="00984881" w:rsidRPr="00F45DDC" w:rsidRDefault="00984881" w:rsidP="00F45DDC">
      <w:pPr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F45DD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Всё что я сейчас сказала, это наши наблюдения и выводы, диагностику и цифры в процентном соотношении мы будем знать только в мае, если кого-то из вас будут интересовать критерии по которым отстаёт ребёнок будем рады рассказать в индивидуально.</w:t>
      </w:r>
    </w:p>
    <w:p w:rsidR="00C13627" w:rsidRPr="00F45DDC" w:rsidRDefault="00C13627" w:rsidP="00F45DDC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F45DD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С  </w:t>
      </w:r>
      <w:r w:rsidRPr="00F45DDC">
        <w:rPr>
          <w:rFonts w:ascii="Times New Roman" w:hAnsi="Times New Roman" w:cs="Times New Roman"/>
          <w:b/>
          <w:sz w:val="28"/>
          <w:szCs w:val="28"/>
          <w:lang w:val="ru-RU"/>
        </w:rPr>
        <w:t xml:space="preserve">26 апреля – 2 мая 2021 г. проходит </w:t>
      </w:r>
      <w:r w:rsidRPr="00F45DDC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 неделя иммунизации – 2021 </w:t>
      </w:r>
      <w:r w:rsidRPr="00F45DD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направленная на популяризацию идеи о том, что иммунизация имеет огромное значение для профилактики заболеваний и защиты жизни. Рекомендации медицинских работников по этой теме мы вам пришлём в видео записи.</w:t>
      </w:r>
    </w:p>
    <w:p w:rsidR="00F27375" w:rsidRPr="00F45DDC" w:rsidRDefault="00C13627" w:rsidP="00F45DDC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F45DD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 ещё один не маловажный вопрос это безопасность наших детей</w:t>
      </w:r>
      <w:r w:rsidRPr="00F45DDC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  <w:r w:rsidR="00F27375" w:rsidRPr="00F45D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понятно, что ежедневные хлопоты отвлекают вас, но не забывайте, что </w:t>
      </w:r>
      <w:r w:rsidRPr="00F45D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="00F27375" w:rsidRPr="00F45D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детям нужна помощь и внимание, особенно в </w:t>
      </w:r>
      <w:r w:rsidR="00EF17FE" w:rsidRPr="00F45D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соблюдении правил дорожного движения</w:t>
      </w:r>
    </w:p>
    <w:p w:rsidR="00F27375" w:rsidRPr="00F45DDC" w:rsidRDefault="00C13627" w:rsidP="00F45DDC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F45D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ПРЕЗЕНТАЦИЯ </w:t>
      </w:r>
    </w:p>
    <w:p w:rsidR="00F27375" w:rsidRPr="00F45DDC" w:rsidRDefault="00F27375" w:rsidP="00F45DDC">
      <w:pPr>
        <w:spacing w:after="0" w:line="276" w:lineRule="auto"/>
        <w:ind w:left="-567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val="ru-RU" w:eastAsia="ru-RU" w:bidi="ar-SA"/>
        </w:rPr>
      </w:pPr>
      <w:r w:rsidRPr="00F45DDC">
        <w:rPr>
          <w:rFonts w:ascii="Times New Roman" w:eastAsia="Times New Roman" w:hAnsi="Times New Roman" w:cs="Times New Roman"/>
          <w:color w:val="C00000"/>
          <w:sz w:val="28"/>
          <w:szCs w:val="28"/>
          <w:lang w:val="ru-RU" w:eastAsia="ru-RU" w:bidi="ar-SA"/>
        </w:rPr>
        <w:t>Помните! Ребенок берёт пример с вас - родителей! Пусть ваш пример учит дисциплинированному поведению ребёнка на улице и дома. Старайтесь сделать все возможное, чтобы оградить детей от несчастных случаев!</w:t>
      </w:r>
    </w:p>
    <w:p w:rsidR="00F27375" w:rsidRPr="00F45DDC" w:rsidRDefault="00F27375" w:rsidP="00F45DDC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F45D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6. Разное.</w:t>
      </w:r>
    </w:p>
    <w:p w:rsidR="00F27375" w:rsidRPr="00F45DDC" w:rsidRDefault="00F27375" w:rsidP="00F45DDC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F45D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А сейчас о приятном. Мы говорим спасибо всем родителям, за активную позицию в жизни группы в учебном году. И надеемся на дальнейшее сотрудничество.</w:t>
      </w:r>
    </w:p>
    <w:p w:rsidR="00F27375" w:rsidRPr="00F45DDC" w:rsidRDefault="00F27375" w:rsidP="00F45DDC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F45D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8. Заключение.</w:t>
      </w:r>
    </w:p>
    <w:p w:rsidR="00C13627" w:rsidRPr="00F45DDC" w:rsidRDefault="00C13627" w:rsidP="00F45DD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13627" w:rsidRPr="00F45DDC" w:rsidRDefault="00C13627" w:rsidP="0093475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13627" w:rsidRPr="00F45DDC" w:rsidRDefault="00C13627" w:rsidP="0093475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13627" w:rsidRPr="00F45DDC" w:rsidRDefault="00C13627" w:rsidP="0093475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13627" w:rsidRPr="00F45DDC" w:rsidRDefault="00C13627" w:rsidP="0093475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13627" w:rsidRPr="00F45DDC" w:rsidRDefault="00C13627" w:rsidP="0093475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13627" w:rsidRPr="00F45DDC" w:rsidRDefault="00C13627" w:rsidP="0093475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13627" w:rsidRPr="00F45DDC" w:rsidRDefault="00C13627" w:rsidP="0093475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13627" w:rsidRPr="00F45DDC" w:rsidRDefault="00C86BB0" w:rsidP="0093475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C86BB0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5pt;height:23.75pt"/>
        </w:pict>
      </w:r>
    </w:p>
    <w:p w:rsidR="00C13627" w:rsidRPr="00F45DDC" w:rsidRDefault="00C13627" w:rsidP="0093475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13627" w:rsidRPr="00F45DDC" w:rsidRDefault="00C13627" w:rsidP="0093475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13627" w:rsidRPr="00F45DDC" w:rsidRDefault="00C13627" w:rsidP="0093475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13627" w:rsidRPr="00F45DDC" w:rsidRDefault="00C13627" w:rsidP="0093475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13627" w:rsidRPr="00F45DDC" w:rsidRDefault="00C13627" w:rsidP="0093475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13627" w:rsidRPr="00F45DDC" w:rsidRDefault="00C86BB0" w:rsidP="0093475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C86BB0">
        <w:rPr>
          <w:rFonts w:ascii="Times New Roman" w:hAnsi="Times New Roman" w:cs="Times New Roman"/>
        </w:rPr>
        <w:pict>
          <v:shape id="_x0000_i1026" type="#_x0000_t75" alt="" style="width:23.75pt;height:23.75pt"/>
        </w:pict>
      </w:r>
    </w:p>
    <w:p w:rsidR="00C13627" w:rsidRPr="00F45DDC" w:rsidRDefault="00C86BB0" w:rsidP="0093475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C86BB0">
        <w:rPr>
          <w:rFonts w:ascii="Times New Roman" w:hAnsi="Times New Roman" w:cs="Times New Roman"/>
        </w:rPr>
        <w:pict>
          <v:shape id="_x0000_i1027" type="#_x0000_t75" alt="" style="width:23.75pt;height:23.75pt"/>
        </w:pict>
      </w:r>
    </w:p>
    <w:p w:rsidR="00C13627" w:rsidRPr="00F45DDC" w:rsidRDefault="0018019E" w:rsidP="0093475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/>
        </w:rPr>
        <w:t xml:space="preserve"> </w:t>
      </w:r>
    </w:p>
    <w:p w:rsidR="00C13627" w:rsidRPr="00F45DDC" w:rsidRDefault="00C86BB0" w:rsidP="0093475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C86BB0">
        <w:rPr>
          <w:rFonts w:ascii="Times New Roman" w:hAnsi="Times New Roman" w:cs="Times New Roman"/>
        </w:rPr>
        <w:pict>
          <v:shape id="_x0000_i1028" type="#_x0000_t75" alt="" style="width:23.75pt;height:23.75pt"/>
        </w:pict>
      </w:r>
    </w:p>
    <w:p w:rsidR="00C13627" w:rsidRPr="00F45DDC" w:rsidRDefault="00C13627" w:rsidP="00BB4BB6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tbl>
      <w:tblPr>
        <w:tblpPr w:leftFromText="180" w:rightFromText="180" w:vertAnchor="text" w:horzAnchor="page" w:tblpX="748" w:tblpY="-61"/>
        <w:tblW w:w="5707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917"/>
        <w:gridCol w:w="20"/>
      </w:tblGrid>
      <w:tr w:rsidR="00BB4BB6" w:rsidRPr="00BF3A58" w:rsidTr="00BB4BB6">
        <w:trPr>
          <w:trHeight w:val="31680"/>
          <w:tblCellSpacing w:w="0" w:type="dxa"/>
        </w:trPr>
        <w:tc>
          <w:tcPr>
            <w:tcW w:w="10917" w:type="dxa"/>
            <w:tcMar>
              <w:top w:w="0" w:type="dxa"/>
              <w:left w:w="227" w:type="dxa"/>
              <w:bottom w:w="0" w:type="dxa"/>
              <w:right w:w="113" w:type="dxa"/>
            </w:tcMar>
            <w:hideMark/>
          </w:tcPr>
          <w:p w:rsidR="00BB4BB6" w:rsidRPr="00C13627" w:rsidRDefault="00BB4BB6" w:rsidP="00BB4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lang w:val="ru-RU" w:eastAsia="ru-RU" w:bidi="ar-SA"/>
              </w:rPr>
            </w:pPr>
            <w:r w:rsidRPr="00C13627">
              <w:rPr>
                <w:rFonts w:ascii="Times New Roman" w:eastAsia="Times New Roman" w:hAnsi="Times New Roman" w:cs="Times New Roman"/>
                <w:color w:val="404040"/>
                <w:lang w:val="ru-RU" w:eastAsia="ru-RU" w:bidi="ar-SA"/>
              </w:rPr>
              <w:lastRenderedPageBreak/>
              <w:t> </w:t>
            </w:r>
          </w:p>
          <w:p w:rsidR="00BB4BB6" w:rsidRPr="00C13627" w:rsidRDefault="00BB4BB6" w:rsidP="00BB4BB6">
            <w:pPr>
              <w:shd w:val="clear" w:color="auto" w:fill="FFFFFF"/>
              <w:spacing w:after="0" w:line="249" w:lineRule="atLeast"/>
              <w:jc w:val="center"/>
              <w:rPr>
                <w:rFonts w:ascii="Times New Roman" w:eastAsia="Times New Roman" w:hAnsi="Times New Roman" w:cs="Times New Roman"/>
                <w:color w:val="404040"/>
                <w:sz w:val="26"/>
                <w:szCs w:val="26"/>
                <w:lang w:val="ru-RU" w:eastAsia="ru-RU" w:bidi="ar-SA"/>
              </w:rPr>
            </w:pPr>
            <w:r w:rsidRPr="00C13627">
              <w:rPr>
                <w:rFonts w:ascii="Times New Roman" w:eastAsia="Times New Roman" w:hAnsi="Times New Roman" w:cs="Times New Roman"/>
                <w:b/>
                <w:bCs/>
                <w:color w:val="FF00FF"/>
                <w:sz w:val="26"/>
                <w:szCs w:val="26"/>
                <w:lang w:val="ru-RU" w:eastAsia="ru-RU" w:bidi="ar-SA"/>
              </w:rPr>
              <w:t>Уважаемые родители!</w:t>
            </w:r>
          </w:p>
          <w:p w:rsidR="00BB4BB6" w:rsidRPr="00C13627" w:rsidRDefault="00BB4BB6" w:rsidP="00BB4BB6">
            <w:pPr>
              <w:shd w:val="clear" w:color="auto" w:fill="FFFFFF"/>
              <w:spacing w:after="0" w:line="249" w:lineRule="atLeast"/>
              <w:jc w:val="both"/>
              <w:rPr>
                <w:rFonts w:ascii="Times New Roman" w:eastAsia="Times New Roman" w:hAnsi="Times New Roman" w:cs="Times New Roman"/>
                <w:color w:val="404040"/>
                <w:sz w:val="26"/>
                <w:szCs w:val="26"/>
                <w:lang w:val="ru-RU" w:eastAsia="ru-RU" w:bidi="ar-SA"/>
              </w:rPr>
            </w:pPr>
            <w:r w:rsidRPr="00C13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Мы убеждены, что вы поддержите нас в стремлении уберечь детей от опасностей, которые подстерегают их на дороге. Верим, что вы и дальше будете уделять большое внимание привитию свое</w:t>
            </w:r>
            <w:r w:rsidRPr="00C13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softHyphen/>
              <w:t>му ребенку навыков дорожной безопасности.</w:t>
            </w:r>
          </w:p>
          <w:p w:rsidR="00BB4BB6" w:rsidRPr="00C13627" w:rsidRDefault="00BB4BB6" w:rsidP="00BB4BB6">
            <w:pPr>
              <w:shd w:val="clear" w:color="auto" w:fill="FFFFFF"/>
              <w:spacing w:after="0" w:line="249" w:lineRule="atLeast"/>
              <w:jc w:val="both"/>
              <w:rPr>
                <w:rFonts w:ascii="Times New Roman" w:eastAsia="Times New Roman" w:hAnsi="Times New Roman" w:cs="Times New Roman"/>
                <w:color w:val="404040"/>
                <w:sz w:val="26"/>
                <w:szCs w:val="26"/>
                <w:lang w:val="ru-RU" w:eastAsia="ru-RU" w:bidi="ar-SA"/>
              </w:rPr>
            </w:pPr>
            <w:r w:rsidRPr="00C13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Мы заинтересованы в сохранении жизни и здоровья всех чле</w:t>
            </w:r>
            <w:r w:rsidRPr="00C13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softHyphen/>
              <w:t>нов вашей семьи, но безопасность дорожного движения во многом зависит от вас самих!</w:t>
            </w:r>
          </w:p>
          <w:p w:rsidR="00BB4BB6" w:rsidRPr="00C13627" w:rsidRDefault="00C86BB0" w:rsidP="00BB4BB6">
            <w:pPr>
              <w:shd w:val="clear" w:color="auto" w:fill="FFFFFF"/>
              <w:spacing w:after="0" w:line="249" w:lineRule="atLeast"/>
              <w:jc w:val="both"/>
              <w:rPr>
                <w:rFonts w:ascii="Times New Roman" w:eastAsia="Times New Roman" w:hAnsi="Times New Roman" w:cs="Times New Roman"/>
                <w:color w:val="404040"/>
                <w:sz w:val="26"/>
                <w:szCs w:val="26"/>
                <w:lang w:val="ru-RU" w:eastAsia="ru-RU" w:bidi="ar-SA"/>
              </w:rPr>
            </w:pPr>
            <w:r w:rsidRPr="00C86BB0">
              <w:rPr>
                <w:rFonts w:ascii="Times New Roman" w:eastAsia="Times New Roman" w:hAnsi="Times New Roman" w:cs="Times New Roman"/>
                <w:color w:val="404040"/>
                <w:sz w:val="26"/>
                <w:szCs w:val="26"/>
                <w:lang w:val="ru-RU" w:eastAsia="ru-RU" w:bidi="ar-SA"/>
              </w:rPr>
              <w:pict>
                <v:shape id="_x0000_i1029" type="#_x0000_t75" alt="" style="width:23.75pt;height:23.75pt"/>
              </w:pict>
            </w:r>
            <w:r w:rsidR="00BB4BB6" w:rsidRPr="00C13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Вместе научим ребенка безопасно жить в этом мире!</w:t>
            </w:r>
          </w:p>
          <w:p w:rsidR="00BB4BB6" w:rsidRPr="00C13627" w:rsidRDefault="00BB4BB6" w:rsidP="00BB4BB6">
            <w:pPr>
              <w:shd w:val="clear" w:color="auto" w:fill="FFFFFF"/>
              <w:spacing w:after="0" w:line="249" w:lineRule="atLeast"/>
              <w:jc w:val="both"/>
              <w:rPr>
                <w:rFonts w:ascii="Times New Roman" w:eastAsia="Times New Roman" w:hAnsi="Times New Roman" w:cs="Times New Roman"/>
                <w:color w:val="404040"/>
                <w:sz w:val="26"/>
                <w:szCs w:val="26"/>
                <w:lang w:val="ru-RU" w:eastAsia="ru-RU" w:bidi="ar-SA"/>
              </w:rPr>
            </w:pPr>
            <w:r w:rsidRPr="00C13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 </w:t>
            </w:r>
            <w:r w:rsidRPr="00C13627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val="ru-RU" w:eastAsia="ru-RU" w:bidi="ar-SA"/>
              </w:rPr>
              <w:t>Рекомендации для родителей</w:t>
            </w:r>
          </w:p>
          <w:p w:rsidR="00BB4BB6" w:rsidRPr="00C13627" w:rsidRDefault="00BB4BB6" w:rsidP="00BB4BB6">
            <w:pPr>
              <w:shd w:val="clear" w:color="auto" w:fill="FFFFFF"/>
              <w:spacing w:after="0" w:line="240" w:lineRule="auto"/>
              <w:ind w:left="927"/>
              <w:jc w:val="both"/>
              <w:rPr>
                <w:rFonts w:ascii="Times New Roman" w:eastAsia="Times New Roman" w:hAnsi="Times New Roman" w:cs="Times New Roman"/>
                <w:color w:val="404040"/>
                <w:sz w:val="26"/>
                <w:szCs w:val="26"/>
                <w:lang w:val="ru-RU" w:eastAsia="ru-RU" w:bidi="ar-SA"/>
              </w:rPr>
            </w:pPr>
            <w:r w:rsidRPr="00C13627">
              <w:rPr>
                <w:rFonts w:ascii="Times New Roman" w:eastAsia="Times New Roman" w:hAnsi="Times New Roman" w:cs="Times New Roman"/>
                <w:b/>
                <w:bCs/>
                <w:color w:val="FF00FF"/>
                <w:sz w:val="26"/>
                <w:szCs w:val="26"/>
                <w:lang w:val="ru-RU" w:eastAsia="ru-RU" w:bidi="ar-SA"/>
              </w:rPr>
              <w:t>1.      При выходе из дома:</w:t>
            </w:r>
          </w:p>
          <w:p w:rsidR="00BB4BB6" w:rsidRPr="00C13627" w:rsidRDefault="00BB4BB6" w:rsidP="00BB4BB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6"/>
                <w:szCs w:val="26"/>
                <w:lang w:val="ru-RU" w:eastAsia="ru-RU" w:bidi="ar-SA"/>
              </w:rPr>
            </w:pPr>
            <w:r w:rsidRPr="00F45DDC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ru-RU" w:eastAsia="ru-RU" w:bidi="ar-SA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-1962785</wp:posOffset>
                  </wp:positionV>
                  <wp:extent cx="2039620" cy="2346325"/>
                  <wp:effectExtent l="19050" t="0" r="0" b="0"/>
                  <wp:wrapTight wrapText="bothSides">
                    <wp:wrapPolygon edited="0">
                      <wp:start x="-202" y="0"/>
                      <wp:lineTo x="-202" y="21395"/>
                      <wp:lineTo x="21587" y="21395"/>
                      <wp:lineTo x="21587" y="0"/>
                      <wp:lineTo x="-202" y="0"/>
                    </wp:wrapPolygon>
                  </wp:wrapTight>
                  <wp:docPr id="5" name="Рисунок 32" descr="C:\Users\dzeikob\Pictures\пдд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dzeikob\Pictures\пдд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9620" cy="234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136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•  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      </w:r>
          </w:p>
          <w:p w:rsidR="00BB4BB6" w:rsidRPr="00C13627" w:rsidRDefault="00BB4BB6" w:rsidP="00BB4BB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6"/>
                <w:szCs w:val="26"/>
                <w:lang w:val="ru-RU" w:eastAsia="ru-RU" w:bidi="ar-SA"/>
              </w:rPr>
            </w:pPr>
            <w:r w:rsidRPr="00C136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•   если у подъезда стоят транспортные средства или растут деревья, закрывающие обзор, приостановите свое движение и оглянитесь - нет ли за препятствием опасности.</w:t>
            </w:r>
          </w:p>
          <w:p w:rsidR="00BB4BB6" w:rsidRPr="00C13627" w:rsidRDefault="00BB4BB6" w:rsidP="00BB4BB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6"/>
                <w:szCs w:val="26"/>
                <w:lang w:val="ru-RU" w:eastAsia="ru-RU" w:bidi="ar-SA"/>
              </w:rPr>
            </w:pPr>
            <w:r w:rsidRPr="00C13627">
              <w:rPr>
                <w:rFonts w:ascii="Times New Roman" w:eastAsia="Times New Roman" w:hAnsi="Times New Roman" w:cs="Times New Roman"/>
                <w:b/>
                <w:bCs/>
                <w:color w:val="FF00FF"/>
                <w:sz w:val="26"/>
                <w:szCs w:val="26"/>
                <w:lang w:val="ru-RU" w:eastAsia="ru-RU" w:bidi="ar-SA"/>
              </w:rPr>
              <w:t>2. При движении по тротуару:</w:t>
            </w:r>
          </w:p>
          <w:p w:rsidR="00BB4BB6" w:rsidRPr="00C13627" w:rsidRDefault="00BB4BB6" w:rsidP="00BB4BB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6"/>
                <w:szCs w:val="26"/>
                <w:lang w:val="ru-RU" w:eastAsia="ru-RU" w:bidi="ar-SA"/>
              </w:rPr>
            </w:pPr>
            <w:r w:rsidRPr="00C136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•   придерживайтесь правой стороны тротуара; не ведите ребенка по краю тротуара: взрослый должен на</w:t>
            </w:r>
            <w:r w:rsidRPr="00C136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softHyphen/>
              <w:t>ходиться со стороны проезжей части; крепко держите малыша за руку;</w:t>
            </w:r>
          </w:p>
          <w:p w:rsidR="00BB4BB6" w:rsidRPr="00C13627" w:rsidRDefault="00BB4BB6" w:rsidP="00BB4BB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6"/>
                <w:szCs w:val="26"/>
                <w:lang w:val="ru-RU" w:eastAsia="ru-RU" w:bidi="ar-SA"/>
              </w:rPr>
            </w:pPr>
            <w:r w:rsidRPr="00C136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•  приучите ребенка, идя по тротуару, внимательно наблюдать за выездом со двора и т. п.;</w:t>
            </w:r>
          </w:p>
          <w:p w:rsidR="00BB4BB6" w:rsidRPr="00C13627" w:rsidRDefault="00BB4BB6" w:rsidP="00BB4BB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6"/>
                <w:szCs w:val="26"/>
                <w:lang w:val="ru-RU" w:eastAsia="ru-RU" w:bidi="ar-SA"/>
              </w:rPr>
            </w:pPr>
            <w:r w:rsidRPr="00C136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•  разъясните ребенку, что забрасывание проезжей части кам</w:t>
            </w:r>
            <w:r w:rsidRPr="00C136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softHyphen/>
              <w:t>нями, стеклом и т. п., повреждение дорожных знаков могут привести к несчастному случаю;</w:t>
            </w:r>
          </w:p>
          <w:p w:rsidR="00BB4BB6" w:rsidRPr="00C13627" w:rsidRDefault="00BB4BB6" w:rsidP="00BB4BB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6"/>
                <w:szCs w:val="26"/>
                <w:lang w:val="ru-RU" w:eastAsia="ru-RU" w:bidi="ar-SA"/>
              </w:rPr>
            </w:pPr>
            <w:r w:rsidRPr="00C136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•  не приучайте ребенка выходить на проезжую часть; коляски и санки с детьми возите только по тротуару</w:t>
            </w:r>
            <w:r w:rsidRPr="00F45D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.</w:t>
            </w:r>
          </w:p>
          <w:p w:rsidR="00BB4BB6" w:rsidRPr="00C13627" w:rsidRDefault="00BB4BB6" w:rsidP="00BB4BB6">
            <w:pPr>
              <w:shd w:val="clear" w:color="auto" w:fill="FFFFFF"/>
              <w:spacing w:after="0" w:line="249" w:lineRule="atLeast"/>
              <w:jc w:val="both"/>
              <w:rPr>
                <w:rFonts w:ascii="Times New Roman" w:eastAsia="Times New Roman" w:hAnsi="Times New Roman" w:cs="Times New Roman"/>
                <w:color w:val="404040"/>
                <w:sz w:val="26"/>
                <w:szCs w:val="26"/>
                <w:lang w:val="ru-RU" w:eastAsia="ru-RU" w:bidi="ar-SA"/>
              </w:rPr>
            </w:pPr>
            <w:r w:rsidRPr="00C13627">
              <w:rPr>
                <w:rFonts w:ascii="Times New Roman" w:eastAsia="Times New Roman" w:hAnsi="Times New Roman" w:cs="Times New Roman"/>
                <w:b/>
                <w:bCs/>
                <w:color w:val="FF00FF"/>
                <w:sz w:val="26"/>
                <w:szCs w:val="26"/>
                <w:lang w:val="ru-RU" w:eastAsia="ru-RU" w:bidi="ar-SA"/>
              </w:rPr>
              <w:t>3. Готовясь перейти дорогу:</w:t>
            </w:r>
          </w:p>
          <w:p w:rsidR="00BB4BB6" w:rsidRPr="00C13627" w:rsidRDefault="00BB4BB6" w:rsidP="00BB4BB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6"/>
                <w:szCs w:val="26"/>
                <w:lang w:val="ru-RU" w:eastAsia="ru-RU" w:bidi="ar-SA"/>
              </w:rPr>
            </w:pPr>
            <w:r w:rsidRPr="00C136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•  остановитесь или замедлите движение, осмотрите проезжую часть;</w:t>
            </w:r>
          </w:p>
          <w:p w:rsidR="00BB4BB6" w:rsidRPr="00C13627" w:rsidRDefault="00BB4BB6" w:rsidP="00BB4BB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6"/>
                <w:szCs w:val="26"/>
                <w:lang w:val="ru-RU" w:eastAsia="ru-RU" w:bidi="ar-SA"/>
              </w:rPr>
            </w:pPr>
            <w:r w:rsidRPr="00C136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•  привлеките ребенка к наблюдению за обстановкой на дороге;</w:t>
            </w:r>
          </w:p>
          <w:p w:rsidR="00BB4BB6" w:rsidRPr="00C13627" w:rsidRDefault="00BB4BB6" w:rsidP="00BB4BB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6"/>
                <w:szCs w:val="26"/>
                <w:lang w:val="ru-RU" w:eastAsia="ru-RU" w:bidi="ar-SA"/>
              </w:rPr>
            </w:pPr>
            <w:r w:rsidRPr="00C136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•  </w:t>
            </w:r>
            <w:r w:rsidRPr="00C136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val="ru-RU" w:eastAsia="ru-RU" w:bidi="ar-SA"/>
              </w:rPr>
              <w:t>подчеркивайте свои движения</w:t>
            </w:r>
            <w:r w:rsidRPr="00C136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: </w:t>
            </w:r>
            <w:r w:rsidRPr="00C1362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 w:eastAsia="ru-RU" w:bidi="ar-SA"/>
              </w:rPr>
              <w:t>поворот головы для осмотра улицы, остановку для осмотра дороги, остановку для про</w:t>
            </w:r>
            <w:r w:rsidRPr="00C1362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 w:eastAsia="ru-RU" w:bidi="ar-SA"/>
              </w:rPr>
              <w:softHyphen/>
              <w:t>пуска автомобилей;</w:t>
            </w:r>
          </w:p>
          <w:p w:rsidR="00BB4BB6" w:rsidRPr="00C13627" w:rsidRDefault="00BB4BB6" w:rsidP="00BB4BB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6"/>
                <w:szCs w:val="26"/>
                <w:lang w:val="ru-RU" w:eastAsia="ru-RU" w:bidi="ar-SA"/>
              </w:rPr>
            </w:pPr>
            <w:r w:rsidRPr="00C136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•  учите ребенка различать приближающиеся транспортные средства;</w:t>
            </w:r>
          </w:p>
          <w:p w:rsidR="00BB4BB6" w:rsidRPr="00C13627" w:rsidRDefault="00BB4BB6" w:rsidP="00BB4BB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6"/>
                <w:szCs w:val="26"/>
                <w:lang w:val="ru-RU" w:eastAsia="ru-RU" w:bidi="ar-SA"/>
              </w:rPr>
            </w:pPr>
            <w:r w:rsidRPr="00C136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•  не стойте с ребенком на краю тротуара, так как при проезде транспортное средство может зацепить, сбить, наехать зад</w:t>
            </w:r>
            <w:r w:rsidRPr="00C136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softHyphen/>
              <w:t>ними колесами;</w:t>
            </w:r>
          </w:p>
          <w:p w:rsidR="00BB4BB6" w:rsidRPr="00C13627" w:rsidRDefault="00BB4BB6" w:rsidP="00BB4BB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6"/>
                <w:szCs w:val="26"/>
                <w:lang w:val="ru-RU" w:eastAsia="ru-RU" w:bidi="ar-SA"/>
              </w:rPr>
            </w:pPr>
            <w:r w:rsidRPr="00C136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•  обратите внимание ребенка на транспортное средство, го</w:t>
            </w:r>
            <w:r w:rsidRPr="00C136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softHyphen/>
              <w:t>товящееся к повороту, расскажите о сигналах указателей поворота у автомобиля и жестах мотоциклиста и велосипе</w:t>
            </w:r>
            <w:r w:rsidRPr="00C136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softHyphen/>
              <w:t>диста;</w:t>
            </w:r>
          </w:p>
          <w:p w:rsidR="00BB4BB6" w:rsidRPr="00C13627" w:rsidRDefault="00BB4BB6" w:rsidP="00BB4BB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6"/>
                <w:szCs w:val="26"/>
                <w:lang w:val="ru-RU" w:eastAsia="ru-RU" w:bidi="ar-SA"/>
              </w:rPr>
            </w:pPr>
            <w:r w:rsidRPr="00C136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•  неоднократно показывайте ребенку, как транспортное средство останавливается у перехода, как оно движется по инерции.</w:t>
            </w:r>
          </w:p>
          <w:p w:rsidR="00BB4BB6" w:rsidRPr="00C13627" w:rsidRDefault="00BB4BB6" w:rsidP="00BB4BB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6"/>
                <w:szCs w:val="26"/>
                <w:lang w:val="ru-RU" w:eastAsia="ru-RU" w:bidi="ar-SA"/>
              </w:rPr>
            </w:pPr>
            <w:r w:rsidRPr="00C13627">
              <w:rPr>
                <w:rFonts w:ascii="Times New Roman" w:eastAsia="Times New Roman" w:hAnsi="Times New Roman" w:cs="Times New Roman"/>
                <w:b/>
                <w:bCs/>
                <w:color w:val="FF00FF"/>
                <w:sz w:val="26"/>
                <w:szCs w:val="26"/>
                <w:lang w:val="ru-RU" w:eastAsia="ru-RU" w:bidi="ar-SA"/>
              </w:rPr>
              <w:t>4. При переходе проезжей части:</w:t>
            </w:r>
          </w:p>
          <w:p w:rsidR="00BB4BB6" w:rsidRPr="00C13627" w:rsidRDefault="00BB4BB6" w:rsidP="00BB4BB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6"/>
                <w:szCs w:val="26"/>
                <w:lang w:val="ru-RU" w:eastAsia="ru-RU" w:bidi="ar-SA"/>
              </w:rPr>
            </w:pPr>
            <w:r w:rsidRPr="00C136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•  переходите дорогу только по пешеходным переходам или на перекрестках по отмеченной линии - зебре, иначе ребенок привыкнет переходить где придется; не спешите и не бегите; переходите дорогу всегда размерен</w:t>
            </w:r>
            <w:r w:rsidRPr="00C136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softHyphen/>
              <w:t>ным шагом;</w:t>
            </w:r>
          </w:p>
          <w:p w:rsidR="00BB4BB6" w:rsidRPr="00C13627" w:rsidRDefault="00BB4BB6" w:rsidP="00BB4BB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6"/>
                <w:szCs w:val="26"/>
                <w:lang w:val="ru-RU" w:eastAsia="ru-RU" w:bidi="ar-SA"/>
              </w:rPr>
            </w:pPr>
            <w:r w:rsidRPr="00C136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• не переходите дорогу наискосок; подчеркивайте, показы</w:t>
            </w:r>
            <w:r w:rsidRPr="00C136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softHyphen/>
              <w:t xml:space="preserve">вайте и рассказывайте ребенку каждый раз, что идете строго поперек улицы, что это делается для лучшего наблюдения за авто-, </w:t>
            </w:r>
            <w:proofErr w:type="spellStart"/>
            <w:r w:rsidRPr="00C136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мототранспортными</w:t>
            </w:r>
            <w:proofErr w:type="spellEnd"/>
            <w:r w:rsidRPr="00C136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 xml:space="preserve"> средствами; не торопитесь переходить дорогу, если на другой стороне вы увидели друзей, родственников, знакомых, нужный автобус или троллейбус. Не спешите и не бегите к ним, внушите ребенку, что это опасно;</w:t>
            </w:r>
          </w:p>
          <w:p w:rsidR="00BB4BB6" w:rsidRPr="00C13627" w:rsidRDefault="00BB4BB6" w:rsidP="00BB4BB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6"/>
                <w:szCs w:val="26"/>
                <w:lang w:val="ru-RU" w:eastAsia="ru-RU" w:bidi="ar-SA"/>
              </w:rPr>
            </w:pPr>
            <w:r w:rsidRPr="00C136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• не начинайте переходить улицу, по которой редко проезжает транспорт, не посмотрев вокруг;</w:t>
            </w:r>
          </w:p>
          <w:p w:rsidR="00BB4BB6" w:rsidRPr="00C13627" w:rsidRDefault="00BB4BB6" w:rsidP="00BB4BB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6"/>
                <w:szCs w:val="26"/>
                <w:lang w:val="ru-RU" w:eastAsia="ru-RU" w:bidi="ar-SA"/>
              </w:rPr>
            </w:pPr>
            <w:r w:rsidRPr="00C136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• объясните ребенку, что автомобили могут неожиданно вы</w:t>
            </w:r>
            <w:r w:rsidRPr="00C136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softHyphen/>
              <w:t>ехать из переулка, со двора дома;</w:t>
            </w:r>
          </w:p>
          <w:p w:rsidR="0018019E" w:rsidRDefault="00BB4BB6" w:rsidP="00BB4BB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lang w:val="ru-RU" w:eastAsia="ru-RU" w:bidi="ar-SA"/>
              </w:rPr>
            </w:pPr>
            <w:r w:rsidRPr="00C136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• при переходе проезжей части по нерегулируемому переходу в группе людей учите ребенка внимательно следить за нача</w:t>
            </w:r>
            <w:r w:rsidRPr="00C136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softHyphen/>
              <w:t>лом движения транспорта, иначе он может привыкнуть при переходе подражать поведению спутников, не наблюдающих за движением транспорта</w:t>
            </w:r>
            <w:r w:rsidRPr="00F45D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.</w:t>
            </w:r>
          </w:p>
          <w:p w:rsidR="00BB4BB6" w:rsidRPr="0018019E" w:rsidRDefault="00BB4BB6" w:rsidP="0018019E">
            <w:pPr>
              <w:tabs>
                <w:tab w:val="left" w:pos="2834"/>
              </w:tabs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20" w:type="dxa"/>
            <w:vAlign w:val="center"/>
            <w:hideMark/>
          </w:tcPr>
          <w:p w:rsidR="00BB4BB6" w:rsidRPr="00C13627" w:rsidRDefault="00BB4BB6" w:rsidP="00BB4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</w:tbl>
    <w:p w:rsidR="00C13627" w:rsidRDefault="00C13627" w:rsidP="0093475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13627" w:rsidRDefault="00C13627" w:rsidP="0093475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13627" w:rsidRDefault="00C13627" w:rsidP="0093475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13627" w:rsidRPr="00E71FB1" w:rsidRDefault="00C13627" w:rsidP="0093475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A57B0E" w:rsidRPr="00C13627" w:rsidRDefault="00A57B0E" w:rsidP="00E71FB1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  <w:lang w:val="ru-RU"/>
        </w:rPr>
      </w:pPr>
    </w:p>
    <w:sectPr w:rsidR="00A57B0E" w:rsidRPr="00C13627" w:rsidSect="00C61E1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C77383"/>
    <w:rsid w:val="00142380"/>
    <w:rsid w:val="0018019E"/>
    <w:rsid w:val="0022574B"/>
    <w:rsid w:val="00241355"/>
    <w:rsid w:val="005223A5"/>
    <w:rsid w:val="005B7BAC"/>
    <w:rsid w:val="0069210A"/>
    <w:rsid w:val="007E4A39"/>
    <w:rsid w:val="00912BE1"/>
    <w:rsid w:val="0093475E"/>
    <w:rsid w:val="00984881"/>
    <w:rsid w:val="00A57B0E"/>
    <w:rsid w:val="00B37202"/>
    <w:rsid w:val="00BB4BB6"/>
    <w:rsid w:val="00BF3A58"/>
    <w:rsid w:val="00C13627"/>
    <w:rsid w:val="00C61E10"/>
    <w:rsid w:val="00C77383"/>
    <w:rsid w:val="00C86BB0"/>
    <w:rsid w:val="00D84C63"/>
    <w:rsid w:val="00E218E9"/>
    <w:rsid w:val="00E306A8"/>
    <w:rsid w:val="00E71FB1"/>
    <w:rsid w:val="00EF17FE"/>
    <w:rsid w:val="00F27375"/>
    <w:rsid w:val="00F45DDC"/>
    <w:rsid w:val="00F56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6A8"/>
  </w:style>
  <w:style w:type="paragraph" w:styleId="1">
    <w:name w:val="heading 1"/>
    <w:basedOn w:val="a"/>
    <w:next w:val="a"/>
    <w:link w:val="10"/>
    <w:uiPriority w:val="9"/>
    <w:qFormat/>
    <w:rsid w:val="00E306A8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06A8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06A8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06A8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06A8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06A8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06A8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6A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06A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06A8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306A8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306A8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06A8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306A8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306A8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306A8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306A8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306A8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306A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306A8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E306A8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E306A8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E306A8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E306A8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E306A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E306A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E306A8"/>
  </w:style>
  <w:style w:type="paragraph" w:styleId="ac">
    <w:name w:val="List Paragraph"/>
    <w:basedOn w:val="a"/>
    <w:uiPriority w:val="34"/>
    <w:qFormat/>
    <w:rsid w:val="00E306A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306A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306A8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306A8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306A8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E306A8"/>
    <w:rPr>
      <w:i/>
      <w:iCs/>
    </w:rPr>
  </w:style>
  <w:style w:type="character" w:styleId="af0">
    <w:name w:val="Intense Emphasis"/>
    <w:uiPriority w:val="21"/>
    <w:qFormat/>
    <w:rsid w:val="00E306A8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E306A8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E306A8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E306A8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E306A8"/>
    <w:pPr>
      <w:outlineLvl w:val="9"/>
    </w:pPr>
  </w:style>
  <w:style w:type="paragraph" w:styleId="af5">
    <w:name w:val="Normal (Web)"/>
    <w:basedOn w:val="a"/>
    <w:uiPriority w:val="99"/>
    <w:unhideWhenUsed/>
    <w:rsid w:val="00C77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1">
    <w:name w:val="c1"/>
    <w:basedOn w:val="a"/>
    <w:rsid w:val="00522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0">
    <w:name w:val="c0"/>
    <w:basedOn w:val="a0"/>
    <w:rsid w:val="005223A5"/>
  </w:style>
  <w:style w:type="paragraph" w:styleId="af6">
    <w:name w:val="Balloon Text"/>
    <w:basedOn w:val="a"/>
    <w:link w:val="af7"/>
    <w:uiPriority w:val="99"/>
    <w:semiHidden/>
    <w:unhideWhenUsed/>
    <w:rsid w:val="00C61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61E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3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1444</Words>
  <Characters>8233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9658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dzeikob Андрей</dc:creator>
  <cp:lastModifiedBy>dzeikob Андрей</cp:lastModifiedBy>
  <cp:revision>7</cp:revision>
  <cp:lastPrinted>2021-04-21T10:22:00Z</cp:lastPrinted>
  <dcterms:created xsi:type="dcterms:W3CDTF">2021-04-10T15:55:00Z</dcterms:created>
  <dcterms:modified xsi:type="dcterms:W3CDTF">2021-09-26T15:31:00Z</dcterms:modified>
</cp:coreProperties>
</file>