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D2" w:rsidRPr="00137854" w:rsidRDefault="004B55D2" w:rsidP="004B55D2">
      <w:pPr>
        <w:spacing w:before="60" w:after="60" w:line="240" w:lineRule="auto"/>
        <w:ind w:firstLine="709"/>
        <w:jc w:val="right"/>
        <w:rPr>
          <w:rFonts w:ascii="Times New Roman" w:hAnsi="Times New Roman" w:cs="Times New Roman"/>
          <w:b/>
          <w:color w:val="000000"/>
          <w:sz w:val="24"/>
          <w:szCs w:val="24"/>
        </w:rPr>
      </w:pPr>
      <w:r w:rsidRPr="00137854">
        <w:rPr>
          <w:rFonts w:ascii="Times New Roman" w:hAnsi="Times New Roman" w:cs="Times New Roman"/>
          <w:b/>
          <w:color w:val="000000"/>
          <w:sz w:val="24"/>
          <w:szCs w:val="24"/>
        </w:rPr>
        <w:t>Корнилов Александр Юрьевич</w:t>
      </w:r>
    </w:p>
    <w:p w:rsidR="004B55D2" w:rsidRPr="00137854" w:rsidRDefault="004B55D2" w:rsidP="004B55D2">
      <w:pPr>
        <w:spacing w:before="60" w:after="60" w:line="240" w:lineRule="auto"/>
        <w:ind w:firstLine="709"/>
        <w:jc w:val="right"/>
        <w:rPr>
          <w:rFonts w:ascii="Times New Roman" w:hAnsi="Times New Roman" w:cs="Times New Roman"/>
          <w:color w:val="000000"/>
          <w:sz w:val="24"/>
          <w:szCs w:val="24"/>
        </w:rPr>
      </w:pPr>
      <w:r w:rsidRPr="00137854">
        <w:rPr>
          <w:rFonts w:ascii="Times New Roman" w:hAnsi="Times New Roman" w:cs="Times New Roman"/>
          <w:color w:val="000000"/>
          <w:sz w:val="24"/>
          <w:szCs w:val="24"/>
        </w:rPr>
        <w:t xml:space="preserve">преподаватель </w:t>
      </w:r>
      <w:r>
        <w:rPr>
          <w:rFonts w:ascii="Times New Roman" w:hAnsi="Times New Roman" w:cs="Times New Roman"/>
          <w:color w:val="000000"/>
          <w:sz w:val="24"/>
          <w:szCs w:val="24"/>
        </w:rPr>
        <w:t>1 категории</w:t>
      </w:r>
    </w:p>
    <w:p w:rsidR="004B55D2" w:rsidRDefault="004B55D2" w:rsidP="004B55D2">
      <w:pPr>
        <w:spacing w:before="60" w:after="60" w:line="240" w:lineRule="auto"/>
        <w:ind w:firstLine="709"/>
        <w:jc w:val="right"/>
        <w:rPr>
          <w:rFonts w:ascii="Times New Roman" w:hAnsi="Times New Roman" w:cs="Times New Roman"/>
          <w:color w:val="000000"/>
          <w:sz w:val="24"/>
          <w:szCs w:val="24"/>
        </w:rPr>
      </w:pPr>
      <w:r w:rsidRPr="00137854">
        <w:rPr>
          <w:rFonts w:ascii="Times New Roman" w:hAnsi="Times New Roman" w:cs="Times New Roman"/>
          <w:color w:val="000000"/>
          <w:sz w:val="24"/>
          <w:szCs w:val="24"/>
        </w:rPr>
        <w:t>Свободненского подразделения Забайкальского учебного центра профессиональных квалификаций</w:t>
      </w:r>
    </w:p>
    <w:p w:rsidR="004D3768" w:rsidRPr="004B55D2" w:rsidRDefault="004D3768" w:rsidP="004D3768">
      <w:pPr>
        <w:pStyle w:val="a7"/>
        <w:spacing w:line="360" w:lineRule="exact"/>
        <w:jc w:val="center"/>
        <w:rPr>
          <w:rFonts w:ascii="Times New Roman" w:hAnsi="Times New Roman"/>
          <w:sz w:val="24"/>
          <w:szCs w:val="24"/>
        </w:rPr>
      </w:pPr>
    </w:p>
    <w:p w:rsidR="004D3768" w:rsidRPr="004B55D2" w:rsidRDefault="004D3768" w:rsidP="004D3768">
      <w:pPr>
        <w:pStyle w:val="a7"/>
        <w:spacing w:line="360" w:lineRule="exact"/>
        <w:jc w:val="center"/>
        <w:rPr>
          <w:rFonts w:ascii="Times New Roman" w:hAnsi="Times New Roman"/>
          <w:sz w:val="24"/>
          <w:szCs w:val="24"/>
        </w:rPr>
      </w:pPr>
    </w:p>
    <w:p w:rsidR="004D3768" w:rsidRPr="004B55D2" w:rsidRDefault="008D5B5F" w:rsidP="004B55D2">
      <w:pPr>
        <w:pStyle w:val="a7"/>
        <w:spacing w:line="276" w:lineRule="auto"/>
        <w:jc w:val="center"/>
        <w:rPr>
          <w:rFonts w:ascii="Times New Roman" w:hAnsi="Times New Roman"/>
          <w:b/>
          <w:caps/>
          <w:sz w:val="24"/>
          <w:szCs w:val="24"/>
        </w:rPr>
      </w:pPr>
      <w:r w:rsidRPr="004B55D2">
        <w:rPr>
          <w:rFonts w:ascii="Times New Roman" w:eastAsia="Times New Roman" w:hAnsi="Times New Roman"/>
          <w:b/>
          <w:caps/>
          <w:sz w:val="24"/>
          <w:szCs w:val="24"/>
        </w:rPr>
        <w:t xml:space="preserve">Педагогические формы, методы и средства индивидуализации обучения с обучающимися учебных центров ОАО «РЖД» </w:t>
      </w:r>
    </w:p>
    <w:p w:rsidR="004D3768" w:rsidRPr="004B55D2" w:rsidRDefault="004D3768" w:rsidP="004B55D2">
      <w:pPr>
        <w:pStyle w:val="a7"/>
        <w:spacing w:line="276" w:lineRule="auto"/>
        <w:jc w:val="center"/>
        <w:rPr>
          <w:rFonts w:ascii="Times New Roman" w:hAnsi="Times New Roman"/>
          <w:b/>
          <w:sz w:val="24"/>
          <w:szCs w:val="24"/>
        </w:rPr>
      </w:pPr>
    </w:p>
    <w:p w:rsidR="00CC263B" w:rsidRPr="004B55D2" w:rsidRDefault="00CC263B" w:rsidP="004B55D2">
      <w:pPr>
        <w:spacing w:after="0"/>
        <w:ind w:firstLine="709"/>
        <w:jc w:val="center"/>
        <w:outlineLvl w:val="1"/>
        <w:rPr>
          <w:rFonts w:ascii="Times New Roman" w:eastAsia="Times New Roman" w:hAnsi="Times New Roman" w:cs="Times New Roman"/>
          <w:b/>
          <w:bCs/>
          <w:color w:val="000000"/>
          <w:sz w:val="24"/>
          <w:szCs w:val="24"/>
          <w:lang w:eastAsia="ru-RU"/>
        </w:rPr>
      </w:pPr>
      <w:r w:rsidRPr="004B55D2">
        <w:rPr>
          <w:rFonts w:ascii="Times New Roman" w:eastAsia="Times New Roman" w:hAnsi="Times New Roman" w:cs="Times New Roman"/>
          <w:b/>
          <w:bCs/>
          <w:color w:val="000000"/>
          <w:sz w:val="24"/>
          <w:szCs w:val="24"/>
          <w:lang w:eastAsia="ru-RU"/>
        </w:rPr>
        <w:t>ВВЕДЕНИЕ</w:t>
      </w:r>
    </w:p>
    <w:p w:rsidR="00CC263B" w:rsidRPr="004B55D2" w:rsidRDefault="00CC263B" w:rsidP="004B55D2">
      <w:pPr>
        <w:spacing w:after="0"/>
        <w:ind w:firstLine="709"/>
        <w:jc w:val="both"/>
        <w:rPr>
          <w:rFonts w:ascii="Times New Roman" w:hAnsi="Times New Roman" w:cs="Times New Roman"/>
          <w:sz w:val="24"/>
          <w:szCs w:val="24"/>
        </w:rPr>
      </w:pPr>
      <w:r w:rsidRPr="004B55D2">
        <w:rPr>
          <w:rFonts w:ascii="Times New Roman" w:eastAsia="Times New Roman" w:hAnsi="Times New Roman" w:cs="Times New Roman"/>
          <w:color w:val="000000"/>
          <w:sz w:val="24"/>
          <w:szCs w:val="24"/>
          <w:lang w:eastAsia="ru-RU"/>
        </w:rPr>
        <w:t>Актуальностью выбранной темы яв</w:t>
      </w:r>
      <w:r w:rsidR="00FB0FB9" w:rsidRPr="004B55D2">
        <w:rPr>
          <w:rFonts w:ascii="Times New Roman" w:eastAsia="Times New Roman" w:hAnsi="Times New Roman" w:cs="Times New Roman"/>
          <w:color w:val="000000"/>
          <w:sz w:val="24"/>
          <w:szCs w:val="24"/>
          <w:lang w:eastAsia="ru-RU"/>
        </w:rPr>
        <w:t>ляется</w:t>
      </w:r>
      <w:r w:rsidRPr="004B55D2">
        <w:rPr>
          <w:rFonts w:ascii="Times New Roman" w:eastAsia="Times New Roman" w:hAnsi="Times New Roman" w:cs="Times New Roman"/>
          <w:color w:val="000000"/>
          <w:sz w:val="24"/>
          <w:szCs w:val="24"/>
          <w:lang w:eastAsia="ru-RU"/>
        </w:rPr>
        <w:t xml:space="preserve"> </w:t>
      </w:r>
      <w:r w:rsidRPr="004B55D2">
        <w:rPr>
          <w:rFonts w:ascii="Times New Roman" w:hAnsi="Times New Roman" w:cs="Times New Roman"/>
          <w:sz w:val="24"/>
          <w:szCs w:val="24"/>
          <w:shd w:val="clear" w:color="auto" w:fill="FFFFFF"/>
        </w:rPr>
        <w:t xml:space="preserve">потребность холдинга ОАО «Российские железные дороги» в </w:t>
      </w:r>
      <w:r w:rsidR="00E74F5C" w:rsidRPr="004B55D2">
        <w:rPr>
          <w:rFonts w:ascii="Times New Roman" w:hAnsi="Times New Roman" w:cs="Times New Roman"/>
          <w:sz w:val="24"/>
          <w:szCs w:val="24"/>
          <w:shd w:val="clear" w:color="auto" w:fill="FFFFFF"/>
        </w:rPr>
        <w:t>подготовк</w:t>
      </w:r>
      <w:r w:rsidR="00FB0FB9" w:rsidRPr="004B55D2">
        <w:rPr>
          <w:rFonts w:ascii="Times New Roman" w:hAnsi="Times New Roman" w:cs="Times New Roman"/>
          <w:sz w:val="24"/>
          <w:szCs w:val="24"/>
          <w:shd w:val="clear" w:color="auto" w:fill="FFFFFF"/>
        </w:rPr>
        <w:t>е</w:t>
      </w:r>
      <w:r w:rsidR="00E74F5C" w:rsidRPr="004B55D2">
        <w:rPr>
          <w:rFonts w:ascii="Times New Roman" w:hAnsi="Times New Roman" w:cs="Times New Roman"/>
          <w:sz w:val="24"/>
          <w:szCs w:val="24"/>
          <w:shd w:val="clear" w:color="auto" w:fill="FFFFFF"/>
        </w:rPr>
        <w:t xml:space="preserve"> </w:t>
      </w:r>
      <w:r w:rsidRPr="004B55D2">
        <w:rPr>
          <w:rFonts w:ascii="Times New Roman" w:hAnsi="Times New Roman" w:cs="Times New Roman"/>
          <w:sz w:val="24"/>
          <w:szCs w:val="24"/>
          <w:shd w:val="clear" w:color="auto" w:fill="FFFFFF"/>
        </w:rPr>
        <w:t>квалифицированно</w:t>
      </w:r>
      <w:r w:rsidR="00E74F5C" w:rsidRPr="004B55D2">
        <w:rPr>
          <w:rFonts w:ascii="Times New Roman" w:hAnsi="Times New Roman" w:cs="Times New Roman"/>
          <w:sz w:val="24"/>
          <w:szCs w:val="24"/>
          <w:shd w:val="clear" w:color="auto" w:fill="FFFFFF"/>
        </w:rPr>
        <w:t>го</w:t>
      </w:r>
      <w:r w:rsidRPr="004B55D2">
        <w:rPr>
          <w:rFonts w:ascii="Times New Roman" w:hAnsi="Times New Roman" w:cs="Times New Roman"/>
          <w:sz w:val="24"/>
          <w:szCs w:val="24"/>
          <w:shd w:val="clear" w:color="auto" w:fill="FFFFFF"/>
        </w:rPr>
        <w:t xml:space="preserve"> и эффективно</w:t>
      </w:r>
      <w:r w:rsidR="00E74F5C" w:rsidRPr="004B55D2">
        <w:rPr>
          <w:rFonts w:ascii="Times New Roman" w:hAnsi="Times New Roman" w:cs="Times New Roman"/>
          <w:sz w:val="24"/>
          <w:szCs w:val="24"/>
          <w:shd w:val="clear" w:color="auto" w:fill="FFFFFF"/>
        </w:rPr>
        <w:t>го</w:t>
      </w:r>
      <w:r w:rsidRPr="004B55D2">
        <w:rPr>
          <w:rFonts w:ascii="Times New Roman" w:hAnsi="Times New Roman" w:cs="Times New Roman"/>
          <w:sz w:val="24"/>
          <w:szCs w:val="24"/>
          <w:shd w:val="clear" w:color="auto" w:fill="FFFFFF"/>
        </w:rPr>
        <w:t xml:space="preserve"> персонал</w:t>
      </w:r>
      <w:r w:rsidR="00E74F5C" w:rsidRPr="004B55D2">
        <w:rPr>
          <w:rFonts w:ascii="Times New Roman" w:hAnsi="Times New Roman" w:cs="Times New Roman"/>
          <w:sz w:val="24"/>
          <w:szCs w:val="24"/>
          <w:shd w:val="clear" w:color="auto" w:fill="FFFFFF"/>
        </w:rPr>
        <w:t>а</w:t>
      </w:r>
      <w:r w:rsidRPr="004B55D2">
        <w:rPr>
          <w:rFonts w:ascii="Times New Roman" w:hAnsi="Times New Roman" w:cs="Times New Roman"/>
          <w:sz w:val="24"/>
          <w:szCs w:val="24"/>
          <w:shd w:val="clear" w:color="auto" w:fill="FFFFFF"/>
        </w:rPr>
        <w:t xml:space="preserve">. </w:t>
      </w:r>
      <w:r w:rsidRPr="004B55D2">
        <w:rPr>
          <w:rFonts w:ascii="Times New Roman" w:hAnsi="Times New Roman" w:cs="Times New Roman"/>
          <w:sz w:val="24"/>
          <w:szCs w:val="24"/>
        </w:rPr>
        <w:t xml:space="preserve">Реализация поставленной задачи учебными центрами профессиональных квалификаций по подготовке компетентных работников будет достигнута, </w:t>
      </w:r>
      <w:r w:rsidR="00E74F5C" w:rsidRPr="004B55D2">
        <w:rPr>
          <w:rFonts w:ascii="Times New Roman" w:hAnsi="Times New Roman" w:cs="Times New Roman"/>
          <w:sz w:val="24"/>
          <w:szCs w:val="24"/>
        </w:rPr>
        <w:t>в случае использования современных методов обучения, в том числе применени</w:t>
      </w:r>
      <w:r w:rsidR="00FB0FB9" w:rsidRPr="004B55D2">
        <w:rPr>
          <w:rFonts w:ascii="Times New Roman" w:hAnsi="Times New Roman" w:cs="Times New Roman"/>
          <w:sz w:val="24"/>
          <w:szCs w:val="24"/>
        </w:rPr>
        <w:t>я</w:t>
      </w:r>
      <w:r w:rsidR="00E74F5C" w:rsidRPr="004B55D2">
        <w:rPr>
          <w:rFonts w:ascii="Times New Roman" w:hAnsi="Times New Roman" w:cs="Times New Roman"/>
          <w:sz w:val="24"/>
          <w:szCs w:val="24"/>
        </w:rPr>
        <w:t xml:space="preserve"> </w:t>
      </w:r>
      <w:r w:rsidRPr="004B55D2">
        <w:rPr>
          <w:rFonts w:ascii="Times New Roman" w:hAnsi="Times New Roman" w:cs="Times New Roman"/>
          <w:sz w:val="24"/>
          <w:szCs w:val="24"/>
        </w:rPr>
        <w:t>концепции индивидуализации обучения.</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Выдающийся советский психолог и педагог П.П. </w:t>
      </w:r>
      <w:proofErr w:type="spellStart"/>
      <w:r w:rsidRPr="004B55D2">
        <w:rPr>
          <w:rFonts w:ascii="Times New Roman" w:eastAsia="Times New Roman" w:hAnsi="Times New Roman" w:cs="Times New Roman"/>
          <w:color w:val="000000"/>
          <w:sz w:val="24"/>
          <w:szCs w:val="24"/>
          <w:lang w:eastAsia="ru-RU"/>
        </w:rPr>
        <w:t>Блонский</w:t>
      </w:r>
      <w:proofErr w:type="spellEnd"/>
      <w:r w:rsidRPr="004B55D2">
        <w:rPr>
          <w:rFonts w:ascii="Times New Roman" w:eastAsia="Times New Roman" w:hAnsi="Times New Roman" w:cs="Times New Roman"/>
          <w:color w:val="000000"/>
          <w:sz w:val="24"/>
          <w:szCs w:val="24"/>
          <w:lang w:eastAsia="ru-RU"/>
        </w:rPr>
        <w:t xml:space="preserve"> на вопрос, чем отличается хороший учитель от плохо</w:t>
      </w:r>
      <w:r w:rsidR="00133AB7" w:rsidRPr="004B55D2">
        <w:rPr>
          <w:rFonts w:ascii="Times New Roman" w:eastAsia="Times New Roman" w:hAnsi="Times New Roman" w:cs="Times New Roman"/>
          <w:color w:val="000000"/>
          <w:sz w:val="24"/>
          <w:szCs w:val="24"/>
          <w:lang w:eastAsia="ru-RU"/>
        </w:rPr>
        <w:t>го</w:t>
      </w:r>
      <w:r w:rsidRPr="004B55D2">
        <w:rPr>
          <w:rFonts w:ascii="Times New Roman" w:eastAsia="Times New Roman" w:hAnsi="Times New Roman" w:cs="Times New Roman"/>
          <w:color w:val="000000"/>
          <w:sz w:val="24"/>
          <w:szCs w:val="24"/>
          <w:lang w:eastAsia="ru-RU"/>
        </w:rPr>
        <w:t xml:space="preserve">, если знание предмета и методики его преподавания у обоих примерно одинаково, отвечал: для хорошего учителя все ученики разные, одинаковых нет, а для плохого учителя все ученики одинаковы. </w:t>
      </w:r>
    </w:p>
    <w:p w:rsidR="00E74F5C" w:rsidRPr="004B55D2" w:rsidRDefault="00CC263B" w:rsidP="004B55D2">
      <w:pPr>
        <w:spacing w:after="0"/>
        <w:ind w:firstLine="709"/>
        <w:jc w:val="both"/>
        <w:rPr>
          <w:rFonts w:ascii="Times New Roman" w:eastAsia="Times New Roman" w:hAnsi="Times New Roman" w:cs="Times New Roman"/>
          <w:sz w:val="24"/>
          <w:szCs w:val="24"/>
        </w:rPr>
      </w:pPr>
      <w:proofErr w:type="gramStart"/>
      <w:r w:rsidRPr="004B55D2">
        <w:rPr>
          <w:rFonts w:ascii="Times New Roman" w:eastAsia="Times New Roman" w:hAnsi="Times New Roman" w:cs="Times New Roman"/>
          <w:color w:val="000000"/>
          <w:sz w:val="24"/>
          <w:szCs w:val="24"/>
          <w:lang w:eastAsia="ru-RU"/>
        </w:rPr>
        <w:t xml:space="preserve">Целью выпускной аттестационной работы является </w:t>
      </w:r>
      <w:r w:rsidR="00E74F5C" w:rsidRPr="004B55D2">
        <w:rPr>
          <w:rFonts w:ascii="Times New Roman" w:eastAsia="Times New Roman" w:hAnsi="Times New Roman" w:cs="Times New Roman"/>
          <w:color w:val="000000"/>
          <w:sz w:val="24"/>
          <w:szCs w:val="24"/>
          <w:lang w:eastAsia="ru-RU"/>
        </w:rPr>
        <w:t>исследование п</w:t>
      </w:r>
      <w:r w:rsidR="00E74F5C" w:rsidRPr="004B55D2">
        <w:rPr>
          <w:rFonts w:ascii="Times New Roman" w:eastAsia="Times New Roman" w:hAnsi="Times New Roman" w:cs="Times New Roman"/>
          <w:sz w:val="24"/>
          <w:szCs w:val="24"/>
        </w:rPr>
        <w:t>едагогических форм, методов и средств индивидуализации обучения с обучающимися учебных центров ОАО «РЖД»</w:t>
      </w:r>
      <w:r w:rsidR="005C7FC8" w:rsidRPr="004B55D2">
        <w:rPr>
          <w:rFonts w:ascii="Times New Roman" w:eastAsia="Times New Roman" w:hAnsi="Times New Roman" w:cs="Times New Roman"/>
          <w:sz w:val="24"/>
          <w:szCs w:val="24"/>
        </w:rPr>
        <w:t xml:space="preserve"> с тем, чтобы определить эффективность применения </w:t>
      </w:r>
      <w:r w:rsidR="005C7FC8" w:rsidRPr="004B55D2">
        <w:rPr>
          <w:rFonts w:ascii="Times New Roman" w:eastAsia="Times New Roman" w:hAnsi="Times New Roman"/>
          <w:noProof/>
          <w:color w:val="000000"/>
          <w:sz w:val="24"/>
          <w:szCs w:val="24"/>
          <w:lang w:eastAsia="ru-RU"/>
        </w:rPr>
        <w:t>технологии индивидуализации обучения</w:t>
      </w:r>
      <w:r w:rsidR="00E74F5C" w:rsidRPr="004B55D2">
        <w:rPr>
          <w:rFonts w:ascii="Times New Roman" w:eastAsia="Times New Roman" w:hAnsi="Times New Roman" w:cs="Times New Roman"/>
          <w:sz w:val="24"/>
          <w:szCs w:val="24"/>
        </w:rPr>
        <w:t xml:space="preserve">. </w:t>
      </w:r>
      <w:proofErr w:type="gramEnd"/>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Для достижения поставленн</w:t>
      </w:r>
      <w:r w:rsidR="00E74F5C" w:rsidRPr="004B55D2">
        <w:rPr>
          <w:rFonts w:ascii="Times New Roman" w:eastAsia="Times New Roman" w:hAnsi="Times New Roman" w:cs="Times New Roman"/>
          <w:color w:val="000000"/>
          <w:sz w:val="24"/>
          <w:szCs w:val="24"/>
          <w:lang w:eastAsia="ru-RU"/>
        </w:rPr>
        <w:t>ой</w:t>
      </w:r>
      <w:r w:rsidRPr="004B55D2">
        <w:rPr>
          <w:rFonts w:ascii="Times New Roman" w:eastAsia="Times New Roman" w:hAnsi="Times New Roman" w:cs="Times New Roman"/>
          <w:color w:val="000000"/>
          <w:sz w:val="24"/>
          <w:szCs w:val="24"/>
          <w:lang w:eastAsia="ru-RU"/>
        </w:rPr>
        <w:t xml:space="preserve"> цел</w:t>
      </w:r>
      <w:r w:rsidR="00E74F5C" w:rsidRPr="004B55D2">
        <w:rPr>
          <w:rFonts w:ascii="Times New Roman" w:eastAsia="Times New Roman" w:hAnsi="Times New Roman" w:cs="Times New Roman"/>
          <w:color w:val="000000"/>
          <w:sz w:val="24"/>
          <w:szCs w:val="24"/>
          <w:lang w:eastAsia="ru-RU"/>
        </w:rPr>
        <w:t>и</w:t>
      </w:r>
      <w:r w:rsidRPr="004B55D2">
        <w:rPr>
          <w:rFonts w:ascii="Times New Roman" w:eastAsia="Times New Roman" w:hAnsi="Times New Roman" w:cs="Times New Roman"/>
          <w:color w:val="000000"/>
          <w:sz w:val="24"/>
          <w:szCs w:val="24"/>
          <w:lang w:eastAsia="ru-RU"/>
        </w:rPr>
        <w:t xml:space="preserve"> решались следующие задачи:</w:t>
      </w:r>
    </w:p>
    <w:p w:rsidR="00A83ED9" w:rsidRPr="004B55D2" w:rsidRDefault="00CB6152"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w:t>
      </w:r>
      <w:r w:rsidR="00CC263B" w:rsidRPr="004B55D2">
        <w:rPr>
          <w:rFonts w:ascii="Times New Roman" w:eastAsia="Times New Roman" w:hAnsi="Times New Roman" w:cs="Times New Roman"/>
          <w:color w:val="000000"/>
          <w:sz w:val="24"/>
          <w:szCs w:val="24"/>
          <w:lang w:eastAsia="ru-RU"/>
        </w:rPr>
        <w:t xml:space="preserve"> </w:t>
      </w:r>
      <w:r w:rsidR="00A83ED9" w:rsidRPr="004B55D2">
        <w:rPr>
          <w:rFonts w:ascii="Times New Roman" w:eastAsia="Times New Roman" w:hAnsi="Times New Roman" w:cs="Times New Roman"/>
          <w:color w:val="000000"/>
          <w:sz w:val="24"/>
          <w:szCs w:val="24"/>
          <w:lang w:eastAsia="ru-RU"/>
        </w:rPr>
        <w:t>рассмотре</w:t>
      </w:r>
      <w:r w:rsidR="00331D03" w:rsidRPr="004B55D2">
        <w:rPr>
          <w:rFonts w:ascii="Times New Roman" w:eastAsia="Times New Roman" w:hAnsi="Times New Roman" w:cs="Times New Roman"/>
          <w:color w:val="000000"/>
          <w:sz w:val="24"/>
          <w:szCs w:val="24"/>
          <w:lang w:eastAsia="ru-RU"/>
        </w:rPr>
        <w:t>ны</w:t>
      </w:r>
      <w:r w:rsidR="00A83ED9" w:rsidRPr="004B55D2">
        <w:rPr>
          <w:rFonts w:ascii="Times New Roman" w:eastAsia="Times New Roman" w:hAnsi="Times New Roman" w:cs="Times New Roman"/>
          <w:color w:val="000000"/>
          <w:sz w:val="24"/>
          <w:szCs w:val="24"/>
          <w:lang w:eastAsia="ru-RU"/>
        </w:rPr>
        <w:t xml:space="preserve"> современные педагогические </w:t>
      </w:r>
      <w:r w:rsidRPr="004B55D2">
        <w:rPr>
          <w:rFonts w:ascii="Times New Roman" w:eastAsia="Times New Roman" w:hAnsi="Times New Roman" w:cs="Times New Roman"/>
          <w:color w:val="000000"/>
          <w:sz w:val="24"/>
          <w:szCs w:val="24"/>
          <w:lang w:eastAsia="ru-RU"/>
        </w:rPr>
        <w:t>технологии,</w:t>
      </w:r>
      <w:r w:rsidR="00A83ED9" w:rsidRPr="004B55D2">
        <w:rPr>
          <w:rFonts w:ascii="Times New Roman" w:eastAsia="Times New Roman" w:hAnsi="Times New Roman" w:cs="Times New Roman"/>
          <w:color w:val="000000"/>
          <w:sz w:val="24"/>
          <w:szCs w:val="24"/>
          <w:lang w:eastAsia="ru-RU"/>
        </w:rPr>
        <w:t xml:space="preserve"> </w:t>
      </w:r>
      <w:r w:rsidRPr="004B55D2">
        <w:rPr>
          <w:rFonts w:ascii="Times New Roman" w:eastAsia="Times New Roman" w:hAnsi="Times New Roman" w:cs="Times New Roman"/>
          <w:color w:val="000000"/>
          <w:sz w:val="24"/>
          <w:szCs w:val="24"/>
          <w:lang w:eastAsia="ru-RU"/>
        </w:rPr>
        <w:t xml:space="preserve">применяемые </w:t>
      </w:r>
      <w:r w:rsidR="00A83ED9" w:rsidRPr="004B55D2">
        <w:rPr>
          <w:rFonts w:ascii="Times New Roman" w:eastAsia="Times New Roman" w:hAnsi="Times New Roman" w:cs="Times New Roman"/>
          <w:color w:val="000000"/>
          <w:sz w:val="24"/>
          <w:szCs w:val="24"/>
          <w:lang w:eastAsia="ru-RU"/>
        </w:rPr>
        <w:t>в профессиональном образовании;</w:t>
      </w:r>
    </w:p>
    <w:p w:rsidR="00CB6152" w:rsidRPr="004B55D2" w:rsidRDefault="00CB6152"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прове</w:t>
      </w:r>
      <w:r w:rsidR="00331D03" w:rsidRPr="004B55D2">
        <w:rPr>
          <w:rFonts w:ascii="Times New Roman" w:eastAsia="Times New Roman" w:hAnsi="Times New Roman" w:cs="Times New Roman"/>
          <w:color w:val="000000"/>
          <w:sz w:val="24"/>
          <w:szCs w:val="24"/>
          <w:lang w:eastAsia="ru-RU"/>
        </w:rPr>
        <w:t>ден</w:t>
      </w:r>
      <w:r w:rsidRPr="004B55D2">
        <w:rPr>
          <w:rFonts w:ascii="Times New Roman" w:eastAsia="Times New Roman" w:hAnsi="Times New Roman" w:cs="Times New Roman"/>
          <w:color w:val="000000"/>
          <w:sz w:val="24"/>
          <w:szCs w:val="24"/>
          <w:lang w:eastAsia="ru-RU"/>
        </w:rPr>
        <w:t xml:space="preserve"> анализ технологии индивидуализации обучения;</w:t>
      </w:r>
    </w:p>
    <w:p w:rsidR="00CB6152" w:rsidRPr="004B55D2" w:rsidRDefault="00CB6152" w:rsidP="004B55D2">
      <w:pPr>
        <w:spacing w:after="0"/>
        <w:ind w:firstLine="709"/>
        <w:jc w:val="both"/>
        <w:rPr>
          <w:rFonts w:ascii="Times New Roman" w:hAnsi="Times New Roman"/>
          <w:sz w:val="24"/>
          <w:szCs w:val="24"/>
        </w:rPr>
      </w:pPr>
      <w:r w:rsidRPr="004B55D2">
        <w:rPr>
          <w:rFonts w:ascii="Times New Roman" w:eastAsia="Times New Roman" w:hAnsi="Times New Roman" w:cs="Times New Roman"/>
          <w:color w:val="000000"/>
          <w:sz w:val="24"/>
          <w:szCs w:val="24"/>
          <w:lang w:eastAsia="ru-RU"/>
        </w:rPr>
        <w:t>- изуч</w:t>
      </w:r>
      <w:r w:rsidR="00331D03" w:rsidRPr="004B55D2">
        <w:rPr>
          <w:rFonts w:ascii="Times New Roman" w:eastAsia="Times New Roman" w:hAnsi="Times New Roman" w:cs="Times New Roman"/>
          <w:color w:val="000000"/>
          <w:sz w:val="24"/>
          <w:szCs w:val="24"/>
          <w:lang w:eastAsia="ru-RU"/>
        </w:rPr>
        <w:t>ен</w:t>
      </w:r>
      <w:r w:rsidRPr="004B55D2">
        <w:rPr>
          <w:rFonts w:ascii="Times New Roman" w:eastAsia="Times New Roman" w:hAnsi="Times New Roman" w:cs="Times New Roman"/>
          <w:color w:val="000000"/>
          <w:sz w:val="24"/>
          <w:szCs w:val="24"/>
          <w:lang w:eastAsia="ru-RU"/>
        </w:rPr>
        <w:t xml:space="preserve"> теоретический курс </w:t>
      </w:r>
      <w:proofErr w:type="spellStart"/>
      <w:r w:rsidRPr="004B55D2">
        <w:rPr>
          <w:rFonts w:ascii="Times New Roman" w:eastAsia="Times New Roman" w:hAnsi="Times New Roman" w:cs="Times New Roman"/>
          <w:color w:val="000000"/>
          <w:sz w:val="24"/>
          <w:szCs w:val="24"/>
          <w:lang w:eastAsia="ru-RU"/>
        </w:rPr>
        <w:t>андр</w:t>
      </w:r>
      <w:r w:rsidRPr="004B55D2">
        <w:rPr>
          <w:rFonts w:ascii="Times New Roman" w:hAnsi="Times New Roman"/>
          <w:sz w:val="24"/>
          <w:szCs w:val="24"/>
        </w:rPr>
        <w:t>агогического</w:t>
      </w:r>
      <w:proofErr w:type="spellEnd"/>
      <w:r w:rsidRPr="004B55D2">
        <w:rPr>
          <w:rFonts w:ascii="Times New Roman" w:hAnsi="Times New Roman"/>
          <w:sz w:val="24"/>
          <w:szCs w:val="24"/>
        </w:rPr>
        <w:t xml:space="preserve"> подхода в обучении;</w:t>
      </w:r>
    </w:p>
    <w:p w:rsidR="00CB6152" w:rsidRPr="004B55D2" w:rsidRDefault="00CB6152" w:rsidP="004B55D2">
      <w:pPr>
        <w:spacing w:after="0"/>
        <w:ind w:firstLine="709"/>
        <w:jc w:val="both"/>
        <w:rPr>
          <w:rFonts w:ascii="Times New Roman" w:hAnsi="Times New Roman"/>
          <w:sz w:val="24"/>
          <w:szCs w:val="24"/>
        </w:rPr>
      </w:pPr>
      <w:r w:rsidRPr="004B55D2">
        <w:rPr>
          <w:rFonts w:ascii="Times New Roman" w:hAnsi="Times New Roman"/>
          <w:sz w:val="24"/>
          <w:szCs w:val="24"/>
        </w:rPr>
        <w:t>- определ</w:t>
      </w:r>
      <w:r w:rsidR="00331D03" w:rsidRPr="004B55D2">
        <w:rPr>
          <w:rFonts w:ascii="Times New Roman" w:hAnsi="Times New Roman"/>
          <w:sz w:val="24"/>
          <w:szCs w:val="24"/>
        </w:rPr>
        <w:t>ены</w:t>
      </w:r>
      <w:r w:rsidRPr="004B55D2">
        <w:rPr>
          <w:rFonts w:ascii="Times New Roman" w:hAnsi="Times New Roman"/>
          <w:sz w:val="24"/>
          <w:szCs w:val="24"/>
        </w:rPr>
        <w:t xml:space="preserve"> особенности индивидуализации обучения взрослых;</w:t>
      </w:r>
    </w:p>
    <w:p w:rsidR="00CB6152" w:rsidRPr="004B55D2" w:rsidRDefault="00CB6152"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hAnsi="Times New Roman"/>
          <w:sz w:val="24"/>
          <w:szCs w:val="24"/>
        </w:rPr>
        <w:t>- исследова</w:t>
      </w:r>
      <w:r w:rsidR="00331D03" w:rsidRPr="004B55D2">
        <w:rPr>
          <w:rFonts w:ascii="Times New Roman" w:hAnsi="Times New Roman"/>
          <w:sz w:val="24"/>
          <w:szCs w:val="24"/>
        </w:rPr>
        <w:t>ны</w:t>
      </w:r>
      <w:r w:rsidRPr="004B55D2">
        <w:rPr>
          <w:rFonts w:ascii="Times New Roman" w:hAnsi="Times New Roman"/>
          <w:sz w:val="24"/>
          <w:szCs w:val="24"/>
        </w:rPr>
        <w:t xml:space="preserve"> </w:t>
      </w:r>
      <w:r w:rsidRPr="004B55D2">
        <w:rPr>
          <w:rFonts w:ascii="Times New Roman" w:eastAsia="Times New Roman" w:hAnsi="Times New Roman" w:cs="Times New Roman"/>
          <w:noProof/>
          <w:color w:val="000000"/>
          <w:sz w:val="24"/>
          <w:szCs w:val="24"/>
          <w:lang w:eastAsia="ru-RU"/>
        </w:rPr>
        <w:t xml:space="preserve">технологические особенности индивидуализации обучения. </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Объект</w:t>
      </w:r>
      <w:r w:rsidR="00A55DCB" w:rsidRPr="004B55D2">
        <w:rPr>
          <w:rFonts w:ascii="Times New Roman" w:eastAsia="Times New Roman" w:hAnsi="Times New Roman" w:cs="Times New Roman"/>
          <w:color w:val="000000"/>
          <w:sz w:val="24"/>
          <w:szCs w:val="24"/>
          <w:lang w:eastAsia="ru-RU"/>
        </w:rPr>
        <w:t>ом</w:t>
      </w:r>
      <w:r w:rsidRPr="004B55D2">
        <w:rPr>
          <w:rFonts w:ascii="Times New Roman" w:eastAsia="Times New Roman" w:hAnsi="Times New Roman" w:cs="Times New Roman"/>
          <w:color w:val="000000"/>
          <w:sz w:val="24"/>
          <w:szCs w:val="24"/>
          <w:lang w:eastAsia="ru-RU"/>
        </w:rPr>
        <w:t xml:space="preserve"> </w:t>
      </w:r>
      <w:r w:rsidR="005C7FC8" w:rsidRPr="004B55D2">
        <w:rPr>
          <w:rFonts w:ascii="Times New Roman" w:eastAsia="Times New Roman" w:hAnsi="Times New Roman" w:cs="Times New Roman"/>
          <w:color w:val="000000"/>
          <w:sz w:val="24"/>
          <w:szCs w:val="24"/>
          <w:lang w:eastAsia="ru-RU"/>
        </w:rPr>
        <w:t xml:space="preserve">данного </w:t>
      </w:r>
      <w:r w:rsidRPr="004B55D2">
        <w:rPr>
          <w:rFonts w:ascii="Times New Roman" w:eastAsia="Times New Roman" w:hAnsi="Times New Roman" w:cs="Times New Roman"/>
          <w:color w:val="000000"/>
          <w:sz w:val="24"/>
          <w:szCs w:val="24"/>
          <w:lang w:eastAsia="ru-RU"/>
        </w:rPr>
        <w:t>исследования</w:t>
      </w:r>
      <w:r w:rsidR="003E56CC" w:rsidRPr="004B55D2">
        <w:rPr>
          <w:rFonts w:ascii="Times New Roman" w:eastAsia="Times New Roman" w:hAnsi="Times New Roman" w:cs="Times New Roman"/>
          <w:color w:val="000000"/>
          <w:sz w:val="24"/>
          <w:szCs w:val="24"/>
          <w:lang w:eastAsia="ru-RU"/>
        </w:rPr>
        <w:t xml:space="preserve"> </w:t>
      </w:r>
      <w:r w:rsidR="00A55DCB" w:rsidRPr="004B55D2">
        <w:rPr>
          <w:rFonts w:ascii="Times New Roman" w:eastAsia="Times New Roman" w:hAnsi="Times New Roman" w:cs="Times New Roman"/>
          <w:color w:val="000000"/>
          <w:sz w:val="24"/>
          <w:szCs w:val="24"/>
          <w:lang w:eastAsia="ru-RU"/>
        </w:rPr>
        <w:t>явля</w:t>
      </w:r>
      <w:r w:rsidR="00FB0FB9" w:rsidRPr="004B55D2">
        <w:rPr>
          <w:rFonts w:ascii="Times New Roman" w:eastAsia="Times New Roman" w:hAnsi="Times New Roman" w:cs="Times New Roman"/>
          <w:color w:val="000000"/>
          <w:sz w:val="24"/>
          <w:szCs w:val="24"/>
          <w:lang w:eastAsia="ru-RU"/>
        </w:rPr>
        <w:t>ю</w:t>
      </w:r>
      <w:r w:rsidR="00A55DCB" w:rsidRPr="004B55D2">
        <w:rPr>
          <w:rFonts w:ascii="Times New Roman" w:eastAsia="Times New Roman" w:hAnsi="Times New Roman" w:cs="Times New Roman"/>
          <w:color w:val="000000"/>
          <w:sz w:val="24"/>
          <w:szCs w:val="24"/>
          <w:lang w:eastAsia="ru-RU"/>
        </w:rPr>
        <w:t xml:space="preserve">тся </w:t>
      </w:r>
      <w:r w:rsidR="00FB0FB9" w:rsidRPr="004B55D2">
        <w:rPr>
          <w:rFonts w:ascii="Times New Roman" w:eastAsia="Times New Roman" w:hAnsi="Times New Roman" w:cs="Times New Roman"/>
          <w:color w:val="000000"/>
          <w:sz w:val="24"/>
          <w:szCs w:val="24"/>
          <w:lang w:eastAsia="ru-RU"/>
        </w:rPr>
        <w:t xml:space="preserve">педагогические </w:t>
      </w:r>
      <w:r w:rsidR="003E56CC" w:rsidRPr="004B55D2">
        <w:rPr>
          <w:rFonts w:ascii="Times New Roman" w:eastAsia="Times New Roman" w:hAnsi="Times New Roman" w:cs="Times New Roman"/>
          <w:sz w:val="24"/>
          <w:szCs w:val="24"/>
        </w:rPr>
        <w:t>форм</w:t>
      </w:r>
      <w:r w:rsidR="00F241F0" w:rsidRPr="004B55D2">
        <w:rPr>
          <w:rFonts w:ascii="Times New Roman" w:eastAsia="Times New Roman" w:hAnsi="Times New Roman" w:cs="Times New Roman"/>
          <w:sz w:val="24"/>
          <w:szCs w:val="24"/>
        </w:rPr>
        <w:t>ы</w:t>
      </w:r>
      <w:r w:rsidR="003E56CC" w:rsidRPr="004B55D2">
        <w:rPr>
          <w:rFonts w:ascii="Times New Roman" w:eastAsia="Times New Roman" w:hAnsi="Times New Roman" w:cs="Times New Roman"/>
          <w:sz w:val="24"/>
          <w:szCs w:val="24"/>
        </w:rPr>
        <w:t>, метод</w:t>
      </w:r>
      <w:r w:rsidR="00FB0FB9" w:rsidRPr="004B55D2">
        <w:rPr>
          <w:rFonts w:ascii="Times New Roman" w:eastAsia="Times New Roman" w:hAnsi="Times New Roman" w:cs="Times New Roman"/>
          <w:sz w:val="24"/>
          <w:szCs w:val="24"/>
        </w:rPr>
        <w:t>ы</w:t>
      </w:r>
      <w:r w:rsidR="003E56CC" w:rsidRPr="004B55D2">
        <w:rPr>
          <w:rFonts w:ascii="Times New Roman" w:eastAsia="Times New Roman" w:hAnsi="Times New Roman" w:cs="Times New Roman"/>
          <w:sz w:val="24"/>
          <w:szCs w:val="24"/>
        </w:rPr>
        <w:t xml:space="preserve"> и средств</w:t>
      </w:r>
      <w:r w:rsidR="00F241F0" w:rsidRPr="004B55D2">
        <w:rPr>
          <w:rFonts w:ascii="Times New Roman" w:eastAsia="Times New Roman" w:hAnsi="Times New Roman" w:cs="Times New Roman"/>
          <w:sz w:val="24"/>
          <w:szCs w:val="24"/>
        </w:rPr>
        <w:t>а</w:t>
      </w:r>
      <w:r w:rsidR="003E56CC" w:rsidRPr="004B55D2">
        <w:rPr>
          <w:rFonts w:ascii="Times New Roman" w:eastAsia="Times New Roman" w:hAnsi="Times New Roman" w:cs="Times New Roman"/>
          <w:sz w:val="24"/>
          <w:szCs w:val="24"/>
        </w:rPr>
        <w:t xml:space="preserve"> индивидуализации обучения</w:t>
      </w:r>
      <w:r w:rsidR="00A55DCB" w:rsidRPr="004B55D2">
        <w:rPr>
          <w:rFonts w:ascii="Times New Roman" w:eastAsia="Times New Roman" w:hAnsi="Times New Roman" w:cs="Times New Roman"/>
          <w:sz w:val="24"/>
          <w:szCs w:val="24"/>
        </w:rPr>
        <w:t>.</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Предмет</w:t>
      </w:r>
      <w:r w:rsidR="00A55DCB" w:rsidRPr="004B55D2">
        <w:rPr>
          <w:rFonts w:ascii="Times New Roman" w:eastAsia="Times New Roman" w:hAnsi="Times New Roman" w:cs="Times New Roman"/>
          <w:color w:val="000000"/>
          <w:sz w:val="24"/>
          <w:szCs w:val="24"/>
          <w:lang w:eastAsia="ru-RU"/>
        </w:rPr>
        <w:t>ом</w:t>
      </w:r>
      <w:r w:rsidRPr="004B55D2">
        <w:rPr>
          <w:rFonts w:ascii="Times New Roman" w:eastAsia="Times New Roman" w:hAnsi="Times New Roman" w:cs="Times New Roman"/>
          <w:color w:val="000000"/>
          <w:sz w:val="24"/>
          <w:szCs w:val="24"/>
          <w:lang w:eastAsia="ru-RU"/>
        </w:rPr>
        <w:t xml:space="preserve"> исследования </w:t>
      </w:r>
      <w:r w:rsidR="00331D03" w:rsidRPr="004B55D2">
        <w:rPr>
          <w:rFonts w:ascii="Times New Roman" w:eastAsia="Times New Roman" w:hAnsi="Times New Roman" w:cs="Times New Roman"/>
          <w:color w:val="000000"/>
          <w:sz w:val="24"/>
          <w:szCs w:val="24"/>
          <w:lang w:eastAsia="ru-RU"/>
        </w:rPr>
        <w:t xml:space="preserve">являются </w:t>
      </w:r>
      <w:r w:rsidR="003E56CC" w:rsidRPr="004B55D2">
        <w:rPr>
          <w:rFonts w:ascii="Times New Roman" w:eastAsia="Times New Roman" w:hAnsi="Times New Roman" w:cs="Times New Roman"/>
          <w:color w:val="000000"/>
          <w:sz w:val="24"/>
          <w:szCs w:val="24"/>
          <w:lang w:eastAsia="ru-RU"/>
        </w:rPr>
        <w:t>технологии индивидуализации</w:t>
      </w:r>
      <w:r w:rsidR="00A55DCB" w:rsidRPr="004B55D2">
        <w:rPr>
          <w:rFonts w:ascii="Times New Roman" w:eastAsia="Times New Roman" w:hAnsi="Times New Roman" w:cs="Times New Roman"/>
          <w:color w:val="000000"/>
          <w:sz w:val="24"/>
          <w:szCs w:val="24"/>
          <w:lang w:eastAsia="ru-RU"/>
        </w:rPr>
        <w:t xml:space="preserve"> обучения</w:t>
      </w:r>
      <w:r w:rsidR="00331D03" w:rsidRPr="004B55D2">
        <w:rPr>
          <w:rFonts w:ascii="Times New Roman" w:eastAsia="Times New Roman" w:hAnsi="Times New Roman" w:cs="Times New Roman"/>
          <w:color w:val="000000"/>
          <w:sz w:val="24"/>
          <w:szCs w:val="24"/>
          <w:lang w:eastAsia="ru-RU"/>
        </w:rPr>
        <w:t>.</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Исследование проводилось в </w:t>
      </w:r>
      <w:proofErr w:type="spellStart"/>
      <w:r w:rsidRPr="004B55D2">
        <w:rPr>
          <w:rFonts w:ascii="Times New Roman" w:eastAsia="Times New Roman" w:hAnsi="Times New Roman" w:cs="Times New Roman"/>
          <w:color w:val="000000"/>
          <w:sz w:val="24"/>
          <w:szCs w:val="24"/>
          <w:lang w:eastAsia="ru-RU"/>
        </w:rPr>
        <w:t>Свободненском</w:t>
      </w:r>
      <w:proofErr w:type="spellEnd"/>
      <w:r w:rsidRPr="004B55D2">
        <w:rPr>
          <w:rFonts w:ascii="Times New Roman" w:eastAsia="Times New Roman" w:hAnsi="Times New Roman" w:cs="Times New Roman"/>
          <w:color w:val="000000"/>
          <w:sz w:val="24"/>
          <w:szCs w:val="24"/>
          <w:lang w:eastAsia="ru-RU"/>
        </w:rPr>
        <w:t xml:space="preserve"> подразделении Забайкальского учебного центра профессиональных квалификаций.</w:t>
      </w:r>
      <w:r w:rsidR="00A55DCB" w:rsidRPr="004B55D2">
        <w:rPr>
          <w:rFonts w:ascii="Times New Roman" w:eastAsia="Times New Roman" w:hAnsi="Times New Roman" w:cs="Times New Roman"/>
          <w:color w:val="000000"/>
          <w:sz w:val="24"/>
          <w:szCs w:val="24"/>
          <w:lang w:eastAsia="ru-RU"/>
        </w:rPr>
        <w:t xml:space="preserve"> В исследовании приняли участие обучающиеся группы «Машинист электровоза (подготовка)» в количестве 30 человек.</w:t>
      </w:r>
      <w:r w:rsidR="0068306C" w:rsidRPr="004B55D2">
        <w:rPr>
          <w:rFonts w:ascii="Times New Roman" w:eastAsia="Times New Roman" w:hAnsi="Times New Roman" w:cs="Times New Roman"/>
          <w:color w:val="000000"/>
          <w:sz w:val="24"/>
          <w:szCs w:val="24"/>
          <w:lang w:eastAsia="ru-RU"/>
        </w:rPr>
        <w:t xml:space="preserve"> Возраст от 20 до 35 лет. </w:t>
      </w:r>
    </w:p>
    <w:p w:rsidR="00CC263B" w:rsidRPr="004B55D2" w:rsidRDefault="00A55DCB" w:rsidP="004B55D2">
      <w:pPr>
        <w:spacing w:after="0"/>
        <w:ind w:firstLine="709"/>
        <w:jc w:val="both"/>
        <w:rPr>
          <w:rFonts w:ascii="Times New Roman" w:eastAsia="Times New Roman" w:hAnsi="Times New Roman" w:cs="Times New Roman"/>
          <w:b/>
          <w:color w:val="000000"/>
          <w:sz w:val="24"/>
          <w:szCs w:val="24"/>
          <w:lang w:eastAsia="ru-RU"/>
        </w:rPr>
      </w:pPr>
      <w:r w:rsidRPr="004B55D2">
        <w:rPr>
          <w:rFonts w:ascii="Times New Roman" w:eastAsia="Times New Roman" w:hAnsi="Times New Roman" w:cs="Times New Roman"/>
          <w:sz w:val="24"/>
          <w:szCs w:val="24"/>
          <w:lang w:eastAsia="ru-RU"/>
        </w:rPr>
        <w:t>Исследование данного вопроса имеет практическое значение.  Полученные данные могут быть использованы в учебных центрах профессиональных квалификаций ОАО «РЖД»</w:t>
      </w:r>
      <w:r w:rsidR="00331D03" w:rsidRPr="004B55D2">
        <w:rPr>
          <w:rFonts w:ascii="Times New Roman" w:eastAsia="Times New Roman" w:hAnsi="Times New Roman" w:cs="Times New Roman"/>
          <w:sz w:val="24"/>
          <w:szCs w:val="24"/>
          <w:lang w:eastAsia="ru-RU"/>
        </w:rPr>
        <w:t>.</w:t>
      </w:r>
    </w:p>
    <w:p w:rsidR="00CC263B" w:rsidRPr="004B55D2" w:rsidRDefault="00A55DCB" w:rsidP="004B55D2">
      <w:pPr>
        <w:spacing w:after="0"/>
        <w:ind w:firstLine="709"/>
        <w:jc w:val="both"/>
        <w:rPr>
          <w:rFonts w:ascii="Times New Roman" w:eastAsia="Times New Roman" w:hAnsi="Times New Roman" w:cs="Times New Roman"/>
          <w:noProof/>
          <w:color w:val="000000"/>
          <w:sz w:val="24"/>
          <w:szCs w:val="24"/>
          <w:lang w:eastAsia="ru-RU"/>
        </w:rPr>
      </w:pPr>
      <w:r w:rsidRPr="004B55D2">
        <w:rPr>
          <w:rFonts w:ascii="Times New Roman" w:eastAsia="Times New Roman" w:hAnsi="Times New Roman" w:cs="Times New Roman"/>
          <w:sz w:val="24"/>
          <w:szCs w:val="24"/>
          <w:lang w:eastAsia="ru-RU"/>
        </w:rPr>
        <w:t>Выпускная аттестационная работа состоит из введения, теоретической и практической части, заключения, списка использованной литературы, приложений.</w:t>
      </w:r>
    </w:p>
    <w:p w:rsidR="00CB456A" w:rsidRDefault="00CB456A" w:rsidP="004B55D2">
      <w:pPr>
        <w:spacing w:after="0"/>
        <w:ind w:firstLine="709"/>
        <w:jc w:val="both"/>
        <w:rPr>
          <w:rFonts w:ascii="Times New Roman" w:eastAsia="Times New Roman" w:hAnsi="Times New Roman" w:cs="Times New Roman"/>
          <w:noProof/>
          <w:color w:val="000000"/>
          <w:sz w:val="24"/>
          <w:szCs w:val="24"/>
          <w:lang w:eastAsia="ru-RU"/>
        </w:rPr>
      </w:pPr>
    </w:p>
    <w:p w:rsidR="00245742" w:rsidRDefault="00245742" w:rsidP="004B55D2">
      <w:pPr>
        <w:spacing w:after="0"/>
        <w:ind w:firstLine="709"/>
        <w:jc w:val="both"/>
        <w:rPr>
          <w:rFonts w:ascii="Times New Roman" w:eastAsia="Times New Roman" w:hAnsi="Times New Roman" w:cs="Times New Roman"/>
          <w:noProof/>
          <w:color w:val="000000"/>
          <w:sz w:val="24"/>
          <w:szCs w:val="24"/>
          <w:lang w:eastAsia="ru-RU"/>
        </w:rPr>
      </w:pPr>
    </w:p>
    <w:p w:rsidR="00245742" w:rsidRDefault="00245742" w:rsidP="004B55D2">
      <w:pPr>
        <w:spacing w:after="0"/>
        <w:ind w:firstLine="709"/>
        <w:jc w:val="both"/>
        <w:rPr>
          <w:rFonts w:ascii="Times New Roman" w:eastAsia="Times New Roman" w:hAnsi="Times New Roman" w:cs="Times New Roman"/>
          <w:noProof/>
          <w:color w:val="000000"/>
          <w:sz w:val="24"/>
          <w:szCs w:val="24"/>
          <w:lang w:eastAsia="ru-RU"/>
        </w:rPr>
      </w:pPr>
    </w:p>
    <w:p w:rsidR="00245742" w:rsidRPr="004B55D2" w:rsidRDefault="00245742" w:rsidP="004B55D2">
      <w:pPr>
        <w:spacing w:after="0"/>
        <w:ind w:firstLine="709"/>
        <w:jc w:val="both"/>
        <w:rPr>
          <w:rFonts w:ascii="Times New Roman" w:eastAsia="Times New Roman" w:hAnsi="Times New Roman" w:cs="Times New Roman"/>
          <w:noProof/>
          <w:color w:val="000000"/>
          <w:sz w:val="24"/>
          <w:szCs w:val="24"/>
          <w:lang w:eastAsia="ru-RU"/>
        </w:rPr>
      </w:pPr>
      <w:bookmarkStart w:id="0" w:name="_GoBack"/>
      <w:bookmarkEnd w:id="0"/>
    </w:p>
    <w:p w:rsidR="00CC263B" w:rsidRPr="004B55D2" w:rsidRDefault="00CC263B" w:rsidP="004B55D2">
      <w:pPr>
        <w:pStyle w:val="3"/>
        <w:spacing w:before="0" w:beforeAutospacing="0" w:after="0" w:afterAutospacing="0" w:line="276" w:lineRule="auto"/>
        <w:ind w:firstLine="709"/>
        <w:jc w:val="center"/>
        <w:rPr>
          <w:caps/>
          <w:noProof/>
          <w:color w:val="000000"/>
          <w:sz w:val="24"/>
          <w:szCs w:val="24"/>
        </w:rPr>
      </w:pPr>
      <w:r w:rsidRPr="004B55D2">
        <w:rPr>
          <w:sz w:val="24"/>
          <w:szCs w:val="24"/>
        </w:rPr>
        <w:lastRenderedPageBreak/>
        <w:t xml:space="preserve">ГЛАВА 1. </w:t>
      </w:r>
      <w:r w:rsidR="00372E3C" w:rsidRPr="004B55D2">
        <w:rPr>
          <w:caps/>
          <w:noProof/>
          <w:color w:val="000000"/>
          <w:sz w:val="24"/>
          <w:szCs w:val="24"/>
        </w:rPr>
        <w:t>Теоретические основы технологии индивидуализации обучения</w:t>
      </w:r>
    </w:p>
    <w:p w:rsidR="00601BF4" w:rsidRPr="004B55D2" w:rsidRDefault="00601BF4" w:rsidP="004B55D2">
      <w:pPr>
        <w:pStyle w:val="3"/>
        <w:spacing w:before="0" w:beforeAutospacing="0" w:after="0" w:afterAutospacing="0" w:line="276" w:lineRule="auto"/>
        <w:ind w:firstLine="709"/>
        <w:jc w:val="center"/>
        <w:rPr>
          <w:sz w:val="24"/>
          <w:szCs w:val="24"/>
        </w:rPr>
      </w:pPr>
    </w:p>
    <w:p w:rsidR="00CC263B" w:rsidRPr="004B55D2" w:rsidRDefault="00CC263B" w:rsidP="004B55D2">
      <w:pPr>
        <w:spacing w:after="0"/>
        <w:ind w:firstLine="709"/>
        <w:jc w:val="center"/>
        <w:rPr>
          <w:rFonts w:ascii="Times New Roman" w:eastAsia="Times New Roman" w:hAnsi="Times New Roman" w:cs="Times New Roman"/>
          <w:color w:val="000000"/>
          <w:sz w:val="24"/>
          <w:szCs w:val="24"/>
          <w:lang w:eastAsia="ru-RU"/>
        </w:rPr>
      </w:pPr>
      <w:r w:rsidRPr="004B55D2">
        <w:rPr>
          <w:rFonts w:ascii="Times New Roman" w:hAnsi="Times New Roman" w:cs="Times New Roman"/>
          <w:b/>
          <w:sz w:val="24"/>
          <w:szCs w:val="24"/>
        </w:rPr>
        <w:t xml:space="preserve">1.1. </w:t>
      </w:r>
      <w:r w:rsidR="00372E3C" w:rsidRPr="004B55D2">
        <w:rPr>
          <w:rFonts w:ascii="Times New Roman" w:hAnsi="Times New Roman" w:cs="Times New Roman"/>
          <w:b/>
          <w:sz w:val="24"/>
          <w:szCs w:val="24"/>
        </w:rPr>
        <w:t>Общая характеристика современных педагогических технологий в профессиональном образовании, их роль и место в целостном педагогическом процессе</w:t>
      </w:r>
    </w:p>
    <w:p w:rsidR="00601BF4" w:rsidRPr="004B55D2" w:rsidRDefault="00601BF4"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ТЕХНОЛОГИЯ как термин - греческого происхождения: </w:t>
      </w:r>
      <w:proofErr w:type="spellStart"/>
      <w:r w:rsidRPr="004B55D2">
        <w:rPr>
          <w:rFonts w:ascii="Times New Roman" w:hAnsi="Times New Roman" w:cs="Times New Roman"/>
          <w:i/>
          <w:iCs/>
          <w:sz w:val="24"/>
          <w:szCs w:val="24"/>
        </w:rPr>
        <w:t>techne</w:t>
      </w:r>
      <w:proofErr w:type="spellEnd"/>
      <w:r w:rsidRPr="004B55D2">
        <w:rPr>
          <w:rFonts w:ascii="Times New Roman" w:hAnsi="Times New Roman" w:cs="Times New Roman"/>
          <w:i/>
          <w:iCs/>
          <w:sz w:val="24"/>
          <w:szCs w:val="24"/>
        </w:rPr>
        <w:t xml:space="preserve"> - </w:t>
      </w:r>
      <w:r w:rsidRPr="004B55D2">
        <w:rPr>
          <w:rFonts w:ascii="Times New Roman" w:hAnsi="Times New Roman" w:cs="Times New Roman"/>
          <w:sz w:val="24"/>
          <w:szCs w:val="24"/>
        </w:rPr>
        <w:t xml:space="preserve">искусство, мастерство + </w:t>
      </w:r>
      <w:proofErr w:type="spellStart"/>
      <w:r w:rsidRPr="004B55D2">
        <w:rPr>
          <w:rFonts w:ascii="Times New Roman" w:hAnsi="Times New Roman" w:cs="Times New Roman"/>
          <w:i/>
          <w:iCs/>
          <w:sz w:val="24"/>
          <w:szCs w:val="24"/>
        </w:rPr>
        <w:t>logos</w:t>
      </w:r>
      <w:proofErr w:type="spellEnd"/>
      <w:r w:rsidRPr="004B55D2">
        <w:rPr>
          <w:rFonts w:ascii="Times New Roman" w:hAnsi="Times New Roman" w:cs="Times New Roman"/>
          <w:i/>
          <w:iCs/>
          <w:sz w:val="24"/>
          <w:szCs w:val="24"/>
        </w:rPr>
        <w:t xml:space="preserve"> </w:t>
      </w:r>
      <w:r w:rsidRPr="004B55D2">
        <w:rPr>
          <w:rFonts w:ascii="Times New Roman" w:hAnsi="Times New Roman" w:cs="Times New Roman"/>
          <w:sz w:val="24"/>
          <w:szCs w:val="24"/>
        </w:rPr>
        <w:t>- понятие, учение, знание, наука.</w:t>
      </w:r>
    </w:p>
    <w:p w:rsidR="00601BF4" w:rsidRPr="004B55D2" w:rsidRDefault="00601BF4" w:rsidP="004B55D2">
      <w:pPr>
        <w:pStyle w:val="a8"/>
        <w:spacing w:line="276" w:lineRule="auto"/>
        <w:ind w:firstLine="709"/>
        <w:rPr>
          <w:szCs w:val="24"/>
        </w:rPr>
      </w:pPr>
      <w:r w:rsidRPr="004B55D2">
        <w:rPr>
          <w:szCs w:val="24"/>
        </w:rPr>
        <w:t>Проблема технологии первоначально была связана только с производством. Со временем термин «технология» стал широко применяться и в других сферах человеческой деятельности, приобрел широкое толкование.</w:t>
      </w:r>
    </w:p>
    <w:p w:rsidR="00601BF4" w:rsidRPr="004B55D2" w:rsidRDefault="00601BF4" w:rsidP="004B55D2">
      <w:pPr>
        <w:pStyle w:val="a8"/>
        <w:spacing w:line="276" w:lineRule="auto"/>
        <w:ind w:firstLine="709"/>
        <w:rPr>
          <w:i/>
          <w:iCs/>
          <w:szCs w:val="24"/>
        </w:rPr>
      </w:pPr>
      <w:proofErr w:type="gramStart"/>
      <w:r w:rsidRPr="004B55D2">
        <w:rPr>
          <w:szCs w:val="24"/>
        </w:rPr>
        <w:t>Поиски ответов не только на вопросы "чему учить?", "зачем учить?", "как учить?", но и на вопрос "как учить результативно?" привели ученых и практиков к попытке "</w:t>
      </w:r>
      <w:proofErr w:type="spellStart"/>
      <w:r w:rsidRPr="004B55D2">
        <w:rPr>
          <w:szCs w:val="24"/>
        </w:rPr>
        <w:t>технологизировать</w:t>
      </w:r>
      <w:proofErr w:type="spellEnd"/>
      <w:r w:rsidRPr="004B55D2">
        <w:rPr>
          <w:szCs w:val="24"/>
        </w:rPr>
        <w:t xml:space="preserve">" учебный процесс, т.е. превратить обучение в своего рода производственно-технологический процесс с гарантированным результатом, и в связи с этим в педагогике появилось направление - </w:t>
      </w:r>
      <w:r w:rsidRPr="004B55D2">
        <w:rPr>
          <w:i/>
          <w:iCs/>
          <w:szCs w:val="24"/>
        </w:rPr>
        <w:t>педагогические технологии.</w:t>
      </w:r>
      <w:proofErr w:type="gramEnd"/>
    </w:p>
    <w:p w:rsidR="00601BF4" w:rsidRPr="004B55D2" w:rsidRDefault="00601BF4" w:rsidP="004B55D2">
      <w:pPr>
        <w:pStyle w:val="a8"/>
        <w:spacing w:line="276" w:lineRule="auto"/>
        <w:ind w:firstLine="709"/>
        <w:rPr>
          <w:szCs w:val="24"/>
        </w:rPr>
      </w:pPr>
      <w:r w:rsidRPr="004B55D2">
        <w:rPr>
          <w:szCs w:val="24"/>
        </w:rPr>
        <w:t>Многие ученые предполагают, что разработка и внедрение технологии учебно-воспитательного процесса позволит:</w:t>
      </w:r>
    </w:p>
    <w:p w:rsidR="00601BF4" w:rsidRPr="004B55D2" w:rsidRDefault="00601BF4" w:rsidP="004B55D2">
      <w:pPr>
        <w:pStyle w:val="a8"/>
        <w:spacing w:line="276" w:lineRule="auto"/>
        <w:ind w:firstLine="709"/>
        <w:rPr>
          <w:szCs w:val="24"/>
        </w:rPr>
      </w:pPr>
      <w:r w:rsidRPr="004B55D2">
        <w:rPr>
          <w:szCs w:val="24"/>
        </w:rPr>
        <w:t>- осуществить комплексный подход к организации учебно-воспитательного процесса, повысить его эффективность;</w:t>
      </w:r>
    </w:p>
    <w:p w:rsidR="00601BF4" w:rsidRPr="004B55D2" w:rsidRDefault="00601BF4" w:rsidP="004B55D2">
      <w:pPr>
        <w:pStyle w:val="a8"/>
        <w:spacing w:line="276" w:lineRule="auto"/>
        <w:ind w:firstLine="709"/>
        <w:rPr>
          <w:szCs w:val="24"/>
        </w:rPr>
      </w:pPr>
      <w:r w:rsidRPr="004B55D2">
        <w:rPr>
          <w:szCs w:val="24"/>
        </w:rPr>
        <w:t>- улучшить управление педагогическим процессом, его планирование, прогнозирование конечного результата;</w:t>
      </w:r>
    </w:p>
    <w:p w:rsidR="00601BF4" w:rsidRPr="004B55D2" w:rsidRDefault="00601BF4" w:rsidP="004B55D2">
      <w:pPr>
        <w:pStyle w:val="a8"/>
        <w:spacing w:line="276" w:lineRule="auto"/>
        <w:ind w:firstLine="709"/>
        <w:rPr>
          <w:szCs w:val="24"/>
        </w:rPr>
      </w:pPr>
      <w:r w:rsidRPr="004B55D2">
        <w:rPr>
          <w:szCs w:val="24"/>
        </w:rPr>
        <w:t>- обеспечить тесное единство теории и практики, связь обучения и воспитания с жизнью людей и др.</w:t>
      </w:r>
    </w:p>
    <w:p w:rsidR="00601BF4" w:rsidRPr="004B55D2" w:rsidRDefault="00601BF4" w:rsidP="004B55D2">
      <w:pPr>
        <w:pStyle w:val="a8"/>
        <w:spacing w:line="276" w:lineRule="auto"/>
        <w:ind w:firstLine="709"/>
        <w:rPr>
          <w:szCs w:val="24"/>
        </w:rPr>
      </w:pPr>
      <w:r w:rsidRPr="004B55D2">
        <w:rPr>
          <w:szCs w:val="24"/>
        </w:rPr>
        <w:t xml:space="preserve">Вокруг понятия “технология обучения” во всем мире ведутся серьезные научные дискуссии, не позволяющие дать однозначное, всеми принимаемое определение. Наряду с этим понятием в научно-методической и популярной литературе широко применяются такие понятия, как педагогическая технология, образовательная технология, технология воспитания и даже технология развития. Причем четкого разграничения между ними пока также не установлено. </w:t>
      </w:r>
    </w:p>
    <w:p w:rsidR="00601BF4" w:rsidRPr="004B55D2" w:rsidRDefault="00601BF4"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Э.Н. Коротков дает следующее определение технологии обучения: “С одной стороны, технология обучения – это системное, целостное знание о способах проектирования и организации всего процесса обучения на основе развёрнутой последовательности точно определённых дидактических целей. С другой стороны, технология обучения – это научно организованная, развёрнутая по времени процедура обучения, при которой проектируется и реализуется вся система взаимосвязей между целями, содержанием, методами, средствами, формами обучения, система контроля, оценки и коррекции учебной и преподавательской деятельности”</w:t>
      </w:r>
      <w:r w:rsidRPr="004B55D2">
        <w:rPr>
          <w:rStyle w:val="ac"/>
          <w:rFonts w:ascii="Times New Roman" w:hAnsi="Times New Roman"/>
          <w:sz w:val="24"/>
          <w:szCs w:val="24"/>
        </w:rPr>
        <w:footnoteReference w:id="1"/>
      </w:r>
      <w:r w:rsidRPr="004B55D2">
        <w:rPr>
          <w:rFonts w:ascii="Times New Roman" w:hAnsi="Times New Roman" w:cs="Times New Roman"/>
          <w:sz w:val="24"/>
          <w:szCs w:val="24"/>
        </w:rPr>
        <w:t>.</w:t>
      </w:r>
    </w:p>
    <w:p w:rsidR="00601BF4" w:rsidRPr="004B55D2" w:rsidRDefault="00601BF4"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Из российских педагогов наибольший вклад в разработку проблемы технологии обучения внесли В.П. Беспалько, Н.Ф. Талызина, Ю.Г. </w:t>
      </w:r>
      <w:proofErr w:type="spellStart"/>
      <w:r w:rsidRPr="004B55D2">
        <w:rPr>
          <w:rFonts w:ascii="Times New Roman" w:hAnsi="Times New Roman" w:cs="Times New Roman"/>
          <w:sz w:val="24"/>
          <w:szCs w:val="24"/>
        </w:rPr>
        <w:t>Татур</w:t>
      </w:r>
      <w:proofErr w:type="spellEnd"/>
      <w:r w:rsidRPr="004B55D2">
        <w:rPr>
          <w:rFonts w:ascii="Times New Roman" w:hAnsi="Times New Roman" w:cs="Times New Roman"/>
          <w:sz w:val="24"/>
          <w:szCs w:val="24"/>
        </w:rPr>
        <w:t xml:space="preserve">, М.В. Кларин, Н.В. Кузьмина, В.А. </w:t>
      </w:r>
      <w:proofErr w:type="spellStart"/>
      <w:r w:rsidRPr="004B55D2">
        <w:rPr>
          <w:rFonts w:ascii="Times New Roman" w:hAnsi="Times New Roman" w:cs="Times New Roman"/>
          <w:sz w:val="24"/>
          <w:szCs w:val="24"/>
        </w:rPr>
        <w:t>Сластенин</w:t>
      </w:r>
      <w:proofErr w:type="spellEnd"/>
      <w:r w:rsidRPr="004B55D2">
        <w:rPr>
          <w:rFonts w:ascii="Times New Roman" w:hAnsi="Times New Roman" w:cs="Times New Roman"/>
          <w:sz w:val="24"/>
          <w:szCs w:val="24"/>
        </w:rPr>
        <w:t xml:space="preserve">, С.А. Смирнов и другие. Из зарубежных исследователей следует отметить Л. Андерсона, Дж. Блока, Б. </w:t>
      </w:r>
      <w:proofErr w:type="spellStart"/>
      <w:r w:rsidRPr="004B55D2">
        <w:rPr>
          <w:rFonts w:ascii="Times New Roman" w:hAnsi="Times New Roman" w:cs="Times New Roman"/>
          <w:sz w:val="24"/>
          <w:szCs w:val="24"/>
        </w:rPr>
        <w:t>Блума</w:t>
      </w:r>
      <w:proofErr w:type="spellEnd"/>
      <w:r w:rsidRPr="004B55D2">
        <w:rPr>
          <w:rFonts w:ascii="Times New Roman" w:hAnsi="Times New Roman" w:cs="Times New Roman"/>
          <w:sz w:val="24"/>
          <w:szCs w:val="24"/>
        </w:rPr>
        <w:t xml:space="preserve">, Т. Гилберта, Р. </w:t>
      </w:r>
      <w:proofErr w:type="spellStart"/>
      <w:r w:rsidRPr="004B55D2">
        <w:rPr>
          <w:rFonts w:ascii="Times New Roman" w:hAnsi="Times New Roman" w:cs="Times New Roman"/>
          <w:sz w:val="24"/>
          <w:szCs w:val="24"/>
        </w:rPr>
        <w:t>Мейджера</w:t>
      </w:r>
      <w:proofErr w:type="spellEnd"/>
      <w:r w:rsidRPr="004B55D2">
        <w:rPr>
          <w:rFonts w:ascii="Times New Roman" w:hAnsi="Times New Roman" w:cs="Times New Roman"/>
          <w:sz w:val="24"/>
          <w:szCs w:val="24"/>
        </w:rPr>
        <w:t xml:space="preserve"> и другие. Не всегда взгляды ученых совпадают. Одни специалисты рассматривают технологию обучения в качестве педагогической науки, другие считают, что она занимает промежуточное положение между наукой и </w:t>
      </w:r>
      <w:r w:rsidRPr="004B55D2">
        <w:rPr>
          <w:rFonts w:ascii="Times New Roman" w:hAnsi="Times New Roman" w:cs="Times New Roman"/>
          <w:sz w:val="24"/>
          <w:szCs w:val="24"/>
        </w:rPr>
        <w:lastRenderedPageBreak/>
        <w:t>практикой. Третьи технологии обучения отводят промежуточное положение между наукой и искусством, а четвертые</w:t>
      </w:r>
      <w:r w:rsidRPr="004B55D2">
        <w:rPr>
          <w:rFonts w:ascii="Times New Roman" w:hAnsi="Times New Roman" w:cs="Times New Roman"/>
          <w:i/>
          <w:sz w:val="24"/>
          <w:szCs w:val="24"/>
        </w:rPr>
        <w:t xml:space="preserve"> </w:t>
      </w:r>
      <w:r w:rsidRPr="004B55D2">
        <w:rPr>
          <w:rFonts w:ascii="Times New Roman" w:hAnsi="Times New Roman" w:cs="Times New Roman"/>
          <w:sz w:val="24"/>
          <w:szCs w:val="24"/>
        </w:rPr>
        <w:t>связывают ее только с проектированием учебного процесса. При этом, как правило, представители всех подходов подчеркивают, что каждая из указанных трактовок технологии обучения не охватывает ее полностью, а отражает лишь определенную сферу применения.</w:t>
      </w:r>
    </w:p>
    <w:p w:rsidR="00601BF4" w:rsidRPr="004B55D2" w:rsidRDefault="00601BF4"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Анализ определений, приведенных в различных научных и учебно-методических источниках (64 источника) показывает, что большинство исследователей сходятся на том, что технология обучения связана с оптимальным построением и реализацией учебного процесса с учетом гарантированного достижения дидактических целей.</w:t>
      </w:r>
      <w:r w:rsidRPr="004B55D2">
        <w:rPr>
          <w:rFonts w:ascii="Times New Roman" w:hAnsi="Times New Roman" w:cs="Times New Roman"/>
          <w:b/>
          <w:sz w:val="24"/>
          <w:szCs w:val="24"/>
        </w:rPr>
        <w:t xml:space="preserve"> </w:t>
      </w:r>
      <w:r w:rsidRPr="004B55D2">
        <w:rPr>
          <w:rFonts w:ascii="Times New Roman" w:hAnsi="Times New Roman" w:cs="Times New Roman"/>
          <w:sz w:val="24"/>
          <w:szCs w:val="24"/>
        </w:rPr>
        <w:t xml:space="preserve">Это положение является ключевым, так как именно в определении наиболее рациональных способов гарантированного достижения поставленных целей и заключается основной смысл </w:t>
      </w:r>
      <w:proofErr w:type="spellStart"/>
      <w:r w:rsidRPr="004B55D2">
        <w:rPr>
          <w:rFonts w:ascii="Times New Roman" w:hAnsi="Times New Roman" w:cs="Times New Roman"/>
          <w:sz w:val="24"/>
          <w:szCs w:val="24"/>
        </w:rPr>
        <w:t>технологизации</w:t>
      </w:r>
      <w:proofErr w:type="spellEnd"/>
      <w:r w:rsidRPr="004B55D2">
        <w:rPr>
          <w:rFonts w:ascii="Times New Roman" w:hAnsi="Times New Roman" w:cs="Times New Roman"/>
          <w:sz w:val="24"/>
          <w:szCs w:val="24"/>
        </w:rPr>
        <w:t xml:space="preserve"> учебного процесса. Таким образом, технологический подход к обучению предполагает проектирование учебного процесса, с целью гарантированного достижения дидактических целей исходя из заданных исходных установок (социальный заказ, образовательные ориентиры, цели и содержание обучения). </w:t>
      </w:r>
    </w:p>
    <w:p w:rsidR="00601BF4" w:rsidRPr="004B55D2" w:rsidRDefault="00601BF4" w:rsidP="004B55D2">
      <w:pPr>
        <w:spacing w:after="0"/>
        <w:ind w:firstLine="709"/>
        <w:jc w:val="both"/>
        <w:rPr>
          <w:rFonts w:ascii="Times New Roman" w:hAnsi="Times New Roman" w:cs="Times New Roman"/>
          <w:b/>
          <w:bCs/>
          <w:sz w:val="24"/>
          <w:szCs w:val="24"/>
        </w:rPr>
      </w:pPr>
      <w:r w:rsidRPr="004B55D2">
        <w:rPr>
          <w:rFonts w:ascii="Times New Roman" w:hAnsi="Times New Roman" w:cs="Times New Roman"/>
          <w:b/>
          <w:bCs/>
          <w:i/>
          <w:sz w:val="24"/>
          <w:szCs w:val="24"/>
        </w:rPr>
        <w:t>Педагогическая технология</w:t>
      </w:r>
      <w:r w:rsidRPr="004B55D2">
        <w:rPr>
          <w:rFonts w:ascii="Times New Roman" w:hAnsi="Times New Roman" w:cs="Times New Roman"/>
          <w:b/>
          <w:bCs/>
          <w:sz w:val="24"/>
          <w:szCs w:val="24"/>
        </w:rPr>
        <w:t xml:space="preserve"> – </w:t>
      </w:r>
      <w:r w:rsidRPr="004B55D2">
        <w:rPr>
          <w:rFonts w:ascii="Times New Roman" w:hAnsi="Times New Roman" w:cs="Times New Roman"/>
          <w:bCs/>
          <w:sz w:val="24"/>
          <w:szCs w:val="24"/>
        </w:rPr>
        <w:t>особая отрасль педагогической науки. Она дает ответы на следующие вопросы:</w:t>
      </w:r>
    </w:p>
    <w:p w:rsidR="00601BF4" w:rsidRPr="004B55D2" w:rsidRDefault="00601BF4" w:rsidP="004B55D2">
      <w:pPr>
        <w:spacing w:after="0"/>
        <w:ind w:firstLine="709"/>
        <w:jc w:val="both"/>
        <w:rPr>
          <w:rFonts w:ascii="Times New Roman" w:hAnsi="Times New Roman" w:cs="Times New Roman"/>
          <w:bCs/>
          <w:sz w:val="24"/>
          <w:szCs w:val="24"/>
        </w:rPr>
      </w:pPr>
      <w:r w:rsidRPr="004B55D2">
        <w:rPr>
          <w:rFonts w:ascii="Times New Roman" w:hAnsi="Times New Roman" w:cs="Times New Roman"/>
          <w:bCs/>
          <w:sz w:val="24"/>
          <w:szCs w:val="24"/>
        </w:rPr>
        <w:t>- с чего начать учебно-воспитательный процесс?</w:t>
      </w:r>
    </w:p>
    <w:p w:rsidR="00601BF4" w:rsidRPr="004B55D2" w:rsidRDefault="00601BF4" w:rsidP="004B55D2">
      <w:pPr>
        <w:spacing w:after="0"/>
        <w:ind w:firstLine="709"/>
        <w:jc w:val="both"/>
        <w:rPr>
          <w:rFonts w:ascii="Times New Roman" w:hAnsi="Times New Roman" w:cs="Times New Roman"/>
          <w:bCs/>
          <w:sz w:val="24"/>
          <w:szCs w:val="24"/>
        </w:rPr>
      </w:pPr>
      <w:r w:rsidRPr="004B55D2">
        <w:rPr>
          <w:rFonts w:ascii="Times New Roman" w:hAnsi="Times New Roman" w:cs="Times New Roman"/>
          <w:bCs/>
          <w:sz w:val="24"/>
          <w:szCs w:val="24"/>
        </w:rPr>
        <w:t>- в какой последовательности решать задачи в процессе обучения?</w:t>
      </w:r>
    </w:p>
    <w:p w:rsidR="00601BF4" w:rsidRPr="004B55D2" w:rsidRDefault="00601BF4" w:rsidP="004B55D2">
      <w:pPr>
        <w:spacing w:after="0"/>
        <w:ind w:firstLine="709"/>
        <w:jc w:val="both"/>
        <w:rPr>
          <w:rFonts w:ascii="Times New Roman" w:hAnsi="Times New Roman" w:cs="Times New Roman"/>
          <w:bCs/>
          <w:sz w:val="24"/>
          <w:szCs w:val="24"/>
        </w:rPr>
      </w:pPr>
      <w:r w:rsidRPr="004B55D2">
        <w:rPr>
          <w:rFonts w:ascii="Times New Roman" w:hAnsi="Times New Roman" w:cs="Times New Roman"/>
          <w:bCs/>
          <w:sz w:val="24"/>
          <w:szCs w:val="24"/>
        </w:rPr>
        <w:t>- какие необходимо применить методы, способы, средства в ходе учебно-воспитательного процесса?</w:t>
      </w:r>
    </w:p>
    <w:p w:rsidR="00601BF4" w:rsidRPr="004B55D2" w:rsidRDefault="00601BF4" w:rsidP="004B55D2">
      <w:pPr>
        <w:spacing w:after="0"/>
        <w:ind w:firstLine="709"/>
        <w:jc w:val="both"/>
        <w:rPr>
          <w:rFonts w:ascii="Times New Roman" w:hAnsi="Times New Roman" w:cs="Times New Roman"/>
          <w:bCs/>
          <w:sz w:val="24"/>
          <w:szCs w:val="24"/>
        </w:rPr>
      </w:pPr>
      <w:r w:rsidRPr="004B55D2">
        <w:rPr>
          <w:rFonts w:ascii="Times New Roman" w:hAnsi="Times New Roman" w:cs="Times New Roman"/>
          <w:bCs/>
          <w:sz w:val="24"/>
          <w:szCs w:val="24"/>
        </w:rPr>
        <w:t>- как завершить процесс обучения?</w:t>
      </w:r>
    </w:p>
    <w:p w:rsidR="00601BF4" w:rsidRPr="004B55D2" w:rsidRDefault="00601BF4"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Педагогическая технология пронизывает весь процесс обучения, обеспечивает взаимодействие всех элементов его составных частей и этим обусл</w:t>
      </w:r>
      <w:r w:rsidR="00F15651" w:rsidRPr="004B55D2">
        <w:rPr>
          <w:rFonts w:ascii="Times New Roman" w:hAnsi="Times New Roman" w:cs="Times New Roman"/>
          <w:sz w:val="24"/>
          <w:szCs w:val="24"/>
        </w:rPr>
        <w:t>а</w:t>
      </w:r>
      <w:r w:rsidRPr="004B55D2">
        <w:rPr>
          <w:rFonts w:ascii="Times New Roman" w:hAnsi="Times New Roman" w:cs="Times New Roman"/>
          <w:sz w:val="24"/>
          <w:szCs w:val="24"/>
        </w:rPr>
        <w:t>вливает свое место в целостном педагогическом процессе</w:t>
      </w:r>
      <w:r w:rsidR="00BB7F58" w:rsidRPr="004B55D2">
        <w:rPr>
          <w:rStyle w:val="ac"/>
          <w:rFonts w:ascii="Times New Roman" w:hAnsi="Times New Roman"/>
          <w:sz w:val="24"/>
          <w:szCs w:val="24"/>
        </w:rPr>
        <w:footnoteReference w:id="2"/>
      </w:r>
      <w:r w:rsidRPr="004B55D2">
        <w:rPr>
          <w:rFonts w:ascii="Times New Roman" w:hAnsi="Times New Roman" w:cs="Times New Roman"/>
          <w:sz w:val="24"/>
          <w:szCs w:val="24"/>
        </w:rPr>
        <w:t>.</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xml:space="preserve">Обобщая изложенное, можно отметить, что </w:t>
      </w:r>
      <w:r w:rsidRPr="004B55D2">
        <w:rPr>
          <w:rFonts w:ascii="Times New Roman" w:hAnsi="Times New Roman" w:cs="Times New Roman"/>
          <w:b/>
          <w:i/>
        </w:rPr>
        <w:t>сущность технологии</w:t>
      </w:r>
      <w:r w:rsidRPr="004B55D2">
        <w:rPr>
          <w:rFonts w:ascii="Times New Roman" w:hAnsi="Times New Roman" w:cs="Times New Roman"/>
          <w:b/>
        </w:rPr>
        <w:t xml:space="preserve"> </w:t>
      </w:r>
      <w:r w:rsidRPr="004B55D2">
        <w:rPr>
          <w:rFonts w:ascii="Times New Roman" w:hAnsi="Times New Roman" w:cs="Times New Roman"/>
        </w:rPr>
        <w:t>обучения заключается в следующем:</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i/>
        </w:rPr>
        <w:t>- во-первых</w:t>
      </w:r>
      <w:r w:rsidRPr="004B55D2">
        <w:rPr>
          <w:rFonts w:ascii="Times New Roman" w:hAnsi="Times New Roman" w:cs="Times New Roman"/>
        </w:rPr>
        <w:t xml:space="preserve">, в предварительном проектировании учебного процесса с последующей возможностью воспроизведения этого проекта в педагогической практике; </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xml:space="preserve">- </w:t>
      </w:r>
      <w:r w:rsidRPr="004B55D2">
        <w:rPr>
          <w:rFonts w:ascii="Times New Roman" w:hAnsi="Times New Roman" w:cs="Times New Roman"/>
          <w:i/>
        </w:rPr>
        <w:t>во-вторых</w:t>
      </w:r>
      <w:r w:rsidRPr="004B55D2">
        <w:rPr>
          <w:rFonts w:ascii="Times New Roman" w:hAnsi="Times New Roman" w:cs="Times New Roman"/>
        </w:rPr>
        <w:t xml:space="preserve">, в специально </w:t>
      </w:r>
      <w:proofErr w:type="gramStart"/>
      <w:r w:rsidRPr="004B55D2">
        <w:rPr>
          <w:rFonts w:ascii="Times New Roman" w:hAnsi="Times New Roman" w:cs="Times New Roman"/>
        </w:rPr>
        <w:t>организованном</w:t>
      </w:r>
      <w:proofErr w:type="gramEnd"/>
      <w:r w:rsidRPr="004B55D2">
        <w:rPr>
          <w:rFonts w:ascii="Times New Roman" w:hAnsi="Times New Roman" w:cs="Times New Roman"/>
        </w:rPr>
        <w:t xml:space="preserve"> </w:t>
      </w:r>
      <w:proofErr w:type="spellStart"/>
      <w:r w:rsidRPr="004B55D2">
        <w:rPr>
          <w:rFonts w:ascii="Times New Roman" w:hAnsi="Times New Roman" w:cs="Times New Roman"/>
        </w:rPr>
        <w:t>целеобразовании</w:t>
      </w:r>
      <w:proofErr w:type="spellEnd"/>
      <w:r w:rsidRPr="004B55D2">
        <w:rPr>
          <w:rFonts w:ascii="Times New Roman" w:hAnsi="Times New Roman" w:cs="Times New Roman"/>
        </w:rPr>
        <w:t xml:space="preserve">, предусматривающем возможность объективного контроля качества достижения поставленных дидактических целей; </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xml:space="preserve">- </w:t>
      </w:r>
      <w:r w:rsidRPr="004B55D2">
        <w:rPr>
          <w:rFonts w:ascii="Times New Roman" w:hAnsi="Times New Roman" w:cs="Times New Roman"/>
          <w:i/>
        </w:rPr>
        <w:t>в-третьих</w:t>
      </w:r>
      <w:r w:rsidRPr="004B55D2">
        <w:rPr>
          <w:rFonts w:ascii="Times New Roman" w:hAnsi="Times New Roman" w:cs="Times New Roman"/>
        </w:rPr>
        <w:t xml:space="preserve">, в структурной и содержательной целостности технологии обучения, т.е. в недопустимости внесения изменений в один из ее компонентов, не затрагивая другие; </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xml:space="preserve">- </w:t>
      </w:r>
      <w:r w:rsidRPr="004B55D2">
        <w:rPr>
          <w:rFonts w:ascii="Times New Roman" w:hAnsi="Times New Roman" w:cs="Times New Roman"/>
          <w:i/>
        </w:rPr>
        <w:t>в-четвертых</w:t>
      </w:r>
      <w:r w:rsidRPr="004B55D2">
        <w:rPr>
          <w:rFonts w:ascii="Times New Roman" w:hAnsi="Times New Roman" w:cs="Times New Roman"/>
        </w:rPr>
        <w:t xml:space="preserve">, в выборе оптимальных методов, форм и средств, диктуемых вполне определенными и закономерными связями всех элементов технологии обучения; </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xml:space="preserve">- </w:t>
      </w:r>
      <w:r w:rsidRPr="004B55D2">
        <w:rPr>
          <w:rFonts w:ascii="Times New Roman" w:hAnsi="Times New Roman" w:cs="Times New Roman"/>
          <w:i/>
        </w:rPr>
        <w:t>в-пятых</w:t>
      </w:r>
      <w:r w:rsidRPr="004B55D2">
        <w:rPr>
          <w:rFonts w:ascii="Times New Roman" w:hAnsi="Times New Roman" w:cs="Times New Roman"/>
        </w:rPr>
        <w:t xml:space="preserve">, в наличии оперативной обратной связи, позволяющей своевременно и оперативно корректировать процесс обучения. </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Отсюда можно сделать вывод: технология обучения представляет собой целостную дидактическую систему, позволяющую наиболее эффективно, с гарантированным качеством решать педагогические задачи.</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Таким образом, можно определить последовательность действий преподавателя по созданию технологии проведения учебного занятия:</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lastRenderedPageBreak/>
        <w:t>1. Анализ содержания обучения, предусмотренного учебным планом и учебными программами</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2. Определение приоритетных целей, на которые ориентируется преподаватель:</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формирование и развитие общей культуры;</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подготовка профессионала;</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развитие творческого мышления;</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 формирование личностных качеств и т.д.</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3. Выбор теории (концепции) обучения, ориентированной на достижение совокупности целей или приоритетную реализацию той или иной цели</w:t>
      </w:r>
      <w:r w:rsidR="00E65DBA" w:rsidRPr="004B55D2">
        <w:rPr>
          <w:rFonts w:ascii="Times New Roman" w:hAnsi="Times New Roman" w:cs="Times New Roman"/>
        </w:rPr>
        <w:t>.</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4. Создание технологии обучения:</w:t>
      </w:r>
    </w:p>
    <w:p w:rsidR="00601BF4" w:rsidRPr="004B55D2" w:rsidRDefault="00601BF4" w:rsidP="004B55D2">
      <w:pPr>
        <w:pStyle w:val="Web"/>
        <w:spacing w:before="0" w:beforeAutospacing="0" w:after="0" w:afterAutospacing="0" w:line="276" w:lineRule="auto"/>
        <w:ind w:firstLine="709"/>
        <w:jc w:val="both"/>
        <w:rPr>
          <w:rFonts w:ascii="Times New Roman" w:hAnsi="Times New Roman" w:cs="Times New Roman"/>
        </w:rPr>
      </w:pPr>
      <w:r w:rsidRPr="004B55D2">
        <w:rPr>
          <w:rFonts w:ascii="Times New Roman" w:hAnsi="Times New Roman" w:cs="Times New Roman"/>
        </w:rPr>
        <w:t>а)</w:t>
      </w:r>
      <w:r w:rsidR="00E65DBA" w:rsidRPr="004B55D2">
        <w:rPr>
          <w:rFonts w:ascii="Times New Roman" w:hAnsi="Times New Roman" w:cs="Times New Roman"/>
        </w:rPr>
        <w:t xml:space="preserve"> организация учебного материала</w:t>
      </w:r>
      <w:r w:rsidR="00F15651" w:rsidRPr="004B55D2">
        <w:rPr>
          <w:rFonts w:ascii="Times New Roman" w:hAnsi="Times New Roman" w:cs="Times New Roman"/>
        </w:rPr>
        <w:t>:</w:t>
      </w:r>
      <w:r w:rsidR="00E65DBA" w:rsidRPr="004B55D2">
        <w:rPr>
          <w:rFonts w:ascii="Times New Roman" w:hAnsi="Times New Roman" w:cs="Times New Roman"/>
        </w:rPr>
        <w:t xml:space="preserve"> </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отбор наиболее значимого материала</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структурирование учебного материала</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отбор примеров и доказательств с учётом специальности</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851"/>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отбор задач и заданий, направленных на формирование умений и                      навыков</w:t>
      </w:r>
      <w:r w:rsidR="00E65DBA" w:rsidRPr="004B55D2">
        <w:rPr>
          <w:rFonts w:ascii="Times New Roman" w:hAnsi="Times New Roman" w:cs="Times New Roman"/>
          <w:sz w:val="24"/>
          <w:szCs w:val="24"/>
        </w:rPr>
        <w:t>;</w:t>
      </w:r>
    </w:p>
    <w:p w:rsidR="00601BF4" w:rsidRPr="004B55D2" w:rsidRDefault="00601BF4" w:rsidP="004B55D2">
      <w:pPr>
        <w:numPr>
          <w:ilvl w:val="12"/>
          <w:numId w:val="0"/>
        </w:numPr>
        <w:spacing w:after="0"/>
        <w:ind w:firstLine="709"/>
        <w:rPr>
          <w:rFonts w:ascii="Times New Roman" w:hAnsi="Times New Roman" w:cs="Times New Roman"/>
          <w:sz w:val="24"/>
          <w:szCs w:val="24"/>
        </w:rPr>
      </w:pPr>
      <w:r w:rsidRPr="004B55D2">
        <w:rPr>
          <w:rFonts w:ascii="Times New Roman" w:hAnsi="Times New Roman" w:cs="Times New Roman"/>
          <w:sz w:val="24"/>
          <w:szCs w:val="24"/>
        </w:rPr>
        <w:t>б) выбор форм организации учебного процесса:</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лекция</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семинар</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практическое занятие</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самостоятельная работа и др.</w:t>
      </w:r>
    </w:p>
    <w:p w:rsidR="00601BF4" w:rsidRPr="004B55D2" w:rsidRDefault="00601BF4" w:rsidP="004B55D2">
      <w:pPr>
        <w:numPr>
          <w:ilvl w:val="12"/>
          <w:numId w:val="0"/>
        </w:numPr>
        <w:spacing w:after="0"/>
        <w:ind w:firstLine="709"/>
        <w:rPr>
          <w:rFonts w:ascii="Times New Roman" w:hAnsi="Times New Roman" w:cs="Times New Roman"/>
          <w:sz w:val="24"/>
          <w:szCs w:val="24"/>
        </w:rPr>
      </w:pPr>
      <w:r w:rsidRPr="004B55D2">
        <w:rPr>
          <w:rFonts w:ascii="Times New Roman" w:hAnsi="Times New Roman" w:cs="Times New Roman"/>
          <w:sz w:val="24"/>
          <w:szCs w:val="24"/>
        </w:rPr>
        <w:t>в) выбор методов обучения:</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информационно-развивающие</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проблемно-поисковые</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репродуктивные</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творчески-репродуктивные</w:t>
      </w:r>
      <w:r w:rsidR="00F15651" w:rsidRPr="004B55D2">
        <w:rPr>
          <w:rFonts w:ascii="Times New Roman" w:hAnsi="Times New Roman" w:cs="Times New Roman"/>
          <w:sz w:val="24"/>
          <w:szCs w:val="24"/>
        </w:rPr>
        <w:t>;</w:t>
      </w:r>
    </w:p>
    <w:p w:rsidR="00601BF4" w:rsidRPr="004B55D2" w:rsidRDefault="00601BF4" w:rsidP="004B55D2">
      <w:pPr>
        <w:numPr>
          <w:ilvl w:val="12"/>
          <w:numId w:val="0"/>
        </w:numPr>
        <w:spacing w:after="0"/>
        <w:ind w:firstLine="709"/>
        <w:rPr>
          <w:rFonts w:ascii="Times New Roman" w:hAnsi="Times New Roman" w:cs="Times New Roman"/>
          <w:sz w:val="24"/>
          <w:szCs w:val="24"/>
        </w:rPr>
      </w:pPr>
      <w:r w:rsidRPr="004B55D2">
        <w:rPr>
          <w:rFonts w:ascii="Times New Roman" w:hAnsi="Times New Roman" w:cs="Times New Roman"/>
          <w:sz w:val="24"/>
          <w:szCs w:val="24"/>
        </w:rPr>
        <w:t>г) выбор средств обучения:</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учебные книги</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наглядные пособия</w:t>
      </w:r>
      <w:r w:rsidR="00F15651" w:rsidRPr="004B55D2">
        <w:rPr>
          <w:rFonts w:ascii="Times New Roman" w:hAnsi="Times New Roman" w:cs="Times New Roman"/>
          <w:sz w:val="24"/>
          <w:szCs w:val="24"/>
        </w:rPr>
        <w:t>;</w:t>
      </w:r>
    </w:p>
    <w:p w:rsidR="00601BF4" w:rsidRPr="004B55D2" w:rsidRDefault="00601BF4" w:rsidP="004B55D2">
      <w:pPr>
        <w:numPr>
          <w:ilvl w:val="0"/>
          <w:numId w:val="15"/>
        </w:numPr>
        <w:tabs>
          <w:tab w:val="left" w:pos="360"/>
        </w:tabs>
        <w:spacing w:after="0"/>
        <w:ind w:left="0" w:firstLine="709"/>
        <w:rPr>
          <w:rFonts w:ascii="Times New Roman" w:hAnsi="Times New Roman" w:cs="Times New Roman"/>
          <w:sz w:val="24"/>
          <w:szCs w:val="24"/>
        </w:rPr>
      </w:pPr>
      <w:r w:rsidRPr="004B55D2">
        <w:rPr>
          <w:rFonts w:ascii="Times New Roman" w:hAnsi="Times New Roman" w:cs="Times New Roman"/>
          <w:sz w:val="24"/>
          <w:szCs w:val="24"/>
        </w:rPr>
        <w:t>дидактические материалы и др.</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На сегодняшний день существуют различные подходы к выделению основных видов педагогической технологии и их классификации.</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Один из подходов представлен Н.В. Борисовой, специалистом по игровым технологиям. По ее мнению, как ученого, все технологии можно подразделить на 3 уровня:</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1. Методологические образовательные технологии;</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2. Стратегические образовательные технологии;</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3. Тактические образовательные технологии.</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Рассмотрим данный подход.</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u w:val="single"/>
        </w:rPr>
        <w:t>Первый уровень – методологические образовательные технологии</w:t>
      </w:r>
      <w:r w:rsidRPr="004B55D2">
        <w:rPr>
          <w:rFonts w:ascii="Times New Roman" w:hAnsi="Times New Roman"/>
          <w:sz w:val="24"/>
          <w:szCs w:val="24"/>
        </w:rPr>
        <w:t xml:space="preserve"> (на уровне педагогических теорий, концепций):</w:t>
      </w:r>
    </w:p>
    <w:p w:rsidR="00601BF4" w:rsidRPr="004B55D2" w:rsidRDefault="00601BF4" w:rsidP="004B55D2">
      <w:pPr>
        <w:pStyle w:val="ad"/>
        <w:numPr>
          <w:ilvl w:val="0"/>
          <w:numId w:val="16"/>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Концепция формирования умственных действий</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Ассоциативно-рефлекторная концепция</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Концепция программированного обучения</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Концепция проблемного обучения</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Концепция развивающего обучения</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lastRenderedPageBreak/>
        <w:t>Личностно-ориентированное обучение</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Модульное обучение</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Концепция проективного обучения</w:t>
      </w:r>
      <w:r w:rsidR="000226A9" w:rsidRPr="004B55D2">
        <w:rPr>
          <w:rFonts w:ascii="Times New Roman" w:hAnsi="Times New Roman"/>
          <w:sz w:val="24"/>
          <w:szCs w:val="24"/>
        </w:rPr>
        <w:t>;</w:t>
      </w:r>
    </w:p>
    <w:p w:rsidR="00601BF4" w:rsidRPr="004B55D2" w:rsidRDefault="00601BF4" w:rsidP="004B55D2">
      <w:pPr>
        <w:pStyle w:val="ad"/>
        <w:numPr>
          <w:ilvl w:val="0"/>
          <w:numId w:val="16"/>
        </w:numPr>
        <w:tabs>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 xml:space="preserve">Игровое обучение и др. </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 xml:space="preserve">Данный уровень технологии разрабатывает высшее руководство (например, министерство образования и науки). Критериями для выбора методологических образовательных технологий могут быть </w:t>
      </w:r>
      <w:proofErr w:type="gramStart"/>
      <w:r w:rsidRPr="004B55D2">
        <w:rPr>
          <w:rFonts w:ascii="Times New Roman" w:hAnsi="Times New Roman"/>
          <w:sz w:val="24"/>
          <w:szCs w:val="24"/>
        </w:rPr>
        <w:t>такие</w:t>
      </w:r>
      <w:proofErr w:type="gramEnd"/>
      <w:r w:rsidRPr="004B55D2">
        <w:rPr>
          <w:rFonts w:ascii="Times New Roman" w:hAnsi="Times New Roman"/>
          <w:sz w:val="24"/>
          <w:szCs w:val="24"/>
        </w:rPr>
        <w:t>, как:</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 в области образовании предполагается ответ на два вопроса: что хочет общество? и что хочет государство? Должны быть четкие ответы на вопросы – тому ли мы обучаем специалиста. А здесь, к сожалению, проблемы есть;</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 знание культуры страны и реальная культура преподавателя (должно быть совпадение культур);</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 xml:space="preserve">- личностная ориентация (наше отношение к </w:t>
      </w:r>
      <w:proofErr w:type="gramStart"/>
      <w:r w:rsidRPr="004B55D2">
        <w:rPr>
          <w:rFonts w:ascii="Times New Roman" w:hAnsi="Times New Roman"/>
          <w:sz w:val="24"/>
          <w:szCs w:val="24"/>
        </w:rPr>
        <w:t>обучающимся</w:t>
      </w:r>
      <w:proofErr w:type="gramEnd"/>
      <w:r w:rsidRPr="004B55D2">
        <w:rPr>
          <w:rFonts w:ascii="Times New Roman" w:hAnsi="Times New Roman"/>
          <w:sz w:val="24"/>
          <w:szCs w:val="24"/>
        </w:rPr>
        <w:t>, их уважение, учет их мнения и запросов);</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 профессиональный контекст – должны быть четкие квалификационные характеристики или стандарты и др.</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u w:val="single"/>
        </w:rPr>
        <w:t>Второй уровень – стратегические образовательные технологии</w:t>
      </w:r>
      <w:r w:rsidRPr="004B55D2">
        <w:rPr>
          <w:rFonts w:ascii="Times New Roman" w:hAnsi="Times New Roman"/>
          <w:sz w:val="24"/>
          <w:szCs w:val="24"/>
        </w:rPr>
        <w:t xml:space="preserve"> (на уровне организационной формы взаимодействия):</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Игровые</w:t>
      </w:r>
      <w:r w:rsidR="000226A9" w:rsidRPr="004B55D2">
        <w:rPr>
          <w:rFonts w:ascii="Times New Roman" w:hAnsi="Times New Roman"/>
          <w:sz w:val="24"/>
          <w:szCs w:val="24"/>
        </w:rPr>
        <w:t>;</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Исследовательские</w:t>
      </w:r>
      <w:r w:rsidR="000226A9" w:rsidRPr="004B55D2">
        <w:rPr>
          <w:rFonts w:ascii="Times New Roman" w:hAnsi="Times New Roman"/>
          <w:sz w:val="24"/>
          <w:szCs w:val="24"/>
        </w:rPr>
        <w:t>;</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proofErr w:type="spellStart"/>
      <w:r w:rsidRPr="004B55D2">
        <w:rPr>
          <w:rFonts w:ascii="Times New Roman" w:hAnsi="Times New Roman"/>
          <w:sz w:val="24"/>
          <w:szCs w:val="24"/>
        </w:rPr>
        <w:t>Тренинговые</w:t>
      </w:r>
      <w:proofErr w:type="spellEnd"/>
      <w:r w:rsidR="000226A9" w:rsidRPr="004B55D2">
        <w:rPr>
          <w:rFonts w:ascii="Times New Roman" w:hAnsi="Times New Roman"/>
          <w:sz w:val="24"/>
          <w:szCs w:val="24"/>
        </w:rPr>
        <w:t>;</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Дискуссионные</w:t>
      </w:r>
      <w:r w:rsidR="000226A9" w:rsidRPr="004B55D2">
        <w:rPr>
          <w:rFonts w:ascii="Times New Roman" w:hAnsi="Times New Roman"/>
          <w:sz w:val="24"/>
          <w:szCs w:val="24"/>
        </w:rPr>
        <w:t>;</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Лекционные</w:t>
      </w:r>
      <w:r w:rsidR="000226A9" w:rsidRPr="004B55D2">
        <w:rPr>
          <w:rFonts w:ascii="Times New Roman" w:hAnsi="Times New Roman"/>
          <w:sz w:val="24"/>
          <w:szCs w:val="24"/>
        </w:rPr>
        <w:t>;</w:t>
      </w:r>
    </w:p>
    <w:p w:rsidR="00601BF4" w:rsidRPr="004B55D2" w:rsidRDefault="00601BF4" w:rsidP="004B55D2">
      <w:pPr>
        <w:pStyle w:val="ad"/>
        <w:numPr>
          <w:ilvl w:val="0"/>
          <w:numId w:val="32"/>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Практические</w:t>
      </w:r>
      <w:r w:rsidR="000226A9" w:rsidRPr="004B55D2">
        <w:rPr>
          <w:rFonts w:ascii="Times New Roman" w:hAnsi="Times New Roman"/>
          <w:sz w:val="24"/>
          <w:szCs w:val="24"/>
        </w:rPr>
        <w:t>.</w:t>
      </w:r>
      <w:r w:rsidRPr="004B55D2">
        <w:rPr>
          <w:rFonts w:ascii="Times New Roman" w:hAnsi="Times New Roman"/>
          <w:sz w:val="24"/>
          <w:szCs w:val="24"/>
        </w:rPr>
        <w:t xml:space="preserve"> </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rPr>
        <w:t>Стратегические технологии выбираются в рамках методологических образовательных технологий. Их выбор должен осуществляться в образовательных организациях на кафедрах.</w:t>
      </w:r>
    </w:p>
    <w:p w:rsidR="00601BF4" w:rsidRPr="004B55D2" w:rsidRDefault="00601BF4" w:rsidP="004B55D2">
      <w:pPr>
        <w:pStyle w:val="ad"/>
        <w:spacing w:line="276" w:lineRule="auto"/>
        <w:ind w:firstLine="709"/>
        <w:jc w:val="both"/>
        <w:rPr>
          <w:rFonts w:ascii="Times New Roman" w:hAnsi="Times New Roman"/>
          <w:sz w:val="24"/>
          <w:szCs w:val="24"/>
        </w:rPr>
      </w:pPr>
      <w:r w:rsidRPr="004B55D2">
        <w:rPr>
          <w:rFonts w:ascii="Times New Roman" w:hAnsi="Times New Roman"/>
          <w:sz w:val="24"/>
          <w:szCs w:val="24"/>
          <w:u w:val="single"/>
        </w:rPr>
        <w:t>Третий уровень – тактические образовательные технологии</w:t>
      </w:r>
      <w:r w:rsidRPr="004B55D2">
        <w:rPr>
          <w:rFonts w:ascii="Times New Roman" w:hAnsi="Times New Roman"/>
          <w:sz w:val="24"/>
          <w:szCs w:val="24"/>
        </w:rPr>
        <w:t xml:space="preserve"> (на уровне методики, формы и/или метода обучения, приема): например:</w:t>
      </w:r>
    </w:p>
    <w:p w:rsidR="00601BF4" w:rsidRPr="004B55D2" w:rsidRDefault="00601BF4" w:rsidP="004B55D2">
      <w:pPr>
        <w:pStyle w:val="ad"/>
        <w:numPr>
          <w:ilvl w:val="0"/>
          <w:numId w:val="33"/>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 xml:space="preserve"> деловая игра</w:t>
      </w:r>
      <w:r w:rsidR="000226A9" w:rsidRPr="004B55D2">
        <w:rPr>
          <w:rFonts w:ascii="Times New Roman" w:hAnsi="Times New Roman"/>
          <w:sz w:val="24"/>
          <w:szCs w:val="24"/>
        </w:rPr>
        <w:t>;</w:t>
      </w:r>
    </w:p>
    <w:p w:rsidR="00601BF4" w:rsidRPr="004B55D2" w:rsidRDefault="00601BF4" w:rsidP="004B55D2">
      <w:pPr>
        <w:pStyle w:val="ad"/>
        <w:numPr>
          <w:ilvl w:val="0"/>
          <w:numId w:val="33"/>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 xml:space="preserve"> организационно-</w:t>
      </w:r>
      <w:proofErr w:type="spellStart"/>
      <w:r w:rsidRPr="004B55D2">
        <w:rPr>
          <w:rFonts w:ascii="Times New Roman" w:hAnsi="Times New Roman"/>
          <w:sz w:val="24"/>
          <w:szCs w:val="24"/>
        </w:rPr>
        <w:t>деятельностная</w:t>
      </w:r>
      <w:proofErr w:type="spellEnd"/>
      <w:r w:rsidRPr="004B55D2">
        <w:rPr>
          <w:rFonts w:ascii="Times New Roman" w:hAnsi="Times New Roman"/>
          <w:sz w:val="24"/>
          <w:szCs w:val="24"/>
        </w:rPr>
        <w:t xml:space="preserve"> игра</w:t>
      </w:r>
      <w:r w:rsidR="000226A9" w:rsidRPr="004B55D2">
        <w:rPr>
          <w:rFonts w:ascii="Times New Roman" w:hAnsi="Times New Roman"/>
          <w:sz w:val="24"/>
          <w:szCs w:val="24"/>
        </w:rPr>
        <w:t>;</w:t>
      </w:r>
    </w:p>
    <w:p w:rsidR="00601BF4" w:rsidRPr="004B55D2" w:rsidRDefault="00601BF4" w:rsidP="004B55D2">
      <w:pPr>
        <w:pStyle w:val="ad"/>
        <w:numPr>
          <w:ilvl w:val="0"/>
          <w:numId w:val="33"/>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 xml:space="preserve"> блиц-игра</w:t>
      </w:r>
      <w:r w:rsidR="000226A9" w:rsidRPr="004B55D2">
        <w:rPr>
          <w:rFonts w:ascii="Times New Roman" w:hAnsi="Times New Roman"/>
          <w:sz w:val="24"/>
          <w:szCs w:val="24"/>
        </w:rPr>
        <w:t>;</w:t>
      </w:r>
    </w:p>
    <w:p w:rsidR="00601BF4" w:rsidRPr="004B55D2" w:rsidRDefault="00601BF4" w:rsidP="004B55D2">
      <w:pPr>
        <w:pStyle w:val="ad"/>
        <w:numPr>
          <w:ilvl w:val="0"/>
          <w:numId w:val="33"/>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 xml:space="preserve"> лекция  вдвоём</w:t>
      </w:r>
      <w:r w:rsidR="000226A9" w:rsidRPr="004B55D2">
        <w:rPr>
          <w:rFonts w:ascii="Times New Roman" w:hAnsi="Times New Roman"/>
          <w:sz w:val="24"/>
          <w:szCs w:val="24"/>
        </w:rPr>
        <w:t>;</w:t>
      </w:r>
    </w:p>
    <w:p w:rsidR="00601BF4" w:rsidRPr="004B55D2" w:rsidRDefault="00601BF4" w:rsidP="004B55D2">
      <w:pPr>
        <w:pStyle w:val="ad"/>
        <w:numPr>
          <w:ilvl w:val="0"/>
          <w:numId w:val="33"/>
        </w:numPr>
        <w:tabs>
          <w:tab w:val="clear" w:pos="720"/>
          <w:tab w:val="num" w:pos="1134"/>
        </w:tabs>
        <w:spacing w:line="276" w:lineRule="auto"/>
        <w:ind w:left="0" w:firstLine="709"/>
        <w:jc w:val="both"/>
        <w:rPr>
          <w:rFonts w:ascii="Times New Roman" w:hAnsi="Times New Roman"/>
          <w:sz w:val="24"/>
          <w:szCs w:val="24"/>
        </w:rPr>
      </w:pPr>
      <w:r w:rsidRPr="004B55D2">
        <w:rPr>
          <w:rFonts w:ascii="Times New Roman" w:hAnsi="Times New Roman"/>
          <w:sz w:val="24"/>
          <w:szCs w:val="24"/>
        </w:rPr>
        <w:t>лекция пресс-конференция и др.</w:t>
      </w:r>
    </w:p>
    <w:p w:rsidR="00601BF4" w:rsidRPr="004B55D2" w:rsidRDefault="00601BF4" w:rsidP="004B55D2">
      <w:pPr>
        <w:pStyle w:val="ad"/>
        <w:spacing w:line="276" w:lineRule="auto"/>
        <w:ind w:firstLine="709"/>
        <w:jc w:val="both"/>
        <w:rPr>
          <w:rFonts w:ascii="Times New Roman" w:hAnsi="Times New Roman"/>
          <w:sz w:val="24"/>
          <w:szCs w:val="24"/>
        </w:rPr>
      </w:pPr>
      <w:proofErr w:type="gramStart"/>
      <w:r w:rsidRPr="004B55D2">
        <w:rPr>
          <w:rFonts w:ascii="Times New Roman" w:hAnsi="Times New Roman"/>
          <w:sz w:val="24"/>
          <w:szCs w:val="24"/>
        </w:rPr>
        <w:t>Тактические образовательные технологии выбираются в рамках методологической и стратегической образовательных технологий.</w:t>
      </w:r>
      <w:proofErr w:type="gramEnd"/>
    </w:p>
    <w:p w:rsidR="00601BF4" w:rsidRPr="004B55D2" w:rsidRDefault="00601BF4" w:rsidP="004B55D2">
      <w:pPr>
        <w:spacing w:after="0"/>
        <w:ind w:firstLine="709"/>
        <w:jc w:val="both"/>
        <w:rPr>
          <w:rFonts w:ascii="Times New Roman" w:hAnsi="Times New Roman" w:cs="Times New Roman"/>
          <w:bCs/>
          <w:sz w:val="24"/>
          <w:szCs w:val="24"/>
        </w:rPr>
      </w:pPr>
    </w:p>
    <w:p w:rsidR="00601BF4" w:rsidRPr="004B55D2" w:rsidRDefault="00601BF4" w:rsidP="004B55D2">
      <w:pPr>
        <w:pStyle w:val="af1"/>
        <w:spacing w:line="276" w:lineRule="auto"/>
        <w:ind w:right="0" w:firstLine="709"/>
        <w:jc w:val="both"/>
        <w:rPr>
          <w:b w:val="0"/>
          <w:sz w:val="24"/>
          <w:szCs w:val="24"/>
          <w:u w:val="none"/>
        </w:rPr>
      </w:pPr>
      <w:r w:rsidRPr="004B55D2">
        <w:rPr>
          <w:b w:val="0"/>
          <w:sz w:val="24"/>
          <w:szCs w:val="24"/>
          <w:u w:val="none"/>
        </w:rPr>
        <w:t>Таким образом, знание педагогическими работниками сущности и особенностей современных технологий обучения, их учет при выборе и применении, позволит существенно повысить качество подготовки специалистов, обеспечить тесное единство теории и практики, связь обучения и воспитания в целостном педагогическом процессе.</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p>
    <w:p w:rsidR="00CC263B" w:rsidRPr="004B55D2" w:rsidRDefault="00F1472E" w:rsidP="004B55D2">
      <w:pPr>
        <w:spacing w:after="0"/>
        <w:ind w:firstLine="709"/>
        <w:jc w:val="center"/>
        <w:rPr>
          <w:rFonts w:ascii="Times New Roman" w:eastAsia="Times New Roman" w:hAnsi="Times New Roman" w:cs="Times New Roman"/>
          <w:b/>
          <w:color w:val="000000"/>
          <w:sz w:val="24"/>
          <w:szCs w:val="24"/>
          <w:lang w:eastAsia="ru-RU"/>
        </w:rPr>
      </w:pPr>
      <w:r w:rsidRPr="004B55D2">
        <w:rPr>
          <w:rFonts w:ascii="Times New Roman" w:hAnsi="Times New Roman"/>
          <w:b/>
          <w:sz w:val="24"/>
          <w:szCs w:val="24"/>
        </w:rPr>
        <w:t>1.2.  Сущность и содержание технологии индивидуализации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i/>
          <w:sz w:val="24"/>
          <w:szCs w:val="24"/>
        </w:rPr>
        <w:lastRenderedPageBreak/>
        <w:t>Индивидуальное обучение</w:t>
      </w:r>
      <w:r w:rsidRPr="004B55D2">
        <w:rPr>
          <w:rFonts w:ascii="Times New Roman" w:hAnsi="Times New Roman" w:cs="Times New Roman"/>
          <w:sz w:val="24"/>
          <w:szCs w:val="24"/>
        </w:rPr>
        <w:t xml:space="preserve"> – форма, модель организации учебного процесса, при которой: учитель взаимодействует лишь с одним учеником; один учащийся взаимодействует лишь со средствами обучения (книги, компьютер и т.п.)</w:t>
      </w:r>
      <w:r w:rsidR="00632820" w:rsidRPr="004B55D2">
        <w:rPr>
          <w:rStyle w:val="ac"/>
          <w:rFonts w:ascii="Times New Roman" w:hAnsi="Times New Roman"/>
          <w:sz w:val="24"/>
          <w:szCs w:val="24"/>
        </w:rPr>
        <w:footnoteReference w:id="3"/>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Главное достоинство индивидуал</w:t>
      </w:r>
      <w:r w:rsidR="000226A9" w:rsidRPr="004B55D2">
        <w:rPr>
          <w:rFonts w:ascii="Times New Roman" w:hAnsi="Times New Roman" w:cs="Times New Roman"/>
          <w:sz w:val="24"/>
          <w:szCs w:val="24"/>
        </w:rPr>
        <w:t>ьного</w:t>
      </w:r>
      <w:r w:rsidRPr="004B55D2">
        <w:rPr>
          <w:rFonts w:ascii="Times New Roman" w:hAnsi="Times New Roman" w:cs="Times New Roman"/>
          <w:sz w:val="24"/>
          <w:szCs w:val="24"/>
        </w:rPr>
        <w:t xml:space="preserve"> обучения – оно позволяет полностью адаптировать содержание, методы и темпы учебной деятельности обучающегося к его особенностям, следить за каждым его действием и операцией при решении конкретных задач; следить за его продвижением от незнания к знанию, «вносить вовремя необходимые коррекции в деятельность как обучающегося, так и преподавателя, приспосабливать их к постоянно меняющейся, но контролируемой ситуации со стороны преподавателя и со стороны обучающегося. Все это позволяет </w:t>
      </w:r>
      <w:proofErr w:type="gramStart"/>
      <w:r w:rsidRPr="004B55D2">
        <w:rPr>
          <w:rFonts w:ascii="Times New Roman" w:hAnsi="Times New Roman" w:cs="Times New Roman"/>
          <w:sz w:val="24"/>
          <w:szCs w:val="24"/>
        </w:rPr>
        <w:t>обучающемуся</w:t>
      </w:r>
      <w:proofErr w:type="gramEnd"/>
      <w:r w:rsidRPr="004B55D2">
        <w:rPr>
          <w:rFonts w:ascii="Times New Roman" w:hAnsi="Times New Roman" w:cs="Times New Roman"/>
          <w:sz w:val="24"/>
          <w:szCs w:val="24"/>
        </w:rPr>
        <w:t xml:space="preserve"> работать экономно, постоянно контролировать затраты своих сил, работать в оптимальное для себя время, что, естественно, позволяет достигать высоких результатов </w:t>
      </w:r>
      <w:proofErr w:type="spellStart"/>
      <w:r w:rsidRPr="004B55D2">
        <w:rPr>
          <w:rFonts w:ascii="Times New Roman" w:hAnsi="Times New Roman" w:cs="Times New Roman"/>
          <w:sz w:val="24"/>
          <w:szCs w:val="24"/>
        </w:rPr>
        <w:t>обученности</w:t>
      </w:r>
      <w:proofErr w:type="spellEnd"/>
      <w:r w:rsidRPr="004B55D2">
        <w:rPr>
          <w:rFonts w:ascii="Times New Roman" w:hAnsi="Times New Roman" w:cs="Times New Roman"/>
          <w:sz w:val="24"/>
          <w:szCs w:val="24"/>
        </w:rPr>
        <w:t xml:space="preserve">.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Индивидуальный подход – это:</w:t>
      </w:r>
    </w:p>
    <w:p w:rsidR="00F1472E" w:rsidRPr="004B55D2" w:rsidRDefault="00F1472E" w:rsidP="004B55D2">
      <w:pPr>
        <w:pStyle w:val="a6"/>
        <w:numPr>
          <w:ilvl w:val="0"/>
          <w:numId w:val="9"/>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принцип педагогики, согласно которому в процессе учебно-воспитательной работы с группой преподаватель взаимодействует с </w:t>
      </w:r>
      <w:proofErr w:type="gramStart"/>
      <w:r w:rsidRPr="004B55D2">
        <w:rPr>
          <w:rFonts w:ascii="Times New Roman" w:hAnsi="Times New Roman" w:cs="Times New Roman"/>
          <w:sz w:val="24"/>
          <w:szCs w:val="24"/>
        </w:rPr>
        <w:t>отдельными</w:t>
      </w:r>
      <w:proofErr w:type="gramEnd"/>
      <w:r w:rsidRPr="004B55D2">
        <w:rPr>
          <w:rFonts w:ascii="Times New Roman" w:hAnsi="Times New Roman" w:cs="Times New Roman"/>
          <w:sz w:val="24"/>
          <w:szCs w:val="24"/>
        </w:rPr>
        <w:t xml:space="preserve"> обучающимися по индивидуальной модели, учитывая их личностные особенности;</w:t>
      </w:r>
    </w:p>
    <w:p w:rsidR="00F1472E" w:rsidRPr="004B55D2" w:rsidRDefault="00F1472E" w:rsidP="004B55D2">
      <w:pPr>
        <w:pStyle w:val="a6"/>
        <w:numPr>
          <w:ilvl w:val="0"/>
          <w:numId w:val="9"/>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ориентация на индивидуальные особенности </w:t>
      </w:r>
      <w:proofErr w:type="gramStart"/>
      <w:r w:rsidRPr="004B55D2">
        <w:rPr>
          <w:rFonts w:ascii="Times New Roman" w:hAnsi="Times New Roman" w:cs="Times New Roman"/>
          <w:sz w:val="24"/>
          <w:szCs w:val="24"/>
        </w:rPr>
        <w:t>обучающегося</w:t>
      </w:r>
      <w:proofErr w:type="gramEnd"/>
      <w:r w:rsidRPr="004B55D2">
        <w:rPr>
          <w:rFonts w:ascii="Times New Roman" w:hAnsi="Times New Roman" w:cs="Times New Roman"/>
          <w:sz w:val="24"/>
          <w:szCs w:val="24"/>
        </w:rPr>
        <w:t xml:space="preserve"> в общении с ним;</w:t>
      </w:r>
    </w:p>
    <w:p w:rsidR="00F1472E" w:rsidRPr="004B55D2" w:rsidRDefault="00F1472E" w:rsidP="004B55D2">
      <w:pPr>
        <w:pStyle w:val="a6"/>
        <w:numPr>
          <w:ilvl w:val="0"/>
          <w:numId w:val="9"/>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учет индивидуальных особенностей в процессе обучения;</w:t>
      </w:r>
    </w:p>
    <w:p w:rsidR="00F1472E" w:rsidRPr="004B55D2" w:rsidRDefault="00F1472E" w:rsidP="004B55D2">
      <w:pPr>
        <w:pStyle w:val="a6"/>
        <w:numPr>
          <w:ilvl w:val="0"/>
          <w:numId w:val="9"/>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создание психолого-педагогических условий не только для развития всех </w:t>
      </w:r>
      <w:r w:rsidR="005818B0"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818B0" w:rsidRPr="004B55D2">
        <w:rPr>
          <w:rFonts w:ascii="Times New Roman" w:hAnsi="Times New Roman" w:cs="Times New Roman"/>
          <w:sz w:val="24"/>
          <w:szCs w:val="24"/>
        </w:rPr>
        <w:t>ю</w:t>
      </w:r>
      <w:r w:rsidRPr="004B55D2">
        <w:rPr>
          <w:rFonts w:ascii="Times New Roman" w:hAnsi="Times New Roman" w:cs="Times New Roman"/>
          <w:sz w:val="24"/>
          <w:szCs w:val="24"/>
        </w:rPr>
        <w:t>щихся, но и для развития каждого в отдельности.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Индивидуализация обучения – это:</w:t>
      </w:r>
    </w:p>
    <w:p w:rsidR="00F1472E" w:rsidRPr="004B55D2" w:rsidRDefault="00F1472E" w:rsidP="004B55D2">
      <w:pPr>
        <w:pStyle w:val="a6"/>
        <w:numPr>
          <w:ilvl w:val="0"/>
          <w:numId w:val="10"/>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организация учебного процесса, при котором выбор способов, приемов, темпа обучения обусловливается индивидуальными особенностями обучающихся;</w:t>
      </w:r>
    </w:p>
    <w:p w:rsidR="00F1472E" w:rsidRPr="004B55D2" w:rsidRDefault="00F1472E" w:rsidP="004B55D2">
      <w:pPr>
        <w:pStyle w:val="a6"/>
        <w:numPr>
          <w:ilvl w:val="0"/>
          <w:numId w:val="10"/>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различные учебно-методические, психолого-педагогические и организационно-управленческие мероприятия, обеспечивающие индивидуальный подход.</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i/>
          <w:sz w:val="24"/>
          <w:szCs w:val="24"/>
        </w:rPr>
        <w:t>Технология индивидуализированного обучения</w:t>
      </w:r>
      <w:r w:rsidRPr="004B55D2">
        <w:rPr>
          <w:rFonts w:ascii="Times New Roman" w:hAnsi="Times New Roman" w:cs="Times New Roman"/>
          <w:sz w:val="24"/>
          <w:szCs w:val="24"/>
        </w:rPr>
        <w:t xml:space="preserve"> – это такая организация учебного процесса, при которой индивидуальный подход и индивидуальная форма обучения являются приоритетными.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Индивидуал</w:t>
      </w:r>
      <w:r w:rsidR="00267BE6" w:rsidRPr="004B55D2">
        <w:rPr>
          <w:rFonts w:ascii="Times New Roman" w:hAnsi="Times New Roman" w:cs="Times New Roman"/>
          <w:sz w:val="24"/>
          <w:szCs w:val="24"/>
        </w:rPr>
        <w:t>изированный</w:t>
      </w:r>
      <w:r w:rsidRPr="004B55D2">
        <w:rPr>
          <w:rFonts w:ascii="Times New Roman" w:hAnsi="Times New Roman" w:cs="Times New Roman"/>
          <w:sz w:val="24"/>
          <w:szCs w:val="24"/>
        </w:rPr>
        <w:t xml:space="preserve"> подход как принцип осуществляется в той или иной мере во всех существующих технологиях, поэтому индивидуализацию обучения можно также считать «проникающей технологией».</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Однако технологии, ставящие во главу угла индивидуализацию, делающие ее основным средством достижения целей обучения, можно рассматривать отдельно, как самостоятельную систему, обладающую всеми качествами и признаками целостной педагогической технологии.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Еще в 1919 г. в городе Дальтон (США) Е. </w:t>
      </w:r>
      <w:proofErr w:type="spellStart"/>
      <w:r w:rsidRPr="004B55D2">
        <w:rPr>
          <w:rFonts w:ascii="Times New Roman" w:hAnsi="Times New Roman" w:cs="Times New Roman"/>
          <w:sz w:val="24"/>
          <w:szCs w:val="24"/>
        </w:rPr>
        <w:t>Паркхарст</w:t>
      </w:r>
      <w:proofErr w:type="spellEnd"/>
      <w:r w:rsidRPr="004B55D2">
        <w:rPr>
          <w:rFonts w:ascii="Times New Roman" w:hAnsi="Times New Roman" w:cs="Times New Roman"/>
          <w:sz w:val="24"/>
          <w:szCs w:val="24"/>
        </w:rPr>
        <w:t xml:space="preserve"> делает попытку заменить классно-урочную систему индивидуальной работой с каждым учеником с последующей работой каждого ученика по плану, выработанному совместно с педагогом. Ученики получили возможность продвигаться в изучении школьных программ каждый своим темпом, первую половину дня работали самостоятельно на основе рабочих руководств, без всякого расписания. Во второй половине – занятия в группе по интересам; не запрещалось собираться в группах или парах, чтобы какие-то вопросы или темы обсуждать или прорабатывать сообща. Этот опыт получил название «Дальтон-план». В России он как «метод проектов» применялся во многих учебных заведениях в 20-х годах. </w:t>
      </w:r>
      <w:r w:rsidRPr="004B55D2">
        <w:rPr>
          <w:rFonts w:ascii="Times New Roman" w:hAnsi="Times New Roman" w:cs="Times New Roman"/>
          <w:b/>
          <w:sz w:val="24"/>
          <w:szCs w:val="24"/>
        </w:rPr>
        <w:t>Метод проектов</w:t>
      </w:r>
      <w:r w:rsidRPr="004B55D2">
        <w:rPr>
          <w:rFonts w:ascii="Times New Roman" w:hAnsi="Times New Roman" w:cs="Times New Roman"/>
          <w:sz w:val="24"/>
          <w:szCs w:val="24"/>
        </w:rPr>
        <w:t xml:space="preserve"> – это комплексный обучающий метод, </w:t>
      </w:r>
      <w:r w:rsidRPr="004B55D2">
        <w:rPr>
          <w:rFonts w:ascii="Times New Roman" w:hAnsi="Times New Roman" w:cs="Times New Roman"/>
          <w:sz w:val="24"/>
          <w:szCs w:val="24"/>
        </w:rPr>
        <w:lastRenderedPageBreak/>
        <w:t xml:space="preserve">который позволяет индивидуализировать учебный процесс, дает возможность </w:t>
      </w:r>
      <w:proofErr w:type="gramStart"/>
      <w:r w:rsidRPr="004B55D2">
        <w:rPr>
          <w:rFonts w:ascii="Times New Roman" w:hAnsi="Times New Roman" w:cs="Times New Roman"/>
          <w:sz w:val="24"/>
          <w:szCs w:val="24"/>
        </w:rPr>
        <w:t>обучающемуся</w:t>
      </w:r>
      <w:proofErr w:type="gramEnd"/>
      <w:r w:rsidRPr="004B55D2">
        <w:rPr>
          <w:rFonts w:ascii="Times New Roman" w:hAnsi="Times New Roman" w:cs="Times New Roman"/>
          <w:sz w:val="24"/>
          <w:szCs w:val="24"/>
        </w:rPr>
        <w:t xml:space="preserve"> проявить самостоятельность в планировании, организации и контроле своей деятельности.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Технологии индивидуализации обучения представляют динамические системы, охватывающие все звенья учебного процесса: цели, содержание, методы и средства.</w:t>
      </w:r>
    </w:p>
    <w:p w:rsidR="00F1472E" w:rsidRPr="004B55D2" w:rsidRDefault="00F1472E" w:rsidP="004B55D2">
      <w:pPr>
        <w:spacing w:after="0"/>
        <w:ind w:firstLine="709"/>
        <w:jc w:val="both"/>
        <w:rPr>
          <w:rFonts w:ascii="Times New Roman" w:hAnsi="Times New Roman" w:cs="Times New Roman"/>
          <w:i/>
          <w:sz w:val="24"/>
          <w:szCs w:val="24"/>
        </w:rPr>
      </w:pPr>
      <w:r w:rsidRPr="004B55D2">
        <w:rPr>
          <w:rFonts w:ascii="Times New Roman" w:hAnsi="Times New Roman" w:cs="Times New Roman"/>
          <w:i/>
          <w:sz w:val="24"/>
          <w:szCs w:val="24"/>
        </w:rPr>
        <w:t>Основные цели индивидуализированного обучения:</w:t>
      </w:r>
    </w:p>
    <w:p w:rsidR="00F1472E" w:rsidRPr="004B55D2" w:rsidRDefault="00F1472E" w:rsidP="004B55D2">
      <w:pPr>
        <w:pStyle w:val="a6"/>
        <w:numPr>
          <w:ilvl w:val="0"/>
          <w:numId w:val="11"/>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сохранение и дальнейшее развитие индивидуальности обучающегося, его потенциальных возможностей (способностей);</w:t>
      </w:r>
    </w:p>
    <w:p w:rsidR="00F1472E" w:rsidRPr="004B55D2" w:rsidRDefault="00F1472E" w:rsidP="004B55D2">
      <w:pPr>
        <w:pStyle w:val="a6"/>
        <w:numPr>
          <w:ilvl w:val="0"/>
          <w:numId w:val="11"/>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содействие средствами индивидуализации выполнению учебных программ каждым обучающимся, предупреждение неуспеваемости;</w:t>
      </w:r>
    </w:p>
    <w:p w:rsidR="00F1472E" w:rsidRPr="004B55D2" w:rsidRDefault="00F1472E" w:rsidP="004B55D2">
      <w:pPr>
        <w:pStyle w:val="a6"/>
        <w:numPr>
          <w:ilvl w:val="0"/>
          <w:numId w:val="11"/>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формирование </w:t>
      </w:r>
      <w:proofErr w:type="spellStart"/>
      <w:r w:rsidRPr="004B55D2">
        <w:rPr>
          <w:rFonts w:ascii="Times New Roman" w:hAnsi="Times New Roman" w:cs="Times New Roman"/>
          <w:sz w:val="24"/>
          <w:szCs w:val="24"/>
        </w:rPr>
        <w:t>общеучебных</w:t>
      </w:r>
      <w:proofErr w:type="spellEnd"/>
      <w:r w:rsidRPr="004B55D2">
        <w:rPr>
          <w:rFonts w:ascii="Times New Roman" w:hAnsi="Times New Roman" w:cs="Times New Roman"/>
          <w:sz w:val="24"/>
          <w:szCs w:val="24"/>
        </w:rPr>
        <w:t xml:space="preserve"> умений и навыков при опоре на зону ближайшего развития каждого обучающегося;</w:t>
      </w:r>
    </w:p>
    <w:p w:rsidR="00F1472E" w:rsidRPr="004B55D2" w:rsidRDefault="00F1472E" w:rsidP="004B55D2">
      <w:pPr>
        <w:pStyle w:val="a6"/>
        <w:numPr>
          <w:ilvl w:val="0"/>
          <w:numId w:val="11"/>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улучшение учебной мотивации и развитие познавательных интересов;</w:t>
      </w:r>
    </w:p>
    <w:p w:rsidR="00F1472E" w:rsidRPr="004B55D2" w:rsidRDefault="00F1472E" w:rsidP="004B55D2">
      <w:pPr>
        <w:pStyle w:val="a6"/>
        <w:numPr>
          <w:ilvl w:val="0"/>
          <w:numId w:val="11"/>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формирование личностных качеств: самостоятельности, трудолюбия, творчества.</w:t>
      </w:r>
    </w:p>
    <w:p w:rsidR="00F1472E" w:rsidRPr="004B55D2" w:rsidRDefault="00F1472E" w:rsidP="004B55D2">
      <w:pPr>
        <w:spacing w:after="0"/>
        <w:ind w:firstLine="709"/>
        <w:jc w:val="both"/>
        <w:rPr>
          <w:rFonts w:ascii="Times New Roman" w:hAnsi="Times New Roman" w:cs="Times New Roman"/>
          <w:i/>
          <w:sz w:val="24"/>
          <w:szCs w:val="24"/>
        </w:rPr>
      </w:pPr>
      <w:r w:rsidRPr="004B55D2">
        <w:rPr>
          <w:rFonts w:ascii="Times New Roman" w:hAnsi="Times New Roman" w:cs="Times New Roman"/>
          <w:i/>
          <w:sz w:val="24"/>
          <w:szCs w:val="24"/>
        </w:rPr>
        <w:t>Общие принципы индивидуализации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индивидуализация есть стратегия процесса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индивидуализация является необходимым фактором формирования индивидуальности;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 использование индивидуализированного </w:t>
      </w:r>
      <w:proofErr w:type="gramStart"/>
      <w:r w:rsidRPr="004B55D2">
        <w:rPr>
          <w:rFonts w:ascii="Times New Roman" w:hAnsi="Times New Roman" w:cs="Times New Roman"/>
          <w:sz w:val="24"/>
          <w:szCs w:val="24"/>
        </w:rPr>
        <w:t>обучения</w:t>
      </w:r>
      <w:proofErr w:type="gramEnd"/>
      <w:r w:rsidRPr="004B55D2">
        <w:rPr>
          <w:rFonts w:ascii="Times New Roman" w:hAnsi="Times New Roman" w:cs="Times New Roman"/>
          <w:sz w:val="24"/>
          <w:szCs w:val="24"/>
        </w:rPr>
        <w:t xml:space="preserve"> по всем изучаемым предметам;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интеграция индивидуальной работы с другими формами учебной деятельности;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учение в индивидуальном темпе, стиле.</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Индивидуальная работа требует адекватного уровня развития </w:t>
      </w:r>
      <w:proofErr w:type="spellStart"/>
      <w:r w:rsidRPr="004B55D2">
        <w:rPr>
          <w:rFonts w:ascii="Times New Roman" w:hAnsi="Times New Roman" w:cs="Times New Roman"/>
          <w:sz w:val="24"/>
          <w:szCs w:val="24"/>
        </w:rPr>
        <w:t>общеучебных</w:t>
      </w:r>
      <w:proofErr w:type="spellEnd"/>
      <w:r w:rsidRPr="004B55D2">
        <w:rPr>
          <w:rFonts w:ascii="Times New Roman" w:hAnsi="Times New Roman" w:cs="Times New Roman"/>
          <w:sz w:val="24"/>
          <w:szCs w:val="24"/>
        </w:rPr>
        <w:t xml:space="preserve"> умений и навыков.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 современной отечественной педагогической практике и теории наиболее яркими примерами технологий </w:t>
      </w:r>
      <w:proofErr w:type="spellStart"/>
      <w:r w:rsidRPr="004B55D2">
        <w:rPr>
          <w:rFonts w:ascii="Times New Roman" w:hAnsi="Times New Roman" w:cs="Times New Roman"/>
          <w:sz w:val="24"/>
          <w:szCs w:val="24"/>
        </w:rPr>
        <w:t>внутриклассной</w:t>
      </w:r>
      <w:proofErr w:type="spellEnd"/>
      <w:r w:rsidRPr="004B55D2">
        <w:rPr>
          <w:rFonts w:ascii="Times New Roman" w:hAnsi="Times New Roman" w:cs="Times New Roman"/>
          <w:sz w:val="24"/>
          <w:szCs w:val="24"/>
        </w:rPr>
        <w:t xml:space="preserve"> индивидуализации обучения являются: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 </w:t>
      </w:r>
      <w:r w:rsidRPr="004B55D2">
        <w:rPr>
          <w:rFonts w:ascii="Times New Roman" w:hAnsi="Times New Roman" w:cs="Times New Roman"/>
          <w:i/>
          <w:sz w:val="24"/>
          <w:szCs w:val="24"/>
        </w:rPr>
        <w:t>технология индивидуализированного обучения Инге Унт</w:t>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 </w:t>
      </w:r>
      <w:r w:rsidRPr="004B55D2">
        <w:rPr>
          <w:rFonts w:ascii="Times New Roman" w:hAnsi="Times New Roman" w:cs="Times New Roman"/>
          <w:i/>
          <w:sz w:val="24"/>
          <w:szCs w:val="24"/>
        </w:rPr>
        <w:t xml:space="preserve">адаптивная система обучения А.С. </w:t>
      </w:r>
      <w:proofErr w:type="spellStart"/>
      <w:r w:rsidRPr="004B55D2">
        <w:rPr>
          <w:rFonts w:ascii="Times New Roman" w:hAnsi="Times New Roman" w:cs="Times New Roman"/>
          <w:i/>
          <w:sz w:val="24"/>
          <w:szCs w:val="24"/>
        </w:rPr>
        <w:t>Границкой</w:t>
      </w:r>
      <w:proofErr w:type="spellEnd"/>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 </w:t>
      </w:r>
      <w:r w:rsidRPr="004B55D2">
        <w:rPr>
          <w:rFonts w:ascii="Times New Roman" w:hAnsi="Times New Roman" w:cs="Times New Roman"/>
          <w:i/>
          <w:sz w:val="24"/>
          <w:szCs w:val="24"/>
        </w:rPr>
        <w:t xml:space="preserve">обучение на основе индивидуально-ориентированного учебного плана В.Д. </w:t>
      </w:r>
      <w:proofErr w:type="spellStart"/>
      <w:r w:rsidRPr="004B55D2">
        <w:rPr>
          <w:rFonts w:ascii="Times New Roman" w:hAnsi="Times New Roman" w:cs="Times New Roman"/>
          <w:i/>
          <w:sz w:val="24"/>
          <w:szCs w:val="24"/>
        </w:rPr>
        <w:t>Шадрикова</w:t>
      </w:r>
      <w:proofErr w:type="spellEnd"/>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Гипотеза Инге Унт: в современных условиях главной формой индивидуализации обучения является самостоятельная работа </w:t>
      </w:r>
      <w:r w:rsidR="00B92308"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B92308" w:rsidRPr="004B55D2">
        <w:rPr>
          <w:rFonts w:ascii="Times New Roman" w:hAnsi="Times New Roman" w:cs="Times New Roman"/>
          <w:sz w:val="24"/>
          <w:szCs w:val="24"/>
        </w:rPr>
        <w:t>ю</w:t>
      </w:r>
      <w:r w:rsidRPr="004B55D2">
        <w:rPr>
          <w:rFonts w:ascii="Times New Roman" w:hAnsi="Times New Roman" w:cs="Times New Roman"/>
          <w:sz w:val="24"/>
          <w:szCs w:val="24"/>
        </w:rPr>
        <w:t>щегося в учебном классе и дома.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Гипотеза А.С. </w:t>
      </w:r>
      <w:proofErr w:type="spellStart"/>
      <w:r w:rsidRPr="004B55D2">
        <w:rPr>
          <w:rFonts w:ascii="Times New Roman" w:hAnsi="Times New Roman" w:cs="Times New Roman"/>
          <w:sz w:val="24"/>
          <w:szCs w:val="24"/>
        </w:rPr>
        <w:t>Границкой</w:t>
      </w:r>
      <w:proofErr w:type="spellEnd"/>
      <w:r w:rsidRPr="004B55D2">
        <w:rPr>
          <w:rFonts w:ascii="Times New Roman" w:hAnsi="Times New Roman" w:cs="Times New Roman"/>
          <w:sz w:val="24"/>
          <w:szCs w:val="24"/>
        </w:rPr>
        <w:t xml:space="preserve">: в рамках классно-урочной системы возможна такая организация работы класса, при которой 60–80% времени </w:t>
      </w:r>
      <w:r w:rsidR="00B92308" w:rsidRPr="004B55D2">
        <w:rPr>
          <w:rFonts w:ascii="Times New Roman" w:hAnsi="Times New Roman" w:cs="Times New Roman"/>
          <w:sz w:val="24"/>
          <w:szCs w:val="24"/>
        </w:rPr>
        <w:t>преподаватель</w:t>
      </w:r>
      <w:r w:rsidRPr="004B55D2">
        <w:rPr>
          <w:rFonts w:ascii="Times New Roman" w:hAnsi="Times New Roman" w:cs="Times New Roman"/>
          <w:sz w:val="24"/>
          <w:szCs w:val="24"/>
        </w:rPr>
        <w:t xml:space="preserve"> может выделить для индивидуальной работы с </w:t>
      </w:r>
      <w:proofErr w:type="gramStart"/>
      <w:r w:rsidR="00B92308" w:rsidRPr="004B55D2">
        <w:rPr>
          <w:rFonts w:ascii="Times New Roman" w:hAnsi="Times New Roman" w:cs="Times New Roman"/>
          <w:sz w:val="24"/>
          <w:szCs w:val="24"/>
        </w:rPr>
        <w:t>об</w:t>
      </w:r>
      <w:r w:rsidRPr="004B55D2">
        <w:rPr>
          <w:rFonts w:ascii="Times New Roman" w:hAnsi="Times New Roman" w:cs="Times New Roman"/>
          <w:sz w:val="24"/>
          <w:szCs w:val="24"/>
        </w:rPr>
        <w:t>уч</w:t>
      </w:r>
      <w:r w:rsidR="00B92308" w:rsidRPr="004B55D2">
        <w:rPr>
          <w:rFonts w:ascii="Times New Roman" w:hAnsi="Times New Roman" w:cs="Times New Roman"/>
          <w:sz w:val="24"/>
          <w:szCs w:val="24"/>
        </w:rPr>
        <w:t>ающимися</w:t>
      </w:r>
      <w:proofErr w:type="gramEnd"/>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Гипотеза В.Д. </w:t>
      </w:r>
      <w:proofErr w:type="spellStart"/>
      <w:r w:rsidRPr="004B55D2">
        <w:rPr>
          <w:rFonts w:ascii="Times New Roman" w:hAnsi="Times New Roman" w:cs="Times New Roman"/>
          <w:sz w:val="24"/>
          <w:szCs w:val="24"/>
        </w:rPr>
        <w:t>Шадрикова</w:t>
      </w:r>
      <w:proofErr w:type="spellEnd"/>
      <w:r w:rsidRPr="004B55D2">
        <w:rPr>
          <w:rFonts w:ascii="Times New Roman" w:hAnsi="Times New Roman" w:cs="Times New Roman"/>
          <w:sz w:val="24"/>
          <w:szCs w:val="24"/>
        </w:rPr>
        <w:t>: развитие способностей эффективно, если давать обучающемуся картину усложняющихся задач, мотивировать сам процесс учения, но оставлять ученику возможность работать на том уровне, который для него сегодня возможен, доступен.</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Особенности содержания и методики.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Инге Унт: индивидуальные учебные задания для самостоятельной работы, рабочие тетради на печатной основе, руководства к индивидуализированной самостоятельной работе. Приспособление к имеющейся учебной литературе.</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А.С. </w:t>
      </w:r>
      <w:proofErr w:type="spellStart"/>
      <w:r w:rsidRPr="004B55D2">
        <w:rPr>
          <w:rFonts w:ascii="Times New Roman" w:hAnsi="Times New Roman" w:cs="Times New Roman"/>
          <w:sz w:val="24"/>
          <w:szCs w:val="24"/>
        </w:rPr>
        <w:t>Границкая</w:t>
      </w:r>
      <w:proofErr w:type="spellEnd"/>
      <w:r w:rsidRPr="004B55D2">
        <w:rPr>
          <w:rFonts w:ascii="Times New Roman" w:hAnsi="Times New Roman" w:cs="Times New Roman"/>
          <w:sz w:val="24"/>
          <w:szCs w:val="24"/>
        </w:rPr>
        <w:t xml:space="preserve">: оригинальная нелинейная конструкция урока: часть первая – обучение всех, часть вторая – два параллельных процесса: самостоятельная работа учащихся и индивидуальная работа преподавателя с </w:t>
      </w:r>
      <w:proofErr w:type="gramStart"/>
      <w:r w:rsidRPr="004B55D2">
        <w:rPr>
          <w:rFonts w:ascii="Times New Roman" w:hAnsi="Times New Roman" w:cs="Times New Roman"/>
          <w:sz w:val="24"/>
          <w:szCs w:val="24"/>
        </w:rPr>
        <w:t>отдельными</w:t>
      </w:r>
      <w:proofErr w:type="gramEnd"/>
      <w:r w:rsidRPr="004B55D2">
        <w:rPr>
          <w:rFonts w:ascii="Times New Roman" w:hAnsi="Times New Roman" w:cs="Times New Roman"/>
          <w:sz w:val="24"/>
          <w:szCs w:val="24"/>
        </w:rPr>
        <w:t xml:space="preserve"> обучающимися. Использование обобщенных схем (Шаталов), работы в парах сменного состава (Дьяченко), многоуровневых заданий с адаптацией (карточки </w:t>
      </w:r>
      <w:proofErr w:type="spellStart"/>
      <w:r w:rsidRPr="004B55D2">
        <w:rPr>
          <w:rFonts w:ascii="Times New Roman" w:hAnsi="Times New Roman" w:cs="Times New Roman"/>
          <w:sz w:val="24"/>
          <w:szCs w:val="24"/>
        </w:rPr>
        <w:t>Границкой</w:t>
      </w:r>
      <w:proofErr w:type="spellEnd"/>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Н.Д. </w:t>
      </w:r>
      <w:proofErr w:type="spellStart"/>
      <w:r w:rsidRPr="004B55D2">
        <w:rPr>
          <w:rFonts w:ascii="Times New Roman" w:hAnsi="Times New Roman" w:cs="Times New Roman"/>
          <w:sz w:val="24"/>
          <w:szCs w:val="24"/>
        </w:rPr>
        <w:t>Шадриков</w:t>
      </w:r>
      <w:proofErr w:type="spellEnd"/>
      <w:r w:rsidRPr="004B55D2">
        <w:rPr>
          <w:rFonts w:ascii="Times New Roman" w:hAnsi="Times New Roman" w:cs="Times New Roman"/>
          <w:sz w:val="24"/>
          <w:szCs w:val="24"/>
        </w:rPr>
        <w:t xml:space="preserve">: учебный план, программы и методические пособия для шести уровней, которые позволяют вести обучение в зависимости от способностей каждого </w:t>
      </w:r>
      <w:r w:rsidR="00B92308" w:rsidRPr="004B55D2">
        <w:rPr>
          <w:rFonts w:ascii="Times New Roman" w:hAnsi="Times New Roman" w:cs="Times New Roman"/>
          <w:sz w:val="24"/>
          <w:szCs w:val="24"/>
        </w:rPr>
        <w:t>обучающегося</w:t>
      </w:r>
      <w:r w:rsidRPr="004B55D2">
        <w:rPr>
          <w:rFonts w:ascii="Times New Roman" w:hAnsi="Times New Roman" w:cs="Times New Roman"/>
          <w:sz w:val="24"/>
          <w:szCs w:val="24"/>
        </w:rPr>
        <w:t xml:space="preserve">. </w:t>
      </w:r>
      <w:r w:rsidRPr="004B55D2">
        <w:rPr>
          <w:rFonts w:ascii="Times New Roman" w:hAnsi="Times New Roman" w:cs="Times New Roman"/>
          <w:sz w:val="24"/>
          <w:szCs w:val="24"/>
        </w:rPr>
        <w:lastRenderedPageBreak/>
        <w:t xml:space="preserve">Выбирая посильный уровень сложности по каждому предмету, </w:t>
      </w:r>
      <w:r w:rsidR="00B92308" w:rsidRPr="004B55D2">
        <w:rPr>
          <w:rFonts w:ascii="Times New Roman" w:hAnsi="Times New Roman" w:cs="Times New Roman"/>
          <w:sz w:val="24"/>
          <w:szCs w:val="24"/>
        </w:rPr>
        <w:t>обучающиеся</w:t>
      </w:r>
      <w:r w:rsidRPr="004B55D2">
        <w:rPr>
          <w:rFonts w:ascii="Times New Roman" w:hAnsi="Times New Roman" w:cs="Times New Roman"/>
          <w:sz w:val="24"/>
          <w:szCs w:val="24"/>
        </w:rPr>
        <w:t xml:space="preserve"> оказываются в классах с переменным составом и, не теряя в объеме и содержании предмета, вместе движутся в освоении учебной программы. Причем выбор уровня сложности достаточно подвижен и делается не «навсегда», как в классах выравнивания, например, а в соответствии с сегодняшним наличным состоянием способностей учащегося.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Шесть уровней сложности позволяют охватить практически всех обучающихся, не выкидывать на улицу неуспевающих, организовать учебный процесс, посильный для всех, адаптированный к способностям </w:t>
      </w:r>
      <w:proofErr w:type="gramStart"/>
      <w:r w:rsidRPr="004B55D2">
        <w:rPr>
          <w:rFonts w:ascii="Times New Roman" w:hAnsi="Times New Roman" w:cs="Times New Roman"/>
          <w:sz w:val="24"/>
          <w:szCs w:val="24"/>
        </w:rPr>
        <w:t>обучающегося</w:t>
      </w:r>
      <w:proofErr w:type="gramEnd"/>
      <w:r w:rsidRPr="004B55D2">
        <w:rPr>
          <w:rFonts w:ascii="Times New Roman" w:hAnsi="Times New Roman" w:cs="Times New Roman"/>
          <w:sz w:val="24"/>
          <w:szCs w:val="24"/>
        </w:rPr>
        <w:t>, к развитию способностей.</w:t>
      </w:r>
    </w:p>
    <w:p w:rsidR="00F1472E" w:rsidRPr="004B55D2" w:rsidRDefault="00F1472E" w:rsidP="004B55D2">
      <w:pPr>
        <w:spacing w:after="0"/>
        <w:ind w:firstLine="709"/>
        <w:jc w:val="both"/>
        <w:rPr>
          <w:rFonts w:ascii="Times New Roman" w:hAnsi="Times New Roman" w:cs="Times New Roman"/>
          <w:i/>
          <w:sz w:val="24"/>
          <w:szCs w:val="24"/>
        </w:rPr>
      </w:pPr>
      <w:r w:rsidRPr="004B55D2">
        <w:rPr>
          <w:rFonts w:ascii="Times New Roman" w:hAnsi="Times New Roman" w:cs="Times New Roman"/>
          <w:i/>
          <w:sz w:val="24"/>
          <w:szCs w:val="24"/>
        </w:rPr>
        <w:t>Общие особенности технологий индивидуализации</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Учет факторов, которые обусловливают неуспеваемость обучающихся (пробелы в знаниях, дефекты в мышлении, в навыках учебной работы, пониженная работоспособность и др.).</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Способы преодоления индивидуальных недостатков в знаниях, умениях и навыках, в процессе мышления.</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Учет и преодоление недостатков семейного воспитания, а также неразвитости мотивации, слабости воли.</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Оптимизация учебного процесса применительно к </w:t>
      </w:r>
      <w:proofErr w:type="gramStart"/>
      <w:r w:rsidRPr="004B55D2">
        <w:rPr>
          <w:rFonts w:ascii="Times New Roman" w:hAnsi="Times New Roman" w:cs="Times New Roman"/>
          <w:sz w:val="24"/>
          <w:szCs w:val="24"/>
        </w:rPr>
        <w:t>способным</w:t>
      </w:r>
      <w:proofErr w:type="gramEnd"/>
      <w:r w:rsidRPr="004B55D2">
        <w:rPr>
          <w:rFonts w:ascii="Times New Roman" w:hAnsi="Times New Roman" w:cs="Times New Roman"/>
          <w:sz w:val="24"/>
          <w:szCs w:val="24"/>
        </w:rPr>
        <w:t xml:space="preserve"> и одаренным </w:t>
      </w:r>
      <w:r w:rsidR="007444DE"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7444DE" w:rsidRPr="004B55D2">
        <w:rPr>
          <w:rFonts w:ascii="Times New Roman" w:hAnsi="Times New Roman" w:cs="Times New Roman"/>
          <w:sz w:val="24"/>
          <w:szCs w:val="24"/>
        </w:rPr>
        <w:t>ю</w:t>
      </w:r>
      <w:r w:rsidRPr="004B55D2">
        <w:rPr>
          <w:rFonts w:ascii="Times New Roman" w:hAnsi="Times New Roman" w:cs="Times New Roman"/>
          <w:sz w:val="24"/>
          <w:szCs w:val="24"/>
        </w:rPr>
        <w:t>щимся.</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Предоставление </w:t>
      </w:r>
      <w:proofErr w:type="gramStart"/>
      <w:r w:rsidRPr="004B55D2">
        <w:rPr>
          <w:rFonts w:ascii="Times New Roman" w:hAnsi="Times New Roman" w:cs="Times New Roman"/>
          <w:sz w:val="24"/>
          <w:szCs w:val="24"/>
        </w:rPr>
        <w:t>свободы выбора ряда элементов процесса обучения</w:t>
      </w:r>
      <w:proofErr w:type="gramEnd"/>
      <w:r w:rsidRPr="004B55D2">
        <w:rPr>
          <w:rFonts w:ascii="Times New Roman" w:hAnsi="Times New Roman" w:cs="Times New Roman"/>
          <w:sz w:val="24"/>
          <w:szCs w:val="24"/>
        </w:rPr>
        <w:t>.</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Формирование </w:t>
      </w:r>
      <w:proofErr w:type="spellStart"/>
      <w:r w:rsidRPr="004B55D2">
        <w:rPr>
          <w:rFonts w:ascii="Times New Roman" w:hAnsi="Times New Roman" w:cs="Times New Roman"/>
          <w:sz w:val="24"/>
          <w:szCs w:val="24"/>
        </w:rPr>
        <w:t>общеучебных</w:t>
      </w:r>
      <w:proofErr w:type="spellEnd"/>
      <w:r w:rsidRPr="004B55D2">
        <w:rPr>
          <w:rFonts w:ascii="Times New Roman" w:hAnsi="Times New Roman" w:cs="Times New Roman"/>
          <w:sz w:val="24"/>
          <w:szCs w:val="24"/>
        </w:rPr>
        <w:t xml:space="preserve"> умений и навыков.</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Формирование адекватной самооценки </w:t>
      </w:r>
      <w:proofErr w:type="gramStart"/>
      <w:r w:rsidRPr="004B55D2">
        <w:rPr>
          <w:rFonts w:ascii="Times New Roman" w:hAnsi="Times New Roman" w:cs="Times New Roman"/>
          <w:sz w:val="24"/>
          <w:szCs w:val="24"/>
        </w:rPr>
        <w:t>обучающихся</w:t>
      </w:r>
      <w:proofErr w:type="gramEnd"/>
      <w:r w:rsidRPr="004B55D2">
        <w:rPr>
          <w:rFonts w:ascii="Times New Roman" w:hAnsi="Times New Roman" w:cs="Times New Roman"/>
          <w:sz w:val="24"/>
          <w:szCs w:val="24"/>
        </w:rPr>
        <w:t>.</w:t>
      </w:r>
    </w:p>
    <w:p w:rsidR="00F1472E" w:rsidRPr="004B55D2" w:rsidRDefault="00F1472E" w:rsidP="004B55D2">
      <w:pPr>
        <w:pStyle w:val="a6"/>
        <w:numPr>
          <w:ilvl w:val="0"/>
          <w:numId w:val="12"/>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Использование технических средств обучения, включая ЭВМ.</w:t>
      </w:r>
    </w:p>
    <w:p w:rsidR="00F1472E" w:rsidRPr="004B55D2" w:rsidRDefault="00F1472E" w:rsidP="004B55D2">
      <w:pPr>
        <w:spacing w:after="0"/>
        <w:ind w:firstLine="709"/>
        <w:jc w:val="both"/>
        <w:rPr>
          <w:rFonts w:ascii="Times New Roman" w:hAnsi="Times New Roman" w:cs="Times New Roman"/>
          <w:i/>
          <w:sz w:val="24"/>
          <w:szCs w:val="24"/>
        </w:rPr>
      </w:pPr>
      <w:r w:rsidRPr="004B55D2">
        <w:rPr>
          <w:rFonts w:ascii="Times New Roman" w:hAnsi="Times New Roman" w:cs="Times New Roman"/>
          <w:i/>
          <w:sz w:val="24"/>
          <w:szCs w:val="24"/>
        </w:rPr>
        <w:t>Индивидуальная форма организации работы на уроке.</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Индивидуальная форма организации работы – это форма работы на уроке, которая предполагает, что каждый обучающийся получает для самостоятельного выполнения задание, специально для него подобранное в соответствии с его подготовкой и учебными возможностями</w:t>
      </w:r>
      <w:r w:rsidR="00632820" w:rsidRPr="004B55D2">
        <w:rPr>
          <w:rStyle w:val="ac"/>
          <w:rFonts w:ascii="Times New Roman" w:hAnsi="Times New Roman"/>
          <w:sz w:val="24"/>
          <w:szCs w:val="24"/>
        </w:rPr>
        <w:footnoteReference w:id="4"/>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В качестве таких заданий может быть работа с учебником, другой учебной и научной литературой, разнообразными источниками и т.д.</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 педагогической литературе выделяют два вида индивидуальных форм организации выполнения заданий: индивидуальную и индивидуализированную.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Индивидуальная форма организации выполнения заданий – деятельность </w:t>
      </w:r>
      <w:r w:rsidR="007444DE" w:rsidRPr="004B55D2">
        <w:rPr>
          <w:rFonts w:ascii="Times New Roman" w:hAnsi="Times New Roman" w:cs="Times New Roman"/>
          <w:sz w:val="24"/>
          <w:szCs w:val="24"/>
        </w:rPr>
        <w:t>обучающегося</w:t>
      </w:r>
      <w:r w:rsidRPr="004B55D2">
        <w:rPr>
          <w:rFonts w:ascii="Times New Roman" w:hAnsi="Times New Roman" w:cs="Times New Roman"/>
          <w:sz w:val="24"/>
          <w:szCs w:val="24"/>
        </w:rPr>
        <w:t xml:space="preserve"> по выполнению общих заданий, осуществляемая без контакта с другими обучающимися, но в едином для всех темпе.</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Индивидуализированная форма организации выполнения заданий – учебно-познавательная деятельность </w:t>
      </w:r>
      <w:r w:rsidR="005F4199"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F4199" w:rsidRPr="004B55D2">
        <w:rPr>
          <w:rFonts w:ascii="Times New Roman" w:hAnsi="Times New Roman" w:cs="Times New Roman"/>
          <w:sz w:val="24"/>
          <w:szCs w:val="24"/>
        </w:rPr>
        <w:t>ю</w:t>
      </w:r>
      <w:r w:rsidRPr="004B55D2">
        <w:rPr>
          <w:rFonts w:ascii="Times New Roman" w:hAnsi="Times New Roman" w:cs="Times New Roman"/>
          <w:sz w:val="24"/>
          <w:szCs w:val="24"/>
        </w:rPr>
        <w:t>щихся над выполнением специфических заданий, позволяющая регулировать темп продвижения каждого обучающегося сообразно его возможностям.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Таким образом, одним из наиболее эффективных путей реализации индивидуа</w:t>
      </w:r>
      <w:r w:rsidR="005F4199" w:rsidRPr="004B55D2">
        <w:rPr>
          <w:rFonts w:ascii="Times New Roman" w:hAnsi="Times New Roman" w:cs="Times New Roman"/>
          <w:sz w:val="24"/>
          <w:szCs w:val="24"/>
        </w:rPr>
        <w:t>лизированной</w:t>
      </w:r>
      <w:r w:rsidRPr="004B55D2">
        <w:rPr>
          <w:rFonts w:ascii="Times New Roman" w:hAnsi="Times New Roman" w:cs="Times New Roman"/>
          <w:sz w:val="24"/>
          <w:szCs w:val="24"/>
        </w:rPr>
        <w:t xml:space="preserve"> формы организации учебной деятельности на уроке являются дифференцированные индивидуальные задания, особенно задания с печатной основой, которые освобождают </w:t>
      </w:r>
      <w:r w:rsidR="005F4199"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F4199" w:rsidRPr="004B55D2">
        <w:rPr>
          <w:rFonts w:ascii="Times New Roman" w:hAnsi="Times New Roman" w:cs="Times New Roman"/>
          <w:sz w:val="24"/>
          <w:szCs w:val="24"/>
        </w:rPr>
        <w:t>ю</w:t>
      </w:r>
      <w:r w:rsidRPr="004B55D2">
        <w:rPr>
          <w:rFonts w:ascii="Times New Roman" w:hAnsi="Times New Roman" w:cs="Times New Roman"/>
          <w:sz w:val="24"/>
          <w:szCs w:val="24"/>
        </w:rPr>
        <w:t xml:space="preserve">щихся от механической работы и позволяют при меньшей затрате значительно увеличить объем эффективной самостоятельной работы. Однако этого </w:t>
      </w:r>
      <w:r w:rsidRPr="004B55D2">
        <w:rPr>
          <w:rFonts w:ascii="Times New Roman" w:hAnsi="Times New Roman" w:cs="Times New Roman"/>
          <w:sz w:val="24"/>
          <w:szCs w:val="24"/>
        </w:rPr>
        <w:lastRenderedPageBreak/>
        <w:t xml:space="preserve">недостаточно. Не менее важным является контроль </w:t>
      </w:r>
      <w:r w:rsidR="00632820" w:rsidRPr="004B55D2">
        <w:rPr>
          <w:rFonts w:ascii="Times New Roman" w:hAnsi="Times New Roman" w:cs="Times New Roman"/>
          <w:sz w:val="24"/>
          <w:szCs w:val="24"/>
        </w:rPr>
        <w:t>преподавателя</w:t>
      </w:r>
      <w:r w:rsidRPr="004B55D2">
        <w:rPr>
          <w:rFonts w:ascii="Times New Roman" w:hAnsi="Times New Roman" w:cs="Times New Roman"/>
          <w:sz w:val="24"/>
          <w:szCs w:val="24"/>
        </w:rPr>
        <w:t xml:space="preserve"> за ходом выполнения заданий, его своевременная помощь в разрешении возникающих у обучающихся затруднений. Причем для слабоуспевающих обучающихся дифференциация должна проявляться не столько в дифференциации заданий, сколько в оказываемой преподавателем помощи.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Индивидуал</w:t>
      </w:r>
      <w:r w:rsidR="005F4199" w:rsidRPr="004B55D2">
        <w:rPr>
          <w:rFonts w:ascii="Times New Roman" w:hAnsi="Times New Roman" w:cs="Times New Roman"/>
          <w:sz w:val="24"/>
          <w:szCs w:val="24"/>
        </w:rPr>
        <w:t>изацию</w:t>
      </w:r>
      <w:r w:rsidRPr="004B55D2">
        <w:rPr>
          <w:rFonts w:ascii="Times New Roman" w:hAnsi="Times New Roman" w:cs="Times New Roman"/>
          <w:sz w:val="24"/>
          <w:szCs w:val="24"/>
        </w:rPr>
        <w:t xml:space="preserve"> работу целесообразно проводить на всех этапах урока, при решении различных дидактических задач; для усвоения новых знаний и их закрепления, для формирования и закрепления умений и навыков, для обобщения и повторения пройденного, для контроля, для овладения исследовательским методом и т.д. Конечно, проще всего использовать эту форму организации учебной работы при закреплении, повторении, организации различных упражнений. Однако она не менее эффективна и при самостоятельном изучении нового материала, особенно при его предварительной домашней проработке.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Для слабоуспевающих обучающихся необходимо составлять такую систему заданий, которые бы содержали в себе образцы решений и задачи, подлежащие решению на основе изучения образца; различные алгоритмические предписания, позволяющие обучающемуся шаг за шагом решить определенную задачу. Такая организация учебной работы обучающихся на уроке дает возможность каждому в силу своих способностей, собранности постепенно, но неуклонно углублять и закреплять полученные и получаемые знания, вырабатывать необходимые умения, навыки, опыт познавательной деятельности, формировать у себя потребности в самообразовании. В этом достоинства индивидуал</w:t>
      </w:r>
      <w:r w:rsidR="005F4199" w:rsidRPr="004B55D2">
        <w:rPr>
          <w:rFonts w:ascii="Times New Roman" w:hAnsi="Times New Roman" w:cs="Times New Roman"/>
          <w:sz w:val="24"/>
          <w:szCs w:val="24"/>
        </w:rPr>
        <w:t>изации</w:t>
      </w:r>
      <w:r w:rsidRPr="004B55D2">
        <w:rPr>
          <w:rFonts w:ascii="Times New Roman" w:hAnsi="Times New Roman" w:cs="Times New Roman"/>
          <w:sz w:val="24"/>
          <w:szCs w:val="24"/>
        </w:rPr>
        <w:t xml:space="preserve"> организации учебной работы </w:t>
      </w:r>
      <w:proofErr w:type="gramStart"/>
      <w:r w:rsidR="005F4199"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F4199" w:rsidRPr="004B55D2">
        <w:rPr>
          <w:rFonts w:ascii="Times New Roman" w:hAnsi="Times New Roman" w:cs="Times New Roman"/>
          <w:sz w:val="24"/>
          <w:szCs w:val="24"/>
        </w:rPr>
        <w:t>ю</w:t>
      </w:r>
      <w:r w:rsidRPr="004B55D2">
        <w:rPr>
          <w:rFonts w:ascii="Times New Roman" w:hAnsi="Times New Roman" w:cs="Times New Roman"/>
          <w:sz w:val="24"/>
          <w:szCs w:val="24"/>
        </w:rPr>
        <w:t>щихся</w:t>
      </w:r>
      <w:proofErr w:type="gramEnd"/>
      <w:r w:rsidRPr="004B55D2">
        <w:rPr>
          <w:rFonts w:ascii="Times New Roman" w:hAnsi="Times New Roman" w:cs="Times New Roman"/>
          <w:sz w:val="24"/>
          <w:szCs w:val="24"/>
        </w:rPr>
        <w:t>, в этом ее сильные стороны.</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Но эта форма организации содержит и серьезный недостаток. Способствуя воспитанию самостоятельности обучающихся, организованности, настойчивости в достижении цели, индивидуализированная форма учебной работы несколько ограничивает их общение между собой, стремление передавать свои знания другим, участвовать в коллективных достижениях. Эти недостатки можно компенсировать в практической работе преподавателя сочетанием индивидуальной формы организации учебной работы </w:t>
      </w:r>
      <w:proofErr w:type="gramStart"/>
      <w:r w:rsidRPr="004B55D2">
        <w:rPr>
          <w:rFonts w:ascii="Times New Roman" w:hAnsi="Times New Roman" w:cs="Times New Roman"/>
          <w:sz w:val="24"/>
          <w:szCs w:val="24"/>
        </w:rPr>
        <w:t>обучающихся</w:t>
      </w:r>
      <w:proofErr w:type="gramEnd"/>
      <w:r w:rsidRPr="004B55D2">
        <w:rPr>
          <w:rFonts w:ascii="Times New Roman" w:hAnsi="Times New Roman" w:cs="Times New Roman"/>
          <w:sz w:val="24"/>
          <w:szCs w:val="24"/>
        </w:rPr>
        <w:t xml:space="preserve"> с такими формами коллективной работы, как фронтальная и групповая.</w:t>
      </w:r>
    </w:p>
    <w:p w:rsidR="00F1472E" w:rsidRPr="004B55D2" w:rsidRDefault="00F1472E" w:rsidP="004B55D2">
      <w:pPr>
        <w:spacing w:after="0"/>
        <w:ind w:firstLine="709"/>
        <w:jc w:val="both"/>
        <w:rPr>
          <w:rFonts w:ascii="Times New Roman" w:hAnsi="Times New Roman" w:cs="Times New Roman"/>
          <w:sz w:val="24"/>
          <w:szCs w:val="24"/>
        </w:rPr>
      </w:pPr>
      <w:proofErr w:type="gramStart"/>
      <w:r w:rsidRPr="004B55D2">
        <w:rPr>
          <w:rFonts w:ascii="Times New Roman" w:hAnsi="Times New Roman" w:cs="Times New Roman"/>
          <w:sz w:val="24"/>
          <w:szCs w:val="24"/>
        </w:rPr>
        <w:t>Интернет-технологии</w:t>
      </w:r>
      <w:proofErr w:type="gramEnd"/>
      <w:r w:rsidRPr="004B55D2">
        <w:rPr>
          <w:rFonts w:ascii="Times New Roman" w:hAnsi="Times New Roman" w:cs="Times New Roman"/>
          <w:sz w:val="24"/>
          <w:szCs w:val="24"/>
        </w:rPr>
        <w:t xml:space="preserve"> в индивидуал</w:t>
      </w:r>
      <w:r w:rsidR="005F4199" w:rsidRPr="004B55D2">
        <w:rPr>
          <w:rFonts w:ascii="Times New Roman" w:hAnsi="Times New Roman" w:cs="Times New Roman"/>
          <w:sz w:val="24"/>
          <w:szCs w:val="24"/>
        </w:rPr>
        <w:t>изации</w:t>
      </w:r>
      <w:r w:rsidRPr="004B55D2">
        <w:rPr>
          <w:rFonts w:ascii="Times New Roman" w:hAnsi="Times New Roman" w:cs="Times New Roman"/>
          <w:sz w:val="24"/>
          <w:szCs w:val="24"/>
        </w:rPr>
        <w:t xml:space="preserve"> обучени</w:t>
      </w:r>
      <w:r w:rsidR="005F4199" w:rsidRPr="004B55D2">
        <w:rPr>
          <w:rFonts w:ascii="Times New Roman" w:hAnsi="Times New Roman" w:cs="Times New Roman"/>
          <w:sz w:val="24"/>
          <w:szCs w:val="24"/>
        </w:rPr>
        <w:t>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Стремление к интеграции в области образования, как одна из наиболее ярко проявляемых тенденций, диктует необходимость выхода в единое мировое образовательное пространство. Отсюда такой интерес во всех странах мира к новым информационным технологиям и, в частности, к компьютерным телекоммуникациям, которые открывают окно в это мировое пространство.</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Интернет открывает доступ к информации в научных центрах мира, библиотеках, что создает реальные условия для самообразования, расширения кругозора, повышения квалификации.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Обучение, в котором применяются технологии и ресурсы Интернета, может дополнять очную форму по отдельным параметрам, например, преподаватель проводит занятия с </w:t>
      </w:r>
      <w:proofErr w:type="gramStart"/>
      <w:r w:rsidRPr="004B55D2">
        <w:rPr>
          <w:rFonts w:ascii="Times New Roman" w:hAnsi="Times New Roman" w:cs="Times New Roman"/>
          <w:sz w:val="24"/>
          <w:szCs w:val="24"/>
        </w:rPr>
        <w:t>обучающимися</w:t>
      </w:r>
      <w:proofErr w:type="gramEnd"/>
      <w:r w:rsidRPr="004B55D2">
        <w:rPr>
          <w:rFonts w:ascii="Times New Roman" w:hAnsi="Times New Roman" w:cs="Times New Roman"/>
          <w:sz w:val="24"/>
          <w:szCs w:val="24"/>
        </w:rPr>
        <w:t xml:space="preserve"> в очной форме, но при этом используются материалы из сети Интернет, </w:t>
      </w:r>
      <w:proofErr w:type="spellStart"/>
      <w:r w:rsidRPr="004B55D2">
        <w:rPr>
          <w:rFonts w:ascii="Times New Roman" w:hAnsi="Times New Roman" w:cs="Times New Roman"/>
          <w:sz w:val="24"/>
          <w:szCs w:val="24"/>
        </w:rPr>
        <w:t>видеолекции</w:t>
      </w:r>
      <w:proofErr w:type="spellEnd"/>
      <w:r w:rsidRPr="004B55D2">
        <w:rPr>
          <w:rFonts w:ascii="Times New Roman" w:hAnsi="Times New Roman" w:cs="Times New Roman"/>
          <w:sz w:val="24"/>
          <w:szCs w:val="24"/>
        </w:rPr>
        <w:t xml:space="preserve"> с образовательных сайтов и другие Интернет-ресурсы.</w:t>
      </w:r>
    </w:p>
    <w:p w:rsidR="00F1472E" w:rsidRPr="004B55D2" w:rsidRDefault="00F1472E" w:rsidP="004B55D2">
      <w:pPr>
        <w:spacing w:after="0"/>
        <w:ind w:firstLine="709"/>
        <w:jc w:val="both"/>
        <w:rPr>
          <w:rFonts w:ascii="Times New Roman" w:hAnsi="Times New Roman" w:cs="Times New Roman"/>
          <w:i/>
          <w:sz w:val="24"/>
          <w:szCs w:val="24"/>
        </w:rPr>
      </w:pPr>
      <w:r w:rsidRPr="004B55D2">
        <w:rPr>
          <w:rFonts w:ascii="Times New Roman" w:hAnsi="Times New Roman" w:cs="Times New Roman"/>
          <w:i/>
          <w:sz w:val="24"/>
          <w:szCs w:val="24"/>
        </w:rPr>
        <w:t>Новые технологии индивидуал</w:t>
      </w:r>
      <w:r w:rsidR="005F4199" w:rsidRPr="004B55D2">
        <w:rPr>
          <w:rFonts w:ascii="Times New Roman" w:hAnsi="Times New Roman" w:cs="Times New Roman"/>
          <w:i/>
          <w:sz w:val="24"/>
          <w:szCs w:val="24"/>
        </w:rPr>
        <w:t>изации</w:t>
      </w:r>
      <w:r w:rsidRPr="004B55D2">
        <w:rPr>
          <w:rFonts w:ascii="Times New Roman" w:hAnsi="Times New Roman" w:cs="Times New Roman"/>
          <w:i/>
          <w:sz w:val="24"/>
          <w:szCs w:val="24"/>
        </w:rPr>
        <w:t xml:space="preserve">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Из всего многообразия технологий, претендующих на реализацию индивидуал</w:t>
      </w:r>
      <w:r w:rsidR="00535432" w:rsidRPr="004B55D2">
        <w:rPr>
          <w:rFonts w:ascii="Times New Roman" w:hAnsi="Times New Roman" w:cs="Times New Roman"/>
          <w:sz w:val="24"/>
          <w:szCs w:val="24"/>
        </w:rPr>
        <w:t>изации</w:t>
      </w:r>
      <w:r w:rsidRPr="004B55D2">
        <w:rPr>
          <w:rFonts w:ascii="Times New Roman" w:hAnsi="Times New Roman" w:cs="Times New Roman"/>
          <w:sz w:val="24"/>
          <w:szCs w:val="24"/>
        </w:rPr>
        <w:t xml:space="preserve"> обучения, наиболее интересны: обучение в сотрудничестве, метод проектов и </w:t>
      </w:r>
      <w:proofErr w:type="spellStart"/>
      <w:r w:rsidRPr="004B55D2">
        <w:rPr>
          <w:rFonts w:ascii="Times New Roman" w:hAnsi="Times New Roman" w:cs="Times New Roman"/>
          <w:sz w:val="24"/>
          <w:szCs w:val="24"/>
        </w:rPr>
        <w:t>разноуровневое</w:t>
      </w:r>
      <w:proofErr w:type="spellEnd"/>
      <w:r w:rsidRPr="004B55D2">
        <w:rPr>
          <w:rFonts w:ascii="Times New Roman" w:hAnsi="Times New Roman" w:cs="Times New Roman"/>
          <w:sz w:val="24"/>
          <w:szCs w:val="24"/>
        </w:rPr>
        <w:t xml:space="preserve"> обучение, доказавшие свою эффективность на протяжении многих лет в разных странах мира. </w:t>
      </w:r>
      <w:r w:rsidRPr="004B55D2">
        <w:rPr>
          <w:rFonts w:ascii="Times New Roman" w:hAnsi="Times New Roman" w:cs="Times New Roman"/>
          <w:sz w:val="24"/>
          <w:szCs w:val="24"/>
        </w:rPr>
        <w:lastRenderedPageBreak/>
        <w:t>Все указанные технологии органично взаимосвязаны и взаимообусловлены и в этом смысле составляют определенную дидактическую систему.</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Рассмотрим </w:t>
      </w:r>
      <w:r w:rsidRPr="004B55D2">
        <w:rPr>
          <w:rFonts w:ascii="Times New Roman" w:hAnsi="Times New Roman" w:cs="Times New Roman"/>
          <w:b/>
          <w:i/>
          <w:sz w:val="24"/>
          <w:szCs w:val="24"/>
        </w:rPr>
        <w:t>обучение в сотрудничестве</w:t>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Обучение в сотрудничестве, обучение в малых группах использовалось в педагогике довольно давно. Идея обучения в группах относится к 20-м годам XX столетия. Но разработка технологии совместного обучения в малых группах началась лишь в 1970-е годы. Обучение в сотрудничестве рассматривается в мировой педагогике как наиболее успешная альтернатива традиционным методам</w:t>
      </w:r>
      <w:r w:rsidR="009B4259" w:rsidRPr="004B55D2">
        <w:rPr>
          <w:rStyle w:val="ac"/>
          <w:rFonts w:ascii="Times New Roman" w:hAnsi="Times New Roman"/>
          <w:sz w:val="24"/>
          <w:szCs w:val="24"/>
        </w:rPr>
        <w:footnoteReference w:id="5"/>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Оно также отражает личностно-ориентированный подход. Разные варианты обучения в сотрудничестве способны решать несколько разных задач обучения, совокупность же разнообразных подходов с четким определением дидактической роли каждого из них позволяет добиваться действительно высоких результатов.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Целью обучения в сотрудничестве является не только овладение знаниями, умениями и навыками каждым обучающимся на уровне, соответствующем его индивидуальным особенностям развития. Здесь важен эффект социализации, формирования коммуникативных умений.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Главная идея обучения в сотрудничестве – учиться вместе, а не просто что-то выполнять вместе. Обучение в сотрудничестве рассматривается как метод обучения. Он предусматривает совокупность некоторых приемов, объединенных общей логикой познавательной и организационной деятельности </w:t>
      </w:r>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35432" w:rsidRPr="004B55D2">
        <w:rPr>
          <w:rFonts w:ascii="Times New Roman" w:hAnsi="Times New Roman" w:cs="Times New Roman"/>
          <w:sz w:val="24"/>
          <w:szCs w:val="24"/>
        </w:rPr>
        <w:t>ю</w:t>
      </w:r>
      <w:r w:rsidRPr="004B55D2">
        <w:rPr>
          <w:rFonts w:ascii="Times New Roman" w:hAnsi="Times New Roman" w:cs="Times New Roman"/>
          <w:sz w:val="24"/>
          <w:szCs w:val="24"/>
        </w:rPr>
        <w:t>щихся, которая позволяет реализовать основополагающие принципы данного метода. Эта совокупность является как бы технологической проработкой данного метода. Только тогда тот или иной метод обучения, дидактическая система могут быть реализованы на практике, когда они технологично, т.е. процессуально, проработаны. Совокупность определенных методов обучения может составить дидактическую систему, если эти методы базируются на единой дидактической идеологии, отражают единые принципы и концепцию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Возможные варианты обучения в сотрудничестве.</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lang w:val="en-US"/>
        </w:rPr>
        <w:t xml:space="preserve">1. Student Team Learning (STL, </w:t>
      </w:r>
      <w:r w:rsidRPr="004B55D2">
        <w:rPr>
          <w:rFonts w:ascii="Times New Roman" w:hAnsi="Times New Roman" w:cs="Times New Roman"/>
          <w:sz w:val="24"/>
          <w:szCs w:val="24"/>
        </w:rPr>
        <w:t>обучение</w:t>
      </w:r>
      <w:r w:rsidRPr="004B55D2">
        <w:rPr>
          <w:rFonts w:ascii="Times New Roman" w:hAnsi="Times New Roman" w:cs="Times New Roman"/>
          <w:sz w:val="24"/>
          <w:szCs w:val="24"/>
          <w:lang w:val="en-US"/>
        </w:rPr>
        <w:t xml:space="preserve"> </w:t>
      </w:r>
      <w:r w:rsidRPr="004B55D2">
        <w:rPr>
          <w:rFonts w:ascii="Times New Roman" w:hAnsi="Times New Roman" w:cs="Times New Roman"/>
          <w:sz w:val="24"/>
          <w:szCs w:val="24"/>
        </w:rPr>
        <w:t>в</w:t>
      </w:r>
      <w:r w:rsidRPr="004B55D2">
        <w:rPr>
          <w:rFonts w:ascii="Times New Roman" w:hAnsi="Times New Roman" w:cs="Times New Roman"/>
          <w:sz w:val="24"/>
          <w:szCs w:val="24"/>
          <w:lang w:val="en-US"/>
        </w:rPr>
        <w:t xml:space="preserve"> </w:t>
      </w:r>
      <w:r w:rsidRPr="004B55D2">
        <w:rPr>
          <w:rFonts w:ascii="Times New Roman" w:hAnsi="Times New Roman" w:cs="Times New Roman"/>
          <w:sz w:val="24"/>
          <w:szCs w:val="24"/>
        </w:rPr>
        <w:t>команде</w:t>
      </w:r>
      <w:r w:rsidRPr="004B55D2">
        <w:rPr>
          <w:rFonts w:ascii="Times New Roman" w:hAnsi="Times New Roman" w:cs="Times New Roman"/>
          <w:sz w:val="24"/>
          <w:szCs w:val="24"/>
          <w:lang w:val="en-US"/>
        </w:rPr>
        <w:t xml:space="preserve">). </w:t>
      </w:r>
      <w:proofErr w:type="gramStart"/>
      <w:r w:rsidRPr="004B55D2">
        <w:rPr>
          <w:rFonts w:ascii="Times New Roman" w:hAnsi="Times New Roman" w:cs="Times New Roman"/>
          <w:sz w:val="24"/>
          <w:szCs w:val="24"/>
        </w:rPr>
        <w:t>STL уделяет особое внимание «групповым целям» (</w:t>
      </w:r>
      <w:proofErr w:type="spellStart"/>
      <w:r w:rsidRPr="004B55D2">
        <w:rPr>
          <w:rFonts w:ascii="Times New Roman" w:hAnsi="Times New Roman" w:cs="Times New Roman"/>
          <w:sz w:val="24"/>
          <w:szCs w:val="24"/>
        </w:rPr>
        <w:t>team</w:t>
      </w:r>
      <w:proofErr w:type="spellEnd"/>
      <w:r w:rsidRPr="004B55D2">
        <w:rPr>
          <w:rFonts w:ascii="Times New Roman" w:hAnsi="Times New Roman" w:cs="Times New Roman"/>
          <w:sz w:val="24"/>
          <w:szCs w:val="24"/>
        </w:rPr>
        <w:t xml:space="preserve"> </w:t>
      </w:r>
      <w:proofErr w:type="spellStart"/>
      <w:r w:rsidRPr="004B55D2">
        <w:rPr>
          <w:rFonts w:ascii="Times New Roman" w:hAnsi="Times New Roman" w:cs="Times New Roman"/>
          <w:sz w:val="24"/>
          <w:szCs w:val="24"/>
        </w:rPr>
        <w:t>goals</w:t>
      </w:r>
      <w:proofErr w:type="spellEnd"/>
      <w:r w:rsidRPr="004B55D2">
        <w:rPr>
          <w:rFonts w:ascii="Times New Roman" w:hAnsi="Times New Roman" w:cs="Times New Roman"/>
          <w:sz w:val="24"/>
          <w:szCs w:val="24"/>
        </w:rPr>
        <w:t>) и успеху всей группы (</w:t>
      </w:r>
      <w:proofErr w:type="spellStart"/>
      <w:r w:rsidRPr="004B55D2">
        <w:rPr>
          <w:rFonts w:ascii="Times New Roman" w:hAnsi="Times New Roman" w:cs="Times New Roman"/>
          <w:sz w:val="24"/>
          <w:szCs w:val="24"/>
        </w:rPr>
        <w:t>team</w:t>
      </w:r>
      <w:proofErr w:type="spellEnd"/>
      <w:r w:rsidRPr="004B55D2">
        <w:rPr>
          <w:rFonts w:ascii="Times New Roman" w:hAnsi="Times New Roman" w:cs="Times New Roman"/>
          <w:sz w:val="24"/>
          <w:szCs w:val="24"/>
        </w:rPr>
        <w:t xml:space="preserve"> </w:t>
      </w:r>
      <w:proofErr w:type="spellStart"/>
      <w:r w:rsidRPr="004B55D2">
        <w:rPr>
          <w:rFonts w:ascii="Times New Roman" w:hAnsi="Times New Roman" w:cs="Times New Roman"/>
          <w:sz w:val="24"/>
          <w:szCs w:val="24"/>
        </w:rPr>
        <w:t>success</w:t>
      </w:r>
      <w:proofErr w:type="spellEnd"/>
      <w:r w:rsidRPr="004B55D2">
        <w:rPr>
          <w:rFonts w:ascii="Times New Roman" w:hAnsi="Times New Roman" w:cs="Times New Roman"/>
          <w:sz w:val="24"/>
          <w:szCs w:val="24"/>
        </w:rPr>
        <w:t xml:space="preserve">), который может </w:t>
      </w:r>
      <w:r w:rsidR="00535432" w:rsidRPr="004B55D2">
        <w:rPr>
          <w:rFonts w:ascii="Times New Roman" w:hAnsi="Times New Roman" w:cs="Times New Roman"/>
          <w:sz w:val="24"/>
          <w:szCs w:val="24"/>
        </w:rPr>
        <w:t>быть,</w:t>
      </w:r>
      <w:r w:rsidRPr="004B55D2">
        <w:rPr>
          <w:rFonts w:ascii="Times New Roman" w:hAnsi="Times New Roman" w:cs="Times New Roman"/>
          <w:sz w:val="24"/>
          <w:szCs w:val="24"/>
        </w:rPr>
        <w:t xml:space="preserve"> достигнут только в результате самостоятельной работы каждого члена группы (команды) в постоянном взаимодействии с другими членами этой же группы при работе над темой/проблемой/вопросом, подлежащими изучению</w:t>
      </w:r>
      <w:r w:rsidR="009B4259" w:rsidRPr="004B55D2">
        <w:rPr>
          <w:rStyle w:val="ac"/>
          <w:rFonts w:ascii="Times New Roman" w:hAnsi="Times New Roman"/>
          <w:sz w:val="24"/>
          <w:szCs w:val="24"/>
        </w:rPr>
        <w:footnoteReference w:id="6"/>
      </w:r>
      <w:r w:rsidRPr="004B55D2">
        <w:rPr>
          <w:rFonts w:ascii="Times New Roman" w:hAnsi="Times New Roman" w:cs="Times New Roman"/>
          <w:sz w:val="24"/>
          <w:szCs w:val="24"/>
        </w:rPr>
        <w:t xml:space="preserve">. Таким образом, задача каждого </w:t>
      </w:r>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w:t>
      </w:r>
      <w:r w:rsidR="00535432" w:rsidRPr="004B55D2">
        <w:rPr>
          <w:rFonts w:ascii="Times New Roman" w:hAnsi="Times New Roman" w:cs="Times New Roman"/>
          <w:sz w:val="24"/>
          <w:szCs w:val="24"/>
        </w:rPr>
        <w:t>ающегося</w:t>
      </w:r>
      <w:r w:rsidRPr="004B55D2">
        <w:rPr>
          <w:rFonts w:ascii="Times New Roman" w:hAnsi="Times New Roman" w:cs="Times New Roman"/>
          <w:sz w:val="24"/>
          <w:szCs w:val="24"/>
        </w:rPr>
        <w:t xml:space="preserve"> состоит не только в том, чтобы сделать что-то вместе, а в</w:t>
      </w:r>
      <w:proofErr w:type="gramEnd"/>
      <w:r w:rsidRPr="004B55D2">
        <w:rPr>
          <w:rFonts w:ascii="Times New Roman" w:hAnsi="Times New Roman" w:cs="Times New Roman"/>
          <w:sz w:val="24"/>
          <w:szCs w:val="24"/>
        </w:rPr>
        <w:t xml:space="preserve"> том, чтобы познать что-то вместе, чтобы каждый участник команды овладел необходимыми знаниями, сформировал нужные навыки и при этом, чтобы вся команда знала, чего достиг каждый ученик.</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Вкратце STL сводится к трем основным принципам: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а) «награды», когда команда/группа получает одну на всех в виде балльной оценки/отметки, какого-то поощрения;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б) индивидуальная (персональная) ответственность каждого </w:t>
      </w:r>
      <w:r w:rsidR="00535432" w:rsidRPr="004B55D2">
        <w:rPr>
          <w:rFonts w:ascii="Times New Roman" w:hAnsi="Times New Roman" w:cs="Times New Roman"/>
          <w:sz w:val="24"/>
          <w:szCs w:val="24"/>
        </w:rPr>
        <w:t>обучающегося</w:t>
      </w:r>
      <w:r w:rsidRPr="004B55D2">
        <w:rPr>
          <w:rFonts w:ascii="Times New Roman" w:hAnsi="Times New Roman" w:cs="Times New Roman"/>
          <w:sz w:val="24"/>
          <w:szCs w:val="24"/>
        </w:rPr>
        <w:t xml:space="preserve"> означает, что успех или неуспех всей группы зависит от удач или неудач каждого ее члена;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lastRenderedPageBreak/>
        <w:t xml:space="preserve">в) равные возможности каждого </w:t>
      </w:r>
      <w:r w:rsidR="00535432" w:rsidRPr="004B55D2">
        <w:rPr>
          <w:rFonts w:ascii="Times New Roman" w:hAnsi="Times New Roman" w:cs="Times New Roman"/>
          <w:sz w:val="24"/>
          <w:szCs w:val="24"/>
        </w:rPr>
        <w:t>обучающегося</w:t>
      </w:r>
      <w:r w:rsidRPr="004B55D2">
        <w:rPr>
          <w:rFonts w:ascii="Times New Roman" w:hAnsi="Times New Roman" w:cs="Times New Roman"/>
          <w:sz w:val="24"/>
          <w:szCs w:val="24"/>
        </w:rPr>
        <w:t xml:space="preserve"> в достижении успеха означают, что каждый </w:t>
      </w:r>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35432" w:rsidRPr="004B55D2">
        <w:rPr>
          <w:rFonts w:ascii="Times New Roman" w:hAnsi="Times New Roman" w:cs="Times New Roman"/>
          <w:sz w:val="24"/>
          <w:szCs w:val="24"/>
        </w:rPr>
        <w:t>ю</w:t>
      </w:r>
      <w:r w:rsidRPr="004B55D2">
        <w:rPr>
          <w:rFonts w:ascii="Times New Roman" w:hAnsi="Times New Roman" w:cs="Times New Roman"/>
          <w:sz w:val="24"/>
          <w:szCs w:val="24"/>
        </w:rPr>
        <w:t>щийся приносит своей группе очки путем улучшения своих собственных предыдущих результатов.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Главное, следует структурировать деятельность </w:t>
      </w:r>
      <w:proofErr w:type="gramStart"/>
      <w:r w:rsidRPr="004B55D2">
        <w:rPr>
          <w:rFonts w:ascii="Times New Roman" w:hAnsi="Times New Roman" w:cs="Times New Roman"/>
          <w:sz w:val="24"/>
          <w:szCs w:val="24"/>
        </w:rPr>
        <w:t>обучающихся</w:t>
      </w:r>
      <w:proofErr w:type="gramEnd"/>
      <w:r w:rsidRPr="004B55D2">
        <w:rPr>
          <w:rFonts w:ascii="Times New Roman" w:hAnsi="Times New Roman" w:cs="Times New Roman"/>
          <w:sz w:val="24"/>
          <w:szCs w:val="24"/>
        </w:rPr>
        <w:t xml:space="preserve"> таким образом, чтобы они были вовлечены в активную совместную работу с личной ответственностью за действия каждого и собственные действия. Чтобы работа </w:t>
      </w:r>
      <w:proofErr w:type="gramStart"/>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35432" w:rsidRPr="004B55D2">
        <w:rPr>
          <w:rFonts w:ascii="Times New Roman" w:hAnsi="Times New Roman" w:cs="Times New Roman"/>
          <w:sz w:val="24"/>
          <w:szCs w:val="24"/>
        </w:rPr>
        <w:t>ю</w:t>
      </w:r>
      <w:r w:rsidRPr="004B55D2">
        <w:rPr>
          <w:rFonts w:ascii="Times New Roman" w:hAnsi="Times New Roman" w:cs="Times New Roman"/>
          <w:sz w:val="24"/>
          <w:szCs w:val="24"/>
        </w:rPr>
        <w:t>щихся</w:t>
      </w:r>
      <w:proofErr w:type="gramEnd"/>
      <w:r w:rsidRPr="004B55D2">
        <w:rPr>
          <w:rFonts w:ascii="Times New Roman" w:hAnsi="Times New Roman" w:cs="Times New Roman"/>
          <w:sz w:val="24"/>
          <w:szCs w:val="24"/>
        </w:rPr>
        <w:t xml:space="preserve"> в группе была эффективной и действительно совместной, необходимо обеспечить условия, которые помогли бы реально создать эту взаимозависимость </w:t>
      </w:r>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35432" w:rsidRPr="004B55D2">
        <w:rPr>
          <w:rFonts w:ascii="Times New Roman" w:hAnsi="Times New Roman" w:cs="Times New Roman"/>
          <w:sz w:val="24"/>
          <w:szCs w:val="24"/>
        </w:rPr>
        <w:t>ю</w:t>
      </w:r>
      <w:r w:rsidRPr="004B55D2">
        <w:rPr>
          <w:rFonts w:ascii="Times New Roman" w:hAnsi="Times New Roman" w:cs="Times New Roman"/>
          <w:sz w:val="24"/>
          <w:szCs w:val="24"/>
        </w:rPr>
        <w:t>щихся друг от друга. Далее необходимо предусмотреть разнообразные и достаточно действенные способы стимулирования совместной деятельности, достижения значимых для всей группы результатов.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Существует несколько типов взаимозависимости участников совместного обучения: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1. Зависимость </w:t>
      </w:r>
      <w:proofErr w:type="gramStart"/>
      <w:r w:rsidRPr="004B55D2">
        <w:rPr>
          <w:rFonts w:ascii="Times New Roman" w:hAnsi="Times New Roman" w:cs="Times New Roman"/>
          <w:sz w:val="24"/>
          <w:szCs w:val="24"/>
        </w:rPr>
        <w:t>обучающихся</w:t>
      </w:r>
      <w:proofErr w:type="gramEnd"/>
      <w:r w:rsidRPr="004B55D2">
        <w:rPr>
          <w:rFonts w:ascii="Times New Roman" w:hAnsi="Times New Roman" w:cs="Times New Roman"/>
          <w:sz w:val="24"/>
          <w:szCs w:val="24"/>
        </w:rPr>
        <w:t xml:space="preserve"> от единой цели, единой задачи, которая осознается </w:t>
      </w:r>
      <w:r w:rsidR="00535432"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535432" w:rsidRPr="004B55D2">
        <w:rPr>
          <w:rFonts w:ascii="Times New Roman" w:hAnsi="Times New Roman" w:cs="Times New Roman"/>
          <w:sz w:val="24"/>
          <w:szCs w:val="24"/>
        </w:rPr>
        <w:t>ю</w:t>
      </w:r>
      <w:r w:rsidRPr="004B55D2">
        <w:rPr>
          <w:rFonts w:ascii="Times New Roman" w:hAnsi="Times New Roman" w:cs="Times New Roman"/>
          <w:sz w:val="24"/>
          <w:szCs w:val="24"/>
        </w:rPr>
        <w:t>щимися и которую они могут достичь только совместными усилиями.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2. Зависимость от источников информации, когда каждый представитель группы владеет только частью общей информации или источником информации, необходимой для решения поставленной общей задачи.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3. Зависимость от единого для всех учебного материала.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4. Зависимость от одного на всех комплекта оборудования, необходимого для выполнения общего задания.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5. Зависимость от единого для всей группы поощрения – либо все члены команды поощряются одинаково, либо не поощряются никак.</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Умения работать в сотрудничестве приобретаются постепенно, и должно стать одной из стратегических целей преподавателя.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Второй педагогической технологией является </w:t>
      </w:r>
      <w:r w:rsidRPr="004B55D2">
        <w:rPr>
          <w:rFonts w:ascii="Times New Roman" w:hAnsi="Times New Roman" w:cs="Times New Roman"/>
          <w:b/>
          <w:i/>
          <w:sz w:val="24"/>
          <w:szCs w:val="24"/>
        </w:rPr>
        <w:t>метод проектов</w:t>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Этот метод не является принципиально новым в мировой педагогике. Он возник еще в 1920-е годы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w:t>
      </w:r>
      <w:proofErr w:type="spellStart"/>
      <w:r w:rsidRPr="004B55D2">
        <w:rPr>
          <w:rFonts w:ascii="Times New Roman" w:hAnsi="Times New Roman" w:cs="Times New Roman"/>
          <w:sz w:val="24"/>
          <w:szCs w:val="24"/>
        </w:rPr>
        <w:t>Дьюи</w:t>
      </w:r>
      <w:proofErr w:type="spellEnd"/>
      <w:r w:rsidRPr="004B55D2">
        <w:rPr>
          <w:rFonts w:ascii="Times New Roman" w:hAnsi="Times New Roman" w:cs="Times New Roman"/>
          <w:sz w:val="24"/>
          <w:szCs w:val="24"/>
        </w:rPr>
        <w:t xml:space="preserve">, а также его учеником В.X. </w:t>
      </w:r>
      <w:proofErr w:type="spellStart"/>
      <w:r w:rsidRPr="004B55D2">
        <w:rPr>
          <w:rFonts w:ascii="Times New Roman" w:hAnsi="Times New Roman" w:cs="Times New Roman"/>
          <w:sz w:val="24"/>
          <w:szCs w:val="24"/>
        </w:rPr>
        <w:t>Килпатриком</w:t>
      </w:r>
      <w:proofErr w:type="spellEnd"/>
      <w:r w:rsidRPr="004B55D2">
        <w:rPr>
          <w:rFonts w:ascii="Times New Roman" w:hAnsi="Times New Roman" w:cs="Times New Roman"/>
          <w:sz w:val="24"/>
          <w:szCs w:val="24"/>
        </w:rPr>
        <w:t xml:space="preserve">. Дж. </w:t>
      </w:r>
      <w:proofErr w:type="spellStart"/>
      <w:r w:rsidRPr="004B55D2">
        <w:rPr>
          <w:rFonts w:ascii="Times New Roman" w:hAnsi="Times New Roman" w:cs="Times New Roman"/>
          <w:sz w:val="24"/>
          <w:szCs w:val="24"/>
        </w:rPr>
        <w:t>Дьюи</w:t>
      </w:r>
      <w:proofErr w:type="spellEnd"/>
      <w:r w:rsidRPr="004B55D2">
        <w:rPr>
          <w:rFonts w:ascii="Times New Roman" w:hAnsi="Times New Roman" w:cs="Times New Roman"/>
          <w:sz w:val="24"/>
          <w:szCs w:val="24"/>
        </w:rPr>
        <w:t xml:space="preserve"> предлагал строить обучение на активной основе, через целесообразную деятельность обучающегося, сообразуясь с его личным интересом в этом знании.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Метод – это совокупность приемов, операций овладения определенной областью практического или теоретического знания, той или иной деятельности</w:t>
      </w:r>
      <w:r w:rsidR="009B4259" w:rsidRPr="004B55D2">
        <w:rPr>
          <w:rStyle w:val="ac"/>
          <w:rFonts w:ascii="Times New Roman" w:hAnsi="Times New Roman"/>
          <w:sz w:val="24"/>
          <w:szCs w:val="24"/>
        </w:rPr>
        <w:footnoteReference w:id="7"/>
      </w:r>
      <w:r w:rsidRPr="004B55D2">
        <w:rPr>
          <w:rFonts w:ascii="Times New Roman" w:hAnsi="Times New Roman" w:cs="Times New Roman"/>
          <w:sz w:val="24"/>
          <w:szCs w:val="24"/>
        </w:rPr>
        <w:t>. В основе метода лежит развитие познавательных навыков обучающихся, умений самостоятельно конструировать свои знания и ориентироваться в информационном пространстве, развитие критического мышления.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Основа метода проектов –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w:t>
      </w:r>
      <w:proofErr w:type="gramStart"/>
      <w:r w:rsidRPr="004B55D2">
        <w:rPr>
          <w:rFonts w:ascii="Times New Roman" w:hAnsi="Times New Roman" w:cs="Times New Roman"/>
          <w:sz w:val="24"/>
          <w:szCs w:val="24"/>
        </w:rPr>
        <w:t>научить обучаемых самостоятельно мыслить</w:t>
      </w:r>
      <w:proofErr w:type="gramEnd"/>
      <w:r w:rsidRPr="004B55D2">
        <w:rPr>
          <w:rFonts w:ascii="Times New Roman" w:hAnsi="Times New Roman" w:cs="Times New Roman"/>
          <w:sz w:val="24"/>
          <w:szCs w:val="24"/>
        </w:rPr>
        <w:t>, находить и решать 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w:t>
      </w:r>
    </w:p>
    <w:p w:rsidR="00F1472E" w:rsidRPr="004B55D2" w:rsidRDefault="00F1472E" w:rsidP="004B55D2">
      <w:pPr>
        <w:spacing w:after="0"/>
        <w:ind w:firstLine="709"/>
        <w:jc w:val="both"/>
        <w:rPr>
          <w:rFonts w:ascii="Times New Roman" w:hAnsi="Times New Roman" w:cs="Times New Roman"/>
          <w:sz w:val="24"/>
          <w:szCs w:val="24"/>
        </w:rPr>
      </w:pPr>
      <w:proofErr w:type="gramStart"/>
      <w:r w:rsidRPr="004B55D2">
        <w:rPr>
          <w:rFonts w:ascii="Times New Roman" w:hAnsi="Times New Roman" w:cs="Times New Roman"/>
          <w:sz w:val="24"/>
          <w:szCs w:val="24"/>
        </w:rPr>
        <w:lastRenderedPageBreak/>
        <w:t>Метод проектов всегда ориентирован на самостоятельную деятельность обучающихся, которую они выполняют в течение определенного отрезка времени.</w:t>
      </w:r>
      <w:proofErr w:type="gramEnd"/>
      <w:r w:rsidRPr="004B55D2">
        <w:rPr>
          <w:rFonts w:ascii="Times New Roman" w:hAnsi="Times New Roman" w:cs="Times New Roman"/>
          <w:sz w:val="24"/>
          <w:szCs w:val="24"/>
        </w:rPr>
        <w:t xml:space="preserve"> Этот метод органично сочетается с групповым подходом к обучению. Метод проектов всегда предполагает решение какой-то проблемы. А решение проблемы предусматривает, с одной стороны, использование совокупности разнообразных методов и средств обучения, а с другой – необходимость интегрирования знаний и умений из различных сфер науки, техники, технологии, творческих областей. Результаты выполненных проектов должны быть, что называется, «осязаемыми»: если это теоретическая проблема – то конкретное ее решение, если практическая – конкретный результат, готовый к внедрению.</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Метод проектов может быть индивидуальным или групповым, но если это метод, то он предполагает определенную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Основные требования к использованию метода проектов: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1) наличие значимой проблемы (задачи), требующей интегрированного знания;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2) практическая, теоретическая, познавательная значимость результатов;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3) самостоятельная (индивидуальная, парная, групповая) деятельность </w:t>
      </w:r>
      <w:proofErr w:type="gramStart"/>
      <w:r w:rsidR="00CC669D"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CC669D" w:rsidRPr="004B55D2">
        <w:rPr>
          <w:rFonts w:ascii="Times New Roman" w:hAnsi="Times New Roman" w:cs="Times New Roman"/>
          <w:sz w:val="24"/>
          <w:szCs w:val="24"/>
        </w:rPr>
        <w:t>ю</w:t>
      </w:r>
      <w:r w:rsidRPr="004B55D2">
        <w:rPr>
          <w:rFonts w:ascii="Times New Roman" w:hAnsi="Times New Roman" w:cs="Times New Roman"/>
          <w:sz w:val="24"/>
          <w:szCs w:val="24"/>
        </w:rPr>
        <w:t>щихся</w:t>
      </w:r>
      <w:proofErr w:type="gramEnd"/>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4) структурирование содержательной части проекта;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5) использование исследовательских методов, предусматривающих определенную последовательность действий:</w:t>
      </w:r>
    </w:p>
    <w:p w:rsidR="00F1472E" w:rsidRPr="004B55D2" w:rsidRDefault="00F1472E" w:rsidP="004B55D2">
      <w:pPr>
        <w:pStyle w:val="a6"/>
        <w:numPr>
          <w:ilvl w:val="0"/>
          <w:numId w:val="13"/>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определение проблемы и вытекающих из нее задач исследования (использование в ходе совместного исследования методов «мозговой атаки», «круглого стола»);</w:t>
      </w:r>
    </w:p>
    <w:p w:rsidR="00F1472E" w:rsidRPr="004B55D2" w:rsidRDefault="00F1472E" w:rsidP="004B55D2">
      <w:pPr>
        <w:pStyle w:val="a6"/>
        <w:numPr>
          <w:ilvl w:val="0"/>
          <w:numId w:val="13"/>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выдвижение гипотезы их решения;</w:t>
      </w:r>
    </w:p>
    <w:p w:rsidR="00F1472E" w:rsidRPr="004B55D2" w:rsidRDefault="00F1472E" w:rsidP="004B55D2">
      <w:pPr>
        <w:pStyle w:val="a6"/>
        <w:numPr>
          <w:ilvl w:val="0"/>
          <w:numId w:val="13"/>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обсуждение методов исследования (статистических, экспериментальных наблюдений и пр.);</w:t>
      </w:r>
    </w:p>
    <w:p w:rsidR="00F1472E" w:rsidRPr="004B55D2" w:rsidRDefault="00F1472E" w:rsidP="004B55D2">
      <w:pPr>
        <w:pStyle w:val="a6"/>
        <w:numPr>
          <w:ilvl w:val="0"/>
          <w:numId w:val="13"/>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обсуждение способов оформления конечных результатов (презентаций, творческих отчетов), сбор, систематизация и анализ полученных данных;</w:t>
      </w:r>
    </w:p>
    <w:p w:rsidR="00F1472E" w:rsidRPr="004B55D2" w:rsidRDefault="00F1472E" w:rsidP="004B55D2">
      <w:pPr>
        <w:pStyle w:val="a6"/>
        <w:numPr>
          <w:ilvl w:val="0"/>
          <w:numId w:val="13"/>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подведение итогов, оформление результатов, их презентация: выводы, выдвижение новых проблем исследования.</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Выбор тематики проектов в разных ситуациях может быть и личным. В одних случаях преподаватель определяют тематику с учетом учебной ситуации по своему предмету, естественных профессиональных интересов, интересов и способностей обучающихся. Результаты выполненных проектов должны быть материальны, т.е. как-либо оформлены.</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Общие подходы к структурированию проекта: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1. Начинать следует всегда с выбора темы проекта, количества участников.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2. Далее преподавателю необходимо продумать возможные варианты проблем, которые важно исследовать в рамках намеченной тематики. Сами же проблемы выдвигаются </w:t>
      </w:r>
      <w:proofErr w:type="gramStart"/>
      <w:r w:rsidRPr="004B55D2">
        <w:rPr>
          <w:rFonts w:ascii="Times New Roman" w:hAnsi="Times New Roman" w:cs="Times New Roman"/>
          <w:sz w:val="24"/>
          <w:szCs w:val="24"/>
        </w:rPr>
        <w:t>обучающимися</w:t>
      </w:r>
      <w:proofErr w:type="gramEnd"/>
      <w:r w:rsidRPr="004B55D2">
        <w:rPr>
          <w:rFonts w:ascii="Times New Roman" w:hAnsi="Times New Roman" w:cs="Times New Roman"/>
          <w:sz w:val="24"/>
          <w:szCs w:val="24"/>
        </w:rPr>
        <w:t xml:space="preserve"> с подачи преподавателя (наводящие вопросы, ситуации, способствующие определению проблем, и т.д.) – Здесь уместна «мозговая атака» с последующим коллективным обсуждением.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3. Важным моментом является распределение задач по группам, обсуждение возможных методов исследования, поиска информации, творческих решений.</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4. Затем начинается самостоятельная работа участников проекта по своим индивидуальным или групповым исследовательским, творческим задачам.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5. Постоянно проводятся промежуточные обсуждения полученных данных в группах.</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lastRenderedPageBreak/>
        <w:t>6. Необходимым этапом выполнения проектов является их защита.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7. Завершается работа коллективным обсуждением, экспертами, объявлением результатов внешней оценки, формулировкой выводов.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Параметрами внешней оценки проекта выступают:</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значимость и актуальность выдвинутых проблем;</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корректность используемых методов исследования обработки получаемых результатов;</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активность каждого обучающегося в соответствии с его индивидуальными возможностями;</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коллективный характер принимаемых решений;</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необходимая и достаточная глубина проникновения в проблему;</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доказательность принимаемых решений, умение аргументировать заключения, выводы;</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эстетика оформления результатов выполненного проекта;</w:t>
      </w:r>
    </w:p>
    <w:p w:rsidR="00F1472E" w:rsidRPr="004B55D2" w:rsidRDefault="00F1472E" w:rsidP="004B55D2">
      <w:pPr>
        <w:pStyle w:val="a6"/>
        <w:numPr>
          <w:ilvl w:val="0"/>
          <w:numId w:val="14"/>
        </w:numPr>
        <w:tabs>
          <w:tab w:val="left" w:pos="1134"/>
        </w:tabs>
        <w:spacing w:after="0"/>
        <w:ind w:left="0" w:firstLine="709"/>
        <w:jc w:val="both"/>
        <w:rPr>
          <w:rFonts w:ascii="Times New Roman" w:hAnsi="Times New Roman" w:cs="Times New Roman"/>
          <w:sz w:val="24"/>
          <w:szCs w:val="24"/>
        </w:rPr>
      </w:pPr>
      <w:r w:rsidRPr="004B55D2">
        <w:rPr>
          <w:rFonts w:ascii="Times New Roman" w:hAnsi="Times New Roman" w:cs="Times New Roman"/>
          <w:sz w:val="24"/>
          <w:szCs w:val="24"/>
        </w:rPr>
        <w:t>умение отвечать на вопросы, лаконичность и аргументированность ответов.</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i/>
          <w:sz w:val="24"/>
          <w:szCs w:val="24"/>
        </w:rPr>
        <w:t xml:space="preserve">Третьей технологией является </w:t>
      </w:r>
      <w:proofErr w:type="spellStart"/>
      <w:r w:rsidRPr="004B55D2">
        <w:rPr>
          <w:rFonts w:ascii="Times New Roman" w:hAnsi="Times New Roman" w:cs="Times New Roman"/>
          <w:i/>
          <w:sz w:val="24"/>
          <w:szCs w:val="24"/>
        </w:rPr>
        <w:t>разноуровневое</w:t>
      </w:r>
      <w:proofErr w:type="spellEnd"/>
      <w:r w:rsidRPr="004B55D2">
        <w:rPr>
          <w:rFonts w:ascii="Times New Roman" w:hAnsi="Times New Roman" w:cs="Times New Roman"/>
          <w:i/>
          <w:sz w:val="24"/>
          <w:szCs w:val="24"/>
        </w:rPr>
        <w:t xml:space="preserve"> обучение</w:t>
      </w:r>
      <w:r w:rsidRPr="004B55D2">
        <w:rPr>
          <w:rFonts w:ascii="Times New Roman" w:hAnsi="Times New Roman" w:cs="Times New Roman"/>
          <w:sz w:val="24"/>
          <w:szCs w:val="24"/>
        </w:rPr>
        <w:t>.</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b/>
          <w:i/>
          <w:sz w:val="24"/>
          <w:szCs w:val="24"/>
        </w:rPr>
        <w:t>Дифференцированное обучение</w:t>
      </w:r>
      <w:r w:rsidRPr="004B55D2">
        <w:rPr>
          <w:rFonts w:ascii="Times New Roman" w:hAnsi="Times New Roman" w:cs="Times New Roman"/>
          <w:sz w:val="24"/>
          <w:szCs w:val="24"/>
        </w:rPr>
        <w:t xml:space="preserve"> – учет в образовательном процессе индивидуальных различий обучающихся</w:t>
      </w:r>
      <w:r w:rsidR="009B4259" w:rsidRPr="004B55D2">
        <w:rPr>
          <w:rStyle w:val="ac"/>
          <w:rFonts w:ascii="Times New Roman" w:hAnsi="Times New Roman"/>
          <w:sz w:val="24"/>
          <w:szCs w:val="24"/>
        </w:rPr>
        <w:footnoteReference w:id="8"/>
      </w:r>
      <w:r w:rsidRPr="004B55D2">
        <w:rPr>
          <w:rFonts w:ascii="Times New Roman" w:hAnsi="Times New Roman" w:cs="Times New Roman"/>
          <w:sz w:val="24"/>
          <w:szCs w:val="24"/>
        </w:rPr>
        <w:t xml:space="preserve">. В педагогической литературе различают понятия «внутренней» и «внешней» дифференциаций. </w:t>
      </w:r>
      <w:proofErr w:type="gramStart"/>
      <w:r w:rsidRPr="004B55D2">
        <w:rPr>
          <w:rFonts w:ascii="Times New Roman" w:hAnsi="Times New Roman" w:cs="Times New Roman"/>
          <w:sz w:val="24"/>
          <w:szCs w:val="24"/>
        </w:rPr>
        <w:t>Внутренняя дифференциация – организация учебного процесса, при которой индивидуальные особенности обучающихся учитываются в условиях организации учебной деятельности на уроке.</w:t>
      </w:r>
      <w:proofErr w:type="gramEnd"/>
      <w:r w:rsidRPr="004B55D2">
        <w:rPr>
          <w:rFonts w:ascii="Times New Roman" w:hAnsi="Times New Roman" w:cs="Times New Roman"/>
          <w:sz w:val="24"/>
          <w:szCs w:val="24"/>
        </w:rPr>
        <w:t xml:space="preserve"> В этом случае понятие дифференциации обучения очень сходно с понятием индивидуализации обучения. При внешней </w:t>
      </w:r>
      <w:proofErr w:type="gramStart"/>
      <w:r w:rsidRPr="004B55D2">
        <w:rPr>
          <w:rFonts w:ascii="Times New Roman" w:hAnsi="Times New Roman" w:cs="Times New Roman"/>
          <w:sz w:val="24"/>
          <w:szCs w:val="24"/>
        </w:rPr>
        <w:t>дифференциации</w:t>
      </w:r>
      <w:proofErr w:type="gramEnd"/>
      <w:r w:rsidRPr="004B55D2">
        <w:rPr>
          <w:rFonts w:ascii="Times New Roman" w:hAnsi="Times New Roman" w:cs="Times New Roman"/>
          <w:sz w:val="24"/>
          <w:szCs w:val="24"/>
        </w:rPr>
        <w:t xml:space="preserve"> обучающиеся по некоторым индивидуальным признакам объединяются в учебные группы, отличные друг от друга. Какие же это признаки?</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Дифференциация по общим способностям – учет общего уровня </w:t>
      </w:r>
      <w:proofErr w:type="spellStart"/>
      <w:r w:rsidRPr="004B55D2">
        <w:rPr>
          <w:rFonts w:ascii="Times New Roman" w:hAnsi="Times New Roman" w:cs="Times New Roman"/>
          <w:sz w:val="24"/>
          <w:szCs w:val="24"/>
        </w:rPr>
        <w:t>обученности</w:t>
      </w:r>
      <w:proofErr w:type="spellEnd"/>
      <w:r w:rsidRPr="004B55D2">
        <w:rPr>
          <w:rFonts w:ascii="Times New Roman" w:hAnsi="Times New Roman" w:cs="Times New Roman"/>
          <w:sz w:val="24"/>
          <w:szCs w:val="24"/>
        </w:rPr>
        <w:t>, развития учащихся, отдельных особенностей психического развития – памяти, мышления, познавательной деятельности</w:t>
      </w:r>
      <w:r w:rsidR="009B4259" w:rsidRPr="004B55D2">
        <w:rPr>
          <w:rStyle w:val="ac"/>
          <w:rFonts w:ascii="Times New Roman" w:hAnsi="Times New Roman"/>
          <w:sz w:val="24"/>
          <w:szCs w:val="24"/>
        </w:rPr>
        <w:footnoteReference w:id="9"/>
      </w:r>
      <w:r w:rsidRPr="004B55D2">
        <w:rPr>
          <w:rFonts w:ascii="Times New Roman" w:hAnsi="Times New Roman" w:cs="Times New Roman"/>
          <w:sz w:val="24"/>
          <w:szCs w:val="24"/>
        </w:rPr>
        <w:t>. Остальные индивидуальные различия учащихся учитываются при организации внутренней дифференциации на уроке за счет соответствующих технологий обучения.</w:t>
      </w:r>
    </w:p>
    <w:p w:rsidR="00F1472E" w:rsidRPr="004B55D2" w:rsidRDefault="00F1472E" w:rsidP="004B55D2">
      <w:pPr>
        <w:spacing w:after="0"/>
        <w:ind w:firstLine="709"/>
        <w:jc w:val="both"/>
        <w:rPr>
          <w:rFonts w:ascii="Times New Roman" w:hAnsi="Times New Roman" w:cs="Times New Roman"/>
          <w:sz w:val="24"/>
          <w:szCs w:val="24"/>
        </w:rPr>
      </w:pPr>
      <w:proofErr w:type="gramStart"/>
      <w:r w:rsidRPr="004B55D2">
        <w:rPr>
          <w:rFonts w:ascii="Times New Roman" w:hAnsi="Times New Roman" w:cs="Times New Roman"/>
          <w:sz w:val="24"/>
          <w:szCs w:val="24"/>
        </w:rPr>
        <w:t xml:space="preserve">Дифференциация по частным способностям – различие обучающихся по способностям к тем или иным предметам. </w:t>
      </w:r>
      <w:proofErr w:type="gramEnd"/>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Дифференциация по неспособностям – выделение в отдельную группу учащихся, отстающих в учебе. </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Основным камнем преткновения остается классно-урочная система как практически единственная форма организации учебных занятий. Такая система диктует методы обучения и способы организации учебной деятельности в традиционном классе, рассчитанные </w:t>
      </w:r>
      <w:proofErr w:type="gramStart"/>
      <w:r w:rsidRPr="004B55D2">
        <w:rPr>
          <w:rFonts w:ascii="Times New Roman" w:hAnsi="Times New Roman" w:cs="Times New Roman"/>
          <w:sz w:val="24"/>
          <w:szCs w:val="24"/>
        </w:rPr>
        <w:t>на</w:t>
      </w:r>
      <w:proofErr w:type="gramEnd"/>
      <w:r w:rsidRPr="004B55D2">
        <w:rPr>
          <w:rFonts w:ascii="Times New Roman" w:hAnsi="Times New Roman" w:cs="Times New Roman"/>
          <w:sz w:val="24"/>
          <w:szCs w:val="24"/>
        </w:rPr>
        <w:t xml:space="preserve"> </w:t>
      </w:r>
      <w:proofErr w:type="gramStart"/>
      <w:r w:rsidRPr="004B55D2">
        <w:rPr>
          <w:rFonts w:ascii="Times New Roman" w:hAnsi="Times New Roman" w:cs="Times New Roman"/>
          <w:sz w:val="24"/>
          <w:szCs w:val="24"/>
        </w:rPr>
        <w:t>некоего</w:t>
      </w:r>
      <w:proofErr w:type="gramEnd"/>
      <w:r w:rsidRPr="004B55D2">
        <w:rPr>
          <w:rFonts w:ascii="Times New Roman" w:hAnsi="Times New Roman" w:cs="Times New Roman"/>
          <w:sz w:val="24"/>
          <w:szCs w:val="24"/>
        </w:rPr>
        <w:t xml:space="preserve"> среднего обучающегося, преобладание фронтальных работ. Это часто приводит к явным педагогическим просчетам:</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оказывается, что слабоуспевающим обучаемым мало практики, не хватает времени на осмысление материала;</w:t>
      </w:r>
    </w:p>
    <w:p w:rsidR="00F1472E" w:rsidRPr="004B55D2" w:rsidRDefault="00F1472E"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сильным же не достает темпа продвижения, сложности и оригинальности заданий, отвечающих особенностям их познавательной деятельности.</w:t>
      </w:r>
    </w:p>
    <w:p w:rsidR="00CC263B" w:rsidRPr="004B55D2" w:rsidRDefault="00B42826" w:rsidP="004B55D2">
      <w:pPr>
        <w:spacing w:after="0"/>
        <w:ind w:firstLine="709"/>
        <w:jc w:val="center"/>
        <w:rPr>
          <w:rFonts w:ascii="Times New Roman" w:eastAsia="Times New Roman" w:hAnsi="Times New Roman" w:cs="Times New Roman"/>
          <w:b/>
          <w:color w:val="000000"/>
          <w:sz w:val="24"/>
          <w:szCs w:val="24"/>
          <w:lang w:eastAsia="ru-RU"/>
        </w:rPr>
      </w:pPr>
      <w:r w:rsidRPr="004B55D2">
        <w:rPr>
          <w:rFonts w:ascii="Times New Roman" w:eastAsia="Times New Roman" w:hAnsi="Times New Roman" w:cs="Times New Roman"/>
          <w:b/>
          <w:color w:val="000000"/>
          <w:sz w:val="24"/>
          <w:szCs w:val="24"/>
          <w:lang w:eastAsia="ru-RU"/>
        </w:rPr>
        <w:lastRenderedPageBreak/>
        <w:t>Выводы по главе 1.</w:t>
      </w:r>
    </w:p>
    <w:p w:rsidR="00C97A05" w:rsidRPr="004B55D2" w:rsidRDefault="00C97A05" w:rsidP="004B55D2">
      <w:pPr>
        <w:spacing w:after="0"/>
        <w:ind w:firstLine="709"/>
        <w:jc w:val="both"/>
        <w:rPr>
          <w:sz w:val="24"/>
          <w:szCs w:val="24"/>
        </w:rPr>
      </w:pPr>
      <w:r w:rsidRPr="004B55D2">
        <w:rPr>
          <w:rFonts w:ascii="Times New Roman" w:eastAsia="Times New Roman" w:hAnsi="Times New Roman" w:cs="Times New Roman"/>
          <w:color w:val="000000"/>
          <w:sz w:val="24"/>
          <w:szCs w:val="24"/>
          <w:lang w:eastAsia="ru-RU"/>
        </w:rPr>
        <w:t xml:space="preserve">Таким образом, </w:t>
      </w:r>
      <w:r w:rsidRPr="004B55D2">
        <w:rPr>
          <w:rFonts w:ascii="Times New Roman" w:hAnsi="Times New Roman" w:cs="Times New Roman"/>
          <w:sz w:val="24"/>
          <w:szCs w:val="24"/>
        </w:rPr>
        <w:t xml:space="preserve">из всего многообразия технологий индивидуализации обучения, можно выделить следующие: обучение в сотрудничестве, метод проектов и </w:t>
      </w:r>
      <w:proofErr w:type="spellStart"/>
      <w:r w:rsidRPr="004B55D2">
        <w:rPr>
          <w:rFonts w:ascii="Times New Roman" w:hAnsi="Times New Roman" w:cs="Times New Roman"/>
          <w:sz w:val="24"/>
          <w:szCs w:val="24"/>
        </w:rPr>
        <w:t>разноуровневое</w:t>
      </w:r>
      <w:proofErr w:type="spellEnd"/>
      <w:r w:rsidRPr="004B55D2">
        <w:rPr>
          <w:rFonts w:ascii="Times New Roman" w:hAnsi="Times New Roman" w:cs="Times New Roman"/>
          <w:sz w:val="24"/>
          <w:szCs w:val="24"/>
        </w:rPr>
        <w:t xml:space="preserve"> обучение, доказавшие свою эффективность на протяжении многих лет в разных странах мира.</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Выделенные технологии можно объединить </w:t>
      </w:r>
      <w:r w:rsidR="00E933F8" w:rsidRPr="004B55D2">
        <w:rPr>
          <w:rFonts w:ascii="Times New Roman" w:hAnsi="Times New Roman" w:cs="Times New Roman"/>
          <w:sz w:val="24"/>
          <w:szCs w:val="24"/>
        </w:rPr>
        <w:t>следующими</w:t>
      </w:r>
      <w:r w:rsidRPr="004B55D2">
        <w:rPr>
          <w:rFonts w:ascii="Times New Roman" w:hAnsi="Times New Roman" w:cs="Times New Roman"/>
          <w:sz w:val="24"/>
          <w:szCs w:val="24"/>
        </w:rPr>
        <w:t xml:space="preserve"> особенност</w:t>
      </w:r>
      <w:r w:rsidR="00E933F8" w:rsidRPr="004B55D2">
        <w:rPr>
          <w:rFonts w:ascii="Times New Roman" w:hAnsi="Times New Roman" w:cs="Times New Roman"/>
          <w:sz w:val="24"/>
          <w:szCs w:val="24"/>
        </w:rPr>
        <w:t>ями</w:t>
      </w:r>
      <w:r w:rsidRPr="004B55D2">
        <w:rPr>
          <w:rFonts w:ascii="Times New Roman" w:hAnsi="Times New Roman" w:cs="Times New Roman"/>
          <w:sz w:val="24"/>
          <w:szCs w:val="24"/>
        </w:rPr>
        <w:t>:</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1. Учет факторов, которые обусловливают неуспеваемость обучающихся (пробелы в знаниях, дефекты в мышлении, в навыках учебной работы, пониженная работоспособность и др.).</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2. Способы преодоления индивидуальных недостатков в знаниях, умениях и навыках, в процессе мышления.</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3. Учет и преодоление недостатков семейного воспитания, а также неразвитости мотивации, слабости воли.</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4. Оптимизация учебного процесса применительно к </w:t>
      </w:r>
      <w:proofErr w:type="gramStart"/>
      <w:r w:rsidRPr="004B55D2">
        <w:rPr>
          <w:rFonts w:ascii="Times New Roman" w:hAnsi="Times New Roman" w:cs="Times New Roman"/>
          <w:sz w:val="24"/>
          <w:szCs w:val="24"/>
        </w:rPr>
        <w:t>способным</w:t>
      </w:r>
      <w:proofErr w:type="gramEnd"/>
      <w:r w:rsidRPr="004B55D2">
        <w:rPr>
          <w:rFonts w:ascii="Times New Roman" w:hAnsi="Times New Roman" w:cs="Times New Roman"/>
          <w:sz w:val="24"/>
          <w:szCs w:val="24"/>
        </w:rPr>
        <w:t xml:space="preserve"> и одаренным обучающимся.</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5. Предоставление </w:t>
      </w:r>
      <w:proofErr w:type="gramStart"/>
      <w:r w:rsidRPr="004B55D2">
        <w:rPr>
          <w:rFonts w:ascii="Times New Roman" w:hAnsi="Times New Roman" w:cs="Times New Roman"/>
          <w:sz w:val="24"/>
          <w:szCs w:val="24"/>
        </w:rPr>
        <w:t>свободы выбора ряда элементов процесса обучения</w:t>
      </w:r>
      <w:proofErr w:type="gramEnd"/>
      <w:r w:rsidRPr="004B55D2">
        <w:rPr>
          <w:rFonts w:ascii="Times New Roman" w:hAnsi="Times New Roman" w:cs="Times New Roman"/>
          <w:sz w:val="24"/>
          <w:szCs w:val="24"/>
        </w:rPr>
        <w:t>.</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6. Формирование </w:t>
      </w:r>
      <w:proofErr w:type="spellStart"/>
      <w:r w:rsidRPr="004B55D2">
        <w:rPr>
          <w:rFonts w:ascii="Times New Roman" w:hAnsi="Times New Roman" w:cs="Times New Roman"/>
          <w:sz w:val="24"/>
          <w:szCs w:val="24"/>
        </w:rPr>
        <w:t>общеучебных</w:t>
      </w:r>
      <w:proofErr w:type="spellEnd"/>
      <w:r w:rsidRPr="004B55D2">
        <w:rPr>
          <w:rFonts w:ascii="Times New Roman" w:hAnsi="Times New Roman" w:cs="Times New Roman"/>
          <w:sz w:val="24"/>
          <w:szCs w:val="24"/>
        </w:rPr>
        <w:t xml:space="preserve"> умений и навыков.</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7. Формирование адекватной самооценки </w:t>
      </w:r>
      <w:proofErr w:type="gramStart"/>
      <w:r w:rsidRPr="004B55D2">
        <w:rPr>
          <w:rFonts w:ascii="Times New Roman" w:hAnsi="Times New Roman" w:cs="Times New Roman"/>
          <w:sz w:val="24"/>
          <w:szCs w:val="24"/>
        </w:rPr>
        <w:t>обучающихся</w:t>
      </w:r>
      <w:proofErr w:type="gramEnd"/>
      <w:r w:rsidRPr="004B55D2">
        <w:rPr>
          <w:rFonts w:ascii="Times New Roman" w:hAnsi="Times New Roman" w:cs="Times New Roman"/>
          <w:sz w:val="24"/>
          <w:szCs w:val="24"/>
        </w:rPr>
        <w:t>.</w:t>
      </w:r>
    </w:p>
    <w:p w:rsidR="00C97A05" w:rsidRPr="004B55D2" w:rsidRDefault="00C97A05"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8. Использование технических средств обучения, включая ЭВМ.</w:t>
      </w:r>
    </w:p>
    <w:p w:rsidR="00435359" w:rsidRPr="004B55D2" w:rsidRDefault="00435359" w:rsidP="004B55D2">
      <w:pPr>
        <w:spacing w:after="0"/>
        <w:ind w:firstLine="709"/>
        <w:jc w:val="both"/>
        <w:rPr>
          <w:rFonts w:ascii="Times New Roman" w:eastAsia="Times New Roman" w:hAnsi="Times New Roman" w:cs="Times New Roman"/>
          <w:color w:val="000000"/>
          <w:sz w:val="24"/>
          <w:szCs w:val="24"/>
          <w:lang w:eastAsia="ru-RU"/>
        </w:rPr>
      </w:pPr>
    </w:p>
    <w:p w:rsidR="00CC263B" w:rsidRPr="004B55D2" w:rsidRDefault="00F30F40" w:rsidP="004B55D2">
      <w:pPr>
        <w:spacing w:after="0"/>
        <w:ind w:firstLine="709"/>
        <w:jc w:val="center"/>
        <w:rPr>
          <w:rFonts w:ascii="Times New Roman" w:eastAsia="Times New Roman" w:hAnsi="Times New Roman" w:cs="Times New Roman"/>
          <w:b/>
          <w:color w:val="000000"/>
          <w:sz w:val="24"/>
          <w:szCs w:val="24"/>
          <w:lang w:eastAsia="ru-RU"/>
        </w:rPr>
      </w:pPr>
      <w:r w:rsidRPr="004B55D2">
        <w:rPr>
          <w:rFonts w:ascii="Times New Roman" w:hAnsi="Times New Roman" w:cs="Times New Roman"/>
          <w:b/>
          <w:sz w:val="24"/>
          <w:szCs w:val="24"/>
        </w:rPr>
        <w:t xml:space="preserve">ГЛАВА 2. </w:t>
      </w:r>
      <w:r w:rsidRPr="004B55D2">
        <w:rPr>
          <w:rFonts w:ascii="Times New Roman" w:eastAsia="Times New Roman" w:hAnsi="Times New Roman" w:cs="Times New Roman"/>
          <w:b/>
          <w:caps/>
          <w:noProof/>
          <w:color w:val="000000"/>
          <w:sz w:val="24"/>
          <w:szCs w:val="24"/>
          <w:lang w:eastAsia="ru-RU"/>
        </w:rPr>
        <w:t>Технология индивидуализации обучения взрослых</w:t>
      </w:r>
    </w:p>
    <w:p w:rsidR="00CC263B" w:rsidRPr="004B55D2" w:rsidRDefault="00CC263B" w:rsidP="004B55D2">
      <w:pPr>
        <w:spacing w:after="0"/>
        <w:ind w:firstLine="709"/>
        <w:jc w:val="center"/>
        <w:rPr>
          <w:rFonts w:ascii="Times New Roman" w:eastAsia="Times New Roman" w:hAnsi="Times New Roman" w:cs="Times New Roman"/>
          <w:color w:val="000000"/>
          <w:sz w:val="24"/>
          <w:szCs w:val="24"/>
          <w:lang w:eastAsia="ru-RU"/>
        </w:rPr>
      </w:pPr>
    </w:p>
    <w:p w:rsidR="00372E3C" w:rsidRPr="004B55D2" w:rsidRDefault="00F30F40" w:rsidP="004B55D2">
      <w:pPr>
        <w:spacing w:after="0"/>
        <w:ind w:firstLine="709"/>
        <w:jc w:val="center"/>
        <w:rPr>
          <w:rFonts w:ascii="Times New Roman" w:eastAsia="Times New Roman" w:hAnsi="Times New Roman" w:cs="Times New Roman"/>
          <w:b/>
          <w:color w:val="000000"/>
          <w:sz w:val="24"/>
          <w:szCs w:val="24"/>
          <w:lang w:eastAsia="ru-RU"/>
        </w:rPr>
      </w:pPr>
      <w:r w:rsidRPr="004B55D2">
        <w:rPr>
          <w:rFonts w:ascii="Times New Roman" w:hAnsi="Times New Roman"/>
          <w:b/>
          <w:sz w:val="24"/>
          <w:szCs w:val="24"/>
        </w:rPr>
        <w:t xml:space="preserve">2.1. </w:t>
      </w:r>
      <w:proofErr w:type="spellStart"/>
      <w:r w:rsidRPr="004B55D2">
        <w:rPr>
          <w:rFonts w:ascii="Times New Roman" w:hAnsi="Times New Roman"/>
          <w:b/>
          <w:sz w:val="24"/>
          <w:szCs w:val="24"/>
        </w:rPr>
        <w:t>Андрагогический</w:t>
      </w:r>
      <w:proofErr w:type="spellEnd"/>
      <w:r w:rsidRPr="004B55D2">
        <w:rPr>
          <w:rFonts w:ascii="Times New Roman" w:hAnsi="Times New Roman"/>
          <w:b/>
          <w:sz w:val="24"/>
          <w:szCs w:val="24"/>
        </w:rPr>
        <w:t xml:space="preserve"> подход в обучении</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Взрослый обучающийся – человек, обладающий пятью основополагающими характеристиками, отличающими его </w:t>
      </w:r>
      <w:proofErr w:type="gramStart"/>
      <w:r w:rsidRPr="004B55D2">
        <w:rPr>
          <w:rFonts w:ascii="Times New Roman" w:eastAsia="Times New Roman" w:hAnsi="Times New Roman" w:cs="Times New Roman"/>
          <w:color w:val="000000"/>
          <w:sz w:val="24"/>
          <w:szCs w:val="24"/>
          <w:lang w:eastAsia="ru-RU"/>
        </w:rPr>
        <w:t>от</w:t>
      </w:r>
      <w:proofErr w:type="gramEnd"/>
      <w:r w:rsidRPr="004B55D2">
        <w:rPr>
          <w:rFonts w:ascii="Times New Roman" w:eastAsia="Times New Roman" w:hAnsi="Times New Roman" w:cs="Times New Roman"/>
          <w:color w:val="000000"/>
          <w:sz w:val="24"/>
          <w:szCs w:val="24"/>
          <w:lang w:eastAsia="ru-RU"/>
        </w:rPr>
        <w:t xml:space="preserve"> невзрослых обучающихся:</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1.</w:t>
      </w:r>
      <w:r w:rsidRPr="004B55D2">
        <w:rPr>
          <w:rFonts w:ascii="Times New Roman" w:eastAsia="Times New Roman" w:hAnsi="Times New Roman" w:cs="Times New Roman"/>
          <w:color w:val="000000"/>
          <w:sz w:val="24"/>
          <w:szCs w:val="24"/>
          <w:lang w:eastAsia="ru-RU"/>
        </w:rPr>
        <w:tab/>
        <w:t>он осознает себя самостоятельной, самоуправляемой личностью;</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2.</w:t>
      </w:r>
      <w:r w:rsidRPr="004B55D2">
        <w:rPr>
          <w:rFonts w:ascii="Times New Roman" w:eastAsia="Times New Roman" w:hAnsi="Times New Roman" w:cs="Times New Roman"/>
          <w:color w:val="000000"/>
          <w:sz w:val="24"/>
          <w:szCs w:val="24"/>
          <w:lang w:eastAsia="ru-RU"/>
        </w:rPr>
        <w:tab/>
        <w:t>он накапливает все больший запас жизненного (бытового, профессионального, социального) опыта, который становится важным источником обучения его самого и его коллег;</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r w:rsidRPr="004B55D2">
        <w:rPr>
          <w:rFonts w:ascii="Times New Roman" w:eastAsia="Times New Roman" w:hAnsi="Times New Roman" w:cs="Times New Roman"/>
          <w:color w:val="000000"/>
          <w:sz w:val="24"/>
          <w:szCs w:val="24"/>
          <w:lang w:eastAsia="ru-RU"/>
        </w:rPr>
        <w:tab/>
        <w:t xml:space="preserve">его готовность к обучению (мотивация) определяется его стремлением при помощи учебной деятельности решить свои жизненно важные проблемы </w:t>
      </w:r>
      <w:proofErr w:type="gramStart"/>
      <w:r w:rsidRPr="004B55D2">
        <w:rPr>
          <w:rFonts w:ascii="Times New Roman" w:eastAsia="Times New Roman" w:hAnsi="Times New Roman" w:cs="Times New Roman"/>
          <w:color w:val="000000"/>
          <w:sz w:val="24"/>
          <w:szCs w:val="24"/>
          <w:lang w:eastAsia="ru-RU"/>
        </w:rPr>
        <w:t>и достичь</w:t>
      </w:r>
      <w:proofErr w:type="gramEnd"/>
      <w:r w:rsidRPr="004B55D2">
        <w:rPr>
          <w:rFonts w:ascii="Times New Roman" w:eastAsia="Times New Roman" w:hAnsi="Times New Roman" w:cs="Times New Roman"/>
          <w:color w:val="000000"/>
          <w:sz w:val="24"/>
          <w:szCs w:val="24"/>
          <w:lang w:eastAsia="ru-RU"/>
        </w:rPr>
        <w:t xml:space="preserve"> конкретные цели;</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r w:rsidRPr="004B55D2">
        <w:rPr>
          <w:rFonts w:ascii="Times New Roman" w:eastAsia="Times New Roman" w:hAnsi="Times New Roman" w:cs="Times New Roman"/>
          <w:color w:val="000000"/>
          <w:sz w:val="24"/>
          <w:szCs w:val="24"/>
          <w:lang w:eastAsia="ru-RU"/>
        </w:rPr>
        <w:tab/>
        <w:t>он стремится к безотлагательной реализации полученных знаний, умений, навыков и качеств;</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r w:rsidRPr="004B55D2">
        <w:rPr>
          <w:rFonts w:ascii="Times New Roman" w:eastAsia="Times New Roman" w:hAnsi="Times New Roman" w:cs="Times New Roman"/>
          <w:color w:val="000000"/>
          <w:sz w:val="24"/>
          <w:szCs w:val="24"/>
          <w:lang w:eastAsia="ru-RU"/>
        </w:rPr>
        <w:tab/>
        <w:t>его учебная деятельность в значительной мере обусловлена временными, пространственными, бытовыми, профессиональными, социальными факторами (условиями).</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Наука об обучении взрослых, обосновывающая деятельность обучающихся и обучающих по организации процесса обучения называется </w:t>
      </w:r>
      <w:proofErr w:type="spellStart"/>
      <w:r w:rsidRPr="004B55D2">
        <w:rPr>
          <w:rFonts w:ascii="Times New Roman" w:eastAsia="Times New Roman" w:hAnsi="Times New Roman" w:cs="Times New Roman"/>
          <w:b/>
          <w:i/>
          <w:color w:val="000000"/>
          <w:sz w:val="24"/>
          <w:szCs w:val="24"/>
          <w:lang w:eastAsia="ru-RU"/>
        </w:rPr>
        <w:t>андрагогика</w:t>
      </w:r>
      <w:proofErr w:type="spellEnd"/>
      <w:r w:rsidR="00435359" w:rsidRPr="004B55D2">
        <w:rPr>
          <w:rFonts w:ascii="Times New Roman" w:eastAsia="Times New Roman" w:hAnsi="Times New Roman" w:cs="Times New Roman"/>
          <w:b/>
          <w:i/>
          <w:color w:val="000000"/>
          <w:sz w:val="24"/>
          <w:szCs w:val="24"/>
          <w:lang w:eastAsia="ru-RU"/>
        </w:rPr>
        <w:t xml:space="preserve"> </w:t>
      </w:r>
      <w:r w:rsidRPr="004B55D2">
        <w:rPr>
          <w:rFonts w:ascii="Times New Roman" w:eastAsia="Times New Roman" w:hAnsi="Times New Roman" w:cs="Times New Roman"/>
          <w:color w:val="000000"/>
          <w:sz w:val="24"/>
          <w:szCs w:val="24"/>
          <w:lang w:eastAsia="ru-RU"/>
        </w:rPr>
        <w:t>(от греч</w:t>
      </w:r>
      <w:proofErr w:type="gramStart"/>
      <w:r w:rsidRPr="004B55D2">
        <w:rPr>
          <w:rFonts w:ascii="Times New Roman" w:eastAsia="Times New Roman" w:hAnsi="Times New Roman" w:cs="Times New Roman"/>
          <w:color w:val="000000"/>
          <w:sz w:val="24"/>
          <w:szCs w:val="24"/>
          <w:lang w:eastAsia="ru-RU"/>
        </w:rPr>
        <w:t>.</w:t>
      </w:r>
      <w:proofErr w:type="gramEnd"/>
      <w:r w:rsidRPr="004B55D2">
        <w:rPr>
          <w:rFonts w:ascii="Times New Roman" w:eastAsia="Times New Roman" w:hAnsi="Times New Roman" w:cs="Times New Roman"/>
          <w:color w:val="000000"/>
          <w:sz w:val="24"/>
          <w:szCs w:val="24"/>
          <w:lang w:eastAsia="ru-RU"/>
        </w:rPr>
        <w:t xml:space="preserve"> </w:t>
      </w:r>
      <w:proofErr w:type="spellStart"/>
      <w:proofErr w:type="gramStart"/>
      <w:r w:rsidRPr="004B55D2">
        <w:rPr>
          <w:rFonts w:ascii="Times New Roman" w:eastAsia="Times New Roman" w:hAnsi="Times New Roman" w:cs="Times New Roman"/>
          <w:color w:val="000000"/>
          <w:sz w:val="24"/>
          <w:szCs w:val="24"/>
          <w:lang w:eastAsia="ru-RU"/>
        </w:rPr>
        <w:t>а</w:t>
      </w:r>
      <w:proofErr w:type="gramEnd"/>
      <w:r w:rsidRPr="004B55D2">
        <w:rPr>
          <w:rFonts w:ascii="Times New Roman" w:eastAsia="Times New Roman" w:hAnsi="Times New Roman" w:cs="Times New Roman"/>
          <w:color w:val="000000"/>
          <w:sz w:val="24"/>
          <w:szCs w:val="24"/>
          <w:lang w:eastAsia="ru-RU"/>
        </w:rPr>
        <w:t>ndros</w:t>
      </w:r>
      <w:proofErr w:type="spellEnd"/>
      <w:r w:rsidRPr="004B55D2">
        <w:rPr>
          <w:rFonts w:ascii="Times New Roman" w:eastAsia="Times New Roman" w:hAnsi="Times New Roman" w:cs="Times New Roman"/>
          <w:color w:val="000000"/>
          <w:sz w:val="24"/>
          <w:szCs w:val="24"/>
          <w:lang w:eastAsia="ru-RU"/>
        </w:rPr>
        <w:t xml:space="preserve">– взрослый мужчина, зрелый муж </w:t>
      </w:r>
      <w:proofErr w:type="spellStart"/>
      <w:r w:rsidRPr="004B55D2">
        <w:rPr>
          <w:rFonts w:ascii="Times New Roman" w:eastAsia="Times New Roman" w:hAnsi="Times New Roman" w:cs="Times New Roman"/>
          <w:color w:val="000000"/>
          <w:sz w:val="24"/>
          <w:szCs w:val="24"/>
          <w:lang w:eastAsia="ru-RU"/>
        </w:rPr>
        <w:t>иago</w:t>
      </w:r>
      <w:proofErr w:type="spellEnd"/>
      <w:r w:rsidRPr="004B55D2">
        <w:rPr>
          <w:rFonts w:ascii="Times New Roman" w:eastAsia="Times New Roman" w:hAnsi="Times New Roman" w:cs="Times New Roman"/>
          <w:color w:val="000000"/>
          <w:sz w:val="24"/>
          <w:szCs w:val="24"/>
          <w:lang w:eastAsia="ru-RU"/>
        </w:rPr>
        <w:t>- веду)</w:t>
      </w:r>
      <w:r w:rsidR="002956E2" w:rsidRPr="004B55D2">
        <w:rPr>
          <w:rStyle w:val="ac"/>
          <w:rFonts w:ascii="Times New Roman" w:eastAsia="Times New Roman" w:hAnsi="Times New Roman"/>
          <w:color w:val="000000"/>
          <w:sz w:val="24"/>
          <w:szCs w:val="24"/>
          <w:lang w:eastAsia="ru-RU"/>
        </w:rPr>
        <w:footnoteReference w:id="10"/>
      </w:r>
      <w:r w:rsidRPr="004B55D2">
        <w:rPr>
          <w:rFonts w:ascii="Times New Roman" w:eastAsia="Times New Roman" w:hAnsi="Times New Roman" w:cs="Times New Roman"/>
          <w:color w:val="000000"/>
          <w:sz w:val="24"/>
          <w:szCs w:val="24"/>
          <w:lang w:eastAsia="ru-RU"/>
        </w:rPr>
        <w:t>.</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proofErr w:type="spellStart"/>
      <w:r w:rsidRPr="004B55D2">
        <w:rPr>
          <w:rFonts w:ascii="Times New Roman" w:eastAsia="Times New Roman" w:hAnsi="Times New Roman" w:cs="Times New Roman"/>
          <w:color w:val="000000"/>
          <w:sz w:val="24"/>
          <w:szCs w:val="24"/>
          <w:lang w:eastAsia="ru-RU"/>
        </w:rPr>
        <w:t>Андрагог</w:t>
      </w:r>
      <w:proofErr w:type="spellEnd"/>
      <w:r w:rsidRPr="004B55D2">
        <w:rPr>
          <w:rFonts w:ascii="Times New Roman" w:eastAsia="Times New Roman" w:hAnsi="Times New Roman" w:cs="Times New Roman"/>
          <w:color w:val="000000"/>
          <w:sz w:val="24"/>
          <w:szCs w:val="24"/>
          <w:lang w:eastAsia="ru-RU"/>
        </w:rPr>
        <w:t xml:space="preserve"> – специалист в области обучения, управления, консультирования, социальной, реабилитационной, коррекционной работы в среде взрослых людей</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proofErr w:type="spellStart"/>
      <w:r w:rsidRPr="004B55D2">
        <w:rPr>
          <w:rFonts w:ascii="Times New Roman" w:eastAsia="Times New Roman" w:hAnsi="Times New Roman" w:cs="Times New Roman"/>
          <w:color w:val="000000"/>
          <w:sz w:val="24"/>
          <w:szCs w:val="24"/>
          <w:lang w:eastAsia="ru-RU"/>
        </w:rPr>
        <w:t>Андрагогическая</w:t>
      </w:r>
      <w:proofErr w:type="spellEnd"/>
      <w:r w:rsidRPr="004B55D2">
        <w:rPr>
          <w:rFonts w:ascii="Times New Roman" w:eastAsia="Times New Roman" w:hAnsi="Times New Roman" w:cs="Times New Roman"/>
          <w:color w:val="000000"/>
          <w:sz w:val="24"/>
          <w:szCs w:val="24"/>
          <w:lang w:eastAsia="ru-RU"/>
        </w:rPr>
        <w:t xml:space="preserve"> модель обучения – организация деятельностей обучающегося и обучающего, основанная на семи основных принципах:</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1. </w:t>
      </w:r>
      <w:proofErr w:type="gramStart"/>
      <w:r w:rsidR="00F30F40" w:rsidRPr="004B55D2">
        <w:rPr>
          <w:rFonts w:ascii="Times New Roman" w:eastAsia="Times New Roman" w:hAnsi="Times New Roman" w:cs="Times New Roman"/>
          <w:color w:val="000000"/>
          <w:sz w:val="24"/>
          <w:szCs w:val="24"/>
          <w:lang w:eastAsia="ru-RU"/>
        </w:rPr>
        <w:t>обучающемуся</w:t>
      </w:r>
      <w:proofErr w:type="gramEnd"/>
      <w:r w:rsidR="00F30F40" w:rsidRPr="004B55D2">
        <w:rPr>
          <w:rFonts w:ascii="Times New Roman" w:eastAsia="Times New Roman" w:hAnsi="Times New Roman" w:cs="Times New Roman"/>
          <w:color w:val="000000"/>
          <w:sz w:val="24"/>
          <w:szCs w:val="24"/>
          <w:lang w:eastAsia="ru-RU"/>
        </w:rPr>
        <w:t xml:space="preserve"> принадлежит ведущая роль в процессе своего обучения;</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lastRenderedPageBreak/>
        <w:t xml:space="preserve">2. </w:t>
      </w:r>
      <w:r w:rsidR="00F30F40" w:rsidRPr="004B55D2">
        <w:rPr>
          <w:rFonts w:ascii="Times New Roman" w:eastAsia="Times New Roman" w:hAnsi="Times New Roman" w:cs="Times New Roman"/>
          <w:color w:val="000000"/>
          <w:sz w:val="24"/>
          <w:szCs w:val="24"/>
          <w:lang w:eastAsia="ru-RU"/>
        </w:rPr>
        <w:t>взрослый обучающийся стремится к самореализации, к самостоятельности, к самоуправлению и осознает себя таким;</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3. </w:t>
      </w:r>
      <w:r w:rsidR="00F30F40" w:rsidRPr="004B55D2">
        <w:rPr>
          <w:rFonts w:ascii="Times New Roman" w:eastAsia="Times New Roman" w:hAnsi="Times New Roman" w:cs="Times New Roman"/>
          <w:color w:val="000000"/>
          <w:sz w:val="24"/>
          <w:szCs w:val="24"/>
          <w:lang w:eastAsia="ru-RU"/>
        </w:rPr>
        <w:t>взрослый обучающийся обладает жизненным (бытовым, социальным, профессиональным) опытом, который может быть использован в качестве важного источника обучения как его самого, так и его коллег;</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4. </w:t>
      </w:r>
      <w:r w:rsidR="00F30F40" w:rsidRPr="004B55D2">
        <w:rPr>
          <w:rFonts w:ascii="Times New Roman" w:eastAsia="Times New Roman" w:hAnsi="Times New Roman" w:cs="Times New Roman"/>
          <w:color w:val="000000"/>
          <w:sz w:val="24"/>
          <w:szCs w:val="24"/>
          <w:lang w:eastAsia="ru-RU"/>
        </w:rPr>
        <w:t>взрослый человек обучается для решения важной жизненной проблемы и достижения конкретной цели;</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5. </w:t>
      </w:r>
      <w:r w:rsidR="00F30F40" w:rsidRPr="004B55D2">
        <w:rPr>
          <w:rFonts w:ascii="Times New Roman" w:eastAsia="Times New Roman" w:hAnsi="Times New Roman" w:cs="Times New Roman"/>
          <w:color w:val="000000"/>
          <w:sz w:val="24"/>
          <w:szCs w:val="24"/>
          <w:lang w:eastAsia="ru-RU"/>
        </w:rPr>
        <w:t>взрослый обучающийся рассчитывает на безотлагательное применение полученных в ходе обучения умений, навыков, знаний и качеств;</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6. </w:t>
      </w:r>
      <w:r w:rsidR="00F30F40" w:rsidRPr="004B55D2">
        <w:rPr>
          <w:rFonts w:ascii="Times New Roman" w:eastAsia="Times New Roman" w:hAnsi="Times New Roman" w:cs="Times New Roman"/>
          <w:color w:val="000000"/>
          <w:sz w:val="24"/>
          <w:szCs w:val="24"/>
          <w:lang w:eastAsia="ru-RU"/>
        </w:rPr>
        <w:t>учебная деятельность взрослого обучающегося в значительной степени детерминируется временными, пространственными, бытовыми, профессиональными, социальными факторами, которые либо ограничивают, либо способствуют процессу обучения;</w:t>
      </w:r>
    </w:p>
    <w:p w:rsidR="00F30F40" w:rsidRPr="004B55D2" w:rsidRDefault="00540976"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7. </w:t>
      </w:r>
      <w:r w:rsidR="00F30F40" w:rsidRPr="004B55D2">
        <w:rPr>
          <w:rFonts w:ascii="Times New Roman" w:eastAsia="Times New Roman" w:hAnsi="Times New Roman" w:cs="Times New Roman"/>
          <w:color w:val="000000"/>
          <w:sz w:val="24"/>
          <w:szCs w:val="24"/>
          <w:lang w:eastAsia="ru-RU"/>
        </w:rPr>
        <w:t>процесс обучения взрослого обучающегося организован в виде совместной деятельности обучающегося и обучающего на всех его этапах: планирования, реализации, оценивания и в определенной мере коррекции.</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proofErr w:type="spellStart"/>
      <w:r w:rsidRPr="004B55D2">
        <w:rPr>
          <w:rFonts w:ascii="Times New Roman" w:eastAsia="Times New Roman" w:hAnsi="Times New Roman" w:cs="Times New Roman"/>
          <w:color w:val="000000"/>
          <w:sz w:val="24"/>
          <w:szCs w:val="24"/>
          <w:lang w:eastAsia="ru-RU"/>
        </w:rPr>
        <w:t>Андрогические</w:t>
      </w:r>
      <w:proofErr w:type="spellEnd"/>
      <w:r w:rsidRPr="004B55D2">
        <w:rPr>
          <w:rFonts w:ascii="Times New Roman" w:eastAsia="Times New Roman" w:hAnsi="Times New Roman" w:cs="Times New Roman"/>
          <w:color w:val="000000"/>
          <w:sz w:val="24"/>
          <w:szCs w:val="24"/>
          <w:lang w:eastAsia="ru-RU"/>
        </w:rPr>
        <w:t xml:space="preserve"> принципы обучения</w:t>
      </w:r>
      <w:r w:rsidR="00207120" w:rsidRPr="004B55D2">
        <w:rPr>
          <w:rFonts w:ascii="Times New Roman" w:eastAsia="Times New Roman" w:hAnsi="Times New Roman" w:cs="Times New Roman"/>
          <w:color w:val="000000"/>
          <w:sz w:val="24"/>
          <w:szCs w:val="24"/>
          <w:lang w:eastAsia="ru-RU"/>
        </w:rPr>
        <w:t xml:space="preserve"> </w:t>
      </w:r>
      <w:r w:rsidRPr="004B55D2">
        <w:rPr>
          <w:rFonts w:ascii="Times New Roman" w:eastAsia="Times New Roman" w:hAnsi="Times New Roman" w:cs="Times New Roman"/>
          <w:color w:val="000000"/>
          <w:sz w:val="24"/>
          <w:szCs w:val="24"/>
          <w:lang w:eastAsia="ru-RU"/>
        </w:rPr>
        <w:t>– наиболее общие правила организации процесса обучения взрослых людей. К ним относятся</w:t>
      </w:r>
      <w:r w:rsidR="002956E2" w:rsidRPr="004B55D2">
        <w:rPr>
          <w:rStyle w:val="ac"/>
          <w:rFonts w:ascii="Times New Roman" w:eastAsia="Times New Roman" w:hAnsi="Times New Roman"/>
          <w:color w:val="000000"/>
          <w:sz w:val="24"/>
          <w:szCs w:val="24"/>
          <w:lang w:eastAsia="ru-RU"/>
        </w:rPr>
        <w:footnoteReference w:id="11"/>
      </w:r>
      <w:r w:rsidRPr="004B55D2">
        <w:rPr>
          <w:rFonts w:ascii="Times New Roman" w:eastAsia="Times New Roman" w:hAnsi="Times New Roman" w:cs="Times New Roman"/>
          <w:color w:val="000000"/>
          <w:sz w:val="24"/>
          <w:szCs w:val="24"/>
          <w:lang w:eastAsia="ru-RU"/>
        </w:rPr>
        <w:t>:</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1.</w:t>
      </w:r>
      <w:r w:rsidRPr="004B55D2">
        <w:rPr>
          <w:rFonts w:ascii="Times New Roman" w:eastAsia="Times New Roman" w:hAnsi="Times New Roman" w:cs="Times New Roman"/>
          <w:color w:val="000000"/>
          <w:sz w:val="24"/>
          <w:szCs w:val="24"/>
          <w:lang w:eastAsia="ru-RU"/>
        </w:rPr>
        <w:tab/>
        <w:t>Приоритет самостоятельного обучения. Самостоятельная деятельность обучающихся является основным видом учебной работы взрослых обучающихся;</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2.</w:t>
      </w:r>
      <w:r w:rsidRPr="004B55D2">
        <w:rPr>
          <w:rFonts w:ascii="Times New Roman" w:eastAsia="Times New Roman" w:hAnsi="Times New Roman" w:cs="Times New Roman"/>
          <w:color w:val="000000"/>
          <w:sz w:val="24"/>
          <w:szCs w:val="24"/>
          <w:lang w:eastAsia="ru-RU"/>
        </w:rPr>
        <w:tab/>
        <w:t xml:space="preserve">Принцип совместной деятельности. Данный принцип предусматривает совместную деятельность обучающегося с </w:t>
      </w:r>
      <w:proofErr w:type="gramStart"/>
      <w:r w:rsidRPr="004B55D2">
        <w:rPr>
          <w:rFonts w:ascii="Times New Roman" w:eastAsia="Times New Roman" w:hAnsi="Times New Roman" w:cs="Times New Roman"/>
          <w:color w:val="000000"/>
          <w:sz w:val="24"/>
          <w:szCs w:val="24"/>
          <w:lang w:eastAsia="ru-RU"/>
        </w:rPr>
        <w:t>обучающим</w:t>
      </w:r>
      <w:proofErr w:type="gramEnd"/>
      <w:r w:rsidRPr="004B55D2">
        <w:rPr>
          <w:rFonts w:ascii="Times New Roman" w:eastAsia="Times New Roman" w:hAnsi="Times New Roman" w:cs="Times New Roman"/>
          <w:color w:val="000000"/>
          <w:sz w:val="24"/>
          <w:szCs w:val="24"/>
          <w:lang w:eastAsia="ru-RU"/>
        </w:rPr>
        <w:t>, а также с другими обучающимися по планированию реализации и оцениванию процесса обучения;</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r w:rsidRPr="004B55D2">
        <w:rPr>
          <w:rFonts w:ascii="Times New Roman" w:eastAsia="Times New Roman" w:hAnsi="Times New Roman" w:cs="Times New Roman"/>
          <w:color w:val="000000"/>
          <w:sz w:val="24"/>
          <w:szCs w:val="24"/>
          <w:lang w:eastAsia="ru-RU"/>
        </w:rPr>
        <w:tab/>
        <w:t xml:space="preserve">Принцип опоры на опыт </w:t>
      </w:r>
      <w:proofErr w:type="gramStart"/>
      <w:r w:rsidRPr="004B55D2">
        <w:rPr>
          <w:rFonts w:ascii="Times New Roman" w:eastAsia="Times New Roman" w:hAnsi="Times New Roman" w:cs="Times New Roman"/>
          <w:color w:val="000000"/>
          <w:sz w:val="24"/>
          <w:szCs w:val="24"/>
          <w:lang w:eastAsia="ru-RU"/>
        </w:rPr>
        <w:t>обучающегося</w:t>
      </w:r>
      <w:proofErr w:type="gramEnd"/>
      <w:r w:rsidRPr="004B55D2">
        <w:rPr>
          <w:rFonts w:ascii="Times New Roman" w:eastAsia="Times New Roman" w:hAnsi="Times New Roman" w:cs="Times New Roman"/>
          <w:color w:val="000000"/>
          <w:sz w:val="24"/>
          <w:szCs w:val="24"/>
          <w:lang w:eastAsia="ru-RU"/>
        </w:rPr>
        <w:t>. Согласно этому принципу жизненный (бытовой, социальный, профессиональный) опыт обучающегося используется в качестве одного из источников обучения как самого обучающегося, так и его товарищей;</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r w:rsidRPr="004B55D2">
        <w:rPr>
          <w:rFonts w:ascii="Times New Roman" w:eastAsia="Times New Roman" w:hAnsi="Times New Roman" w:cs="Times New Roman"/>
          <w:color w:val="000000"/>
          <w:sz w:val="24"/>
          <w:szCs w:val="24"/>
          <w:lang w:eastAsia="ru-RU"/>
        </w:rPr>
        <w:tab/>
        <w:t xml:space="preserve">Индивидуализация обучения. </w:t>
      </w:r>
      <w:proofErr w:type="gramStart"/>
      <w:r w:rsidRPr="004B55D2">
        <w:rPr>
          <w:rFonts w:ascii="Times New Roman" w:eastAsia="Times New Roman" w:hAnsi="Times New Roman" w:cs="Times New Roman"/>
          <w:color w:val="000000"/>
          <w:sz w:val="24"/>
          <w:szCs w:val="24"/>
          <w:lang w:eastAsia="ru-RU"/>
        </w:rPr>
        <w:t>В соответствии с эти принципом каждый обучающийся совместно с обучающим, а в некоторых случаях и с другими обучающимися создает индивидуальную программу обучения, ориентированную на конкретные образовательные потребности и цели обучения и учитывающую опыт, уровень подготовки, психофизиологические, когнитивные особенности обучающегося:</w:t>
      </w:r>
      <w:proofErr w:type="gramEnd"/>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r w:rsidRPr="004B55D2">
        <w:rPr>
          <w:rFonts w:ascii="Times New Roman" w:eastAsia="Times New Roman" w:hAnsi="Times New Roman" w:cs="Times New Roman"/>
          <w:color w:val="000000"/>
          <w:sz w:val="24"/>
          <w:szCs w:val="24"/>
          <w:lang w:eastAsia="ru-RU"/>
        </w:rPr>
        <w:tab/>
        <w:t>Системность обучения. Этот принцип предусматривает соблюдение соответствие целей, содержания, форм, методов, средств обучения и оценивания результатов обучения;</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6.</w:t>
      </w:r>
      <w:r w:rsidRPr="004B55D2">
        <w:rPr>
          <w:rFonts w:ascii="Times New Roman" w:eastAsia="Times New Roman" w:hAnsi="Times New Roman" w:cs="Times New Roman"/>
          <w:color w:val="000000"/>
          <w:sz w:val="24"/>
          <w:szCs w:val="24"/>
          <w:lang w:eastAsia="ru-RU"/>
        </w:rPr>
        <w:tab/>
      </w:r>
      <w:proofErr w:type="spellStart"/>
      <w:r w:rsidRPr="004B55D2">
        <w:rPr>
          <w:rFonts w:ascii="Times New Roman" w:eastAsia="Times New Roman" w:hAnsi="Times New Roman" w:cs="Times New Roman"/>
          <w:color w:val="000000"/>
          <w:sz w:val="24"/>
          <w:szCs w:val="24"/>
          <w:lang w:eastAsia="ru-RU"/>
        </w:rPr>
        <w:t>Контекстность</w:t>
      </w:r>
      <w:proofErr w:type="spellEnd"/>
      <w:r w:rsidRPr="004B55D2">
        <w:rPr>
          <w:rFonts w:ascii="Times New Roman" w:eastAsia="Times New Roman" w:hAnsi="Times New Roman" w:cs="Times New Roman"/>
          <w:color w:val="000000"/>
          <w:sz w:val="24"/>
          <w:szCs w:val="24"/>
          <w:lang w:eastAsia="ru-RU"/>
        </w:rPr>
        <w:t xml:space="preserve"> обучения. </w:t>
      </w:r>
      <w:proofErr w:type="gramStart"/>
      <w:r w:rsidRPr="004B55D2">
        <w:rPr>
          <w:rFonts w:ascii="Times New Roman" w:eastAsia="Times New Roman" w:hAnsi="Times New Roman" w:cs="Times New Roman"/>
          <w:color w:val="000000"/>
          <w:sz w:val="24"/>
          <w:szCs w:val="24"/>
          <w:lang w:eastAsia="ru-RU"/>
        </w:rPr>
        <w:t>В соответствии с этим принципом обучение, с одной стороны преследует конкретные, жизненно важные для обучающегося цели, ориентировано на выполнение им социальных ролей или совершенствование личности, а с другой стороны, строится с учетом профессиональной, социальной, бытовой деятельности обучающегося и его пространственных, временных, профессиональных, бытовых факторов (условий);</w:t>
      </w:r>
      <w:proofErr w:type="gramEnd"/>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7.</w:t>
      </w:r>
      <w:r w:rsidRPr="004B55D2">
        <w:rPr>
          <w:rFonts w:ascii="Times New Roman" w:eastAsia="Times New Roman" w:hAnsi="Times New Roman" w:cs="Times New Roman"/>
          <w:color w:val="000000"/>
          <w:sz w:val="24"/>
          <w:szCs w:val="24"/>
          <w:lang w:eastAsia="ru-RU"/>
        </w:rPr>
        <w:tab/>
        <w:t xml:space="preserve">Принцип актуализации результатов обучения. </w:t>
      </w:r>
      <w:proofErr w:type="gramStart"/>
      <w:r w:rsidRPr="004B55D2">
        <w:rPr>
          <w:rFonts w:ascii="Times New Roman" w:eastAsia="Times New Roman" w:hAnsi="Times New Roman" w:cs="Times New Roman"/>
          <w:color w:val="000000"/>
          <w:sz w:val="24"/>
          <w:szCs w:val="24"/>
          <w:lang w:eastAsia="ru-RU"/>
        </w:rPr>
        <w:t>Данный принцип предполагает безотлагательное применение на практике приобретенных обучающимся знаний, умений, навыков, качеств;</w:t>
      </w:r>
      <w:proofErr w:type="gramEnd"/>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8.</w:t>
      </w:r>
      <w:r w:rsidRPr="004B55D2">
        <w:rPr>
          <w:rFonts w:ascii="Times New Roman" w:eastAsia="Times New Roman" w:hAnsi="Times New Roman" w:cs="Times New Roman"/>
          <w:color w:val="000000"/>
          <w:sz w:val="24"/>
          <w:szCs w:val="24"/>
          <w:lang w:eastAsia="ru-RU"/>
        </w:rPr>
        <w:tab/>
        <w:t xml:space="preserve">Принцип </w:t>
      </w:r>
      <w:proofErr w:type="spellStart"/>
      <w:r w:rsidRPr="004B55D2">
        <w:rPr>
          <w:rFonts w:ascii="Times New Roman" w:eastAsia="Times New Roman" w:hAnsi="Times New Roman" w:cs="Times New Roman"/>
          <w:color w:val="000000"/>
          <w:sz w:val="24"/>
          <w:szCs w:val="24"/>
          <w:lang w:eastAsia="ru-RU"/>
        </w:rPr>
        <w:t>элективности</w:t>
      </w:r>
      <w:proofErr w:type="spellEnd"/>
      <w:r w:rsidRPr="004B55D2">
        <w:rPr>
          <w:rFonts w:ascii="Times New Roman" w:eastAsia="Times New Roman" w:hAnsi="Times New Roman" w:cs="Times New Roman"/>
          <w:color w:val="000000"/>
          <w:sz w:val="24"/>
          <w:szCs w:val="24"/>
          <w:lang w:eastAsia="ru-RU"/>
        </w:rPr>
        <w:t xml:space="preserve"> обучения. </w:t>
      </w:r>
      <w:proofErr w:type="gramStart"/>
      <w:r w:rsidRPr="004B55D2">
        <w:rPr>
          <w:rFonts w:ascii="Times New Roman" w:eastAsia="Times New Roman" w:hAnsi="Times New Roman" w:cs="Times New Roman"/>
          <w:color w:val="000000"/>
          <w:sz w:val="24"/>
          <w:szCs w:val="24"/>
          <w:lang w:eastAsia="ru-RU"/>
        </w:rPr>
        <w:t>Он означает предоставление обучающемуся определенной свободы выбора целей, содержания, форм, методов, источников, средств, сроков, времени, места обучения, оценивания результатов обучения, а также самих обучающих.</w:t>
      </w:r>
      <w:proofErr w:type="gramEnd"/>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lastRenderedPageBreak/>
        <w:t>9.</w:t>
      </w:r>
      <w:r w:rsidRPr="004B55D2">
        <w:rPr>
          <w:rFonts w:ascii="Times New Roman" w:eastAsia="Times New Roman" w:hAnsi="Times New Roman" w:cs="Times New Roman"/>
          <w:color w:val="000000"/>
          <w:sz w:val="24"/>
          <w:szCs w:val="24"/>
          <w:lang w:eastAsia="ru-RU"/>
        </w:rPr>
        <w:tab/>
        <w:t>Принцип развития образовательных потребностей. Согласно этому принципу, во-первых, оценивание результатов обучения осуществляется путем выявления реальной степени освоения учебного материала и определения тех материалов, без освоения которых невозможно достижение поставленной цели обучения; во-вторых, процесс обучения строится в целях формирования у обучающихся новых образовательных потребностей, конкретизация которых осуществляется после достижения определенной степени обучения.</w:t>
      </w:r>
    </w:p>
    <w:p w:rsidR="00F30F40" w:rsidRPr="004B55D2" w:rsidRDefault="00F30F40"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10.</w:t>
      </w:r>
      <w:r w:rsidRPr="004B55D2">
        <w:rPr>
          <w:rFonts w:ascii="Times New Roman" w:eastAsia="Times New Roman" w:hAnsi="Times New Roman" w:cs="Times New Roman"/>
          <w:color w:val="000000"/>
          <w:sz w:val="24"/>
          <w:szCs w:val="24"/>
          <w:lang w:eastAsia="ru-RU"/>
        </w:rPr>
        <w:tab/>
        <w:t xml:space="preserve">Принцип осознанности обучения. Он означает осознание, осмысление </w:t>
      </w:r>
      <w:proofErr w:type="gramStart"/>
      <w:r w:rsidRPr="004B55D2">
        <w:rPr>
          <w:rFonts w:ascii="Times New Roman" w:eastAsia="Times New Roman" w:hAnsi="Times New Roman" w:cs="Times New Roman"/>
          <w:color w:val="000000"/>
          <w:sz w:val="24"/>
          <w:szCs w:val="24"/>
          <w:lang w:eastAsia="ru-RU"/>
        </w:rPr>
        <w:t>обучающимся</w:t>
      </w:r>
      <w:proofErr w:type="gramEnd"/>
      <w:r w:rsidRPr="004B55D2">
        <w:rPr>
          <w:rFonts w:ascii="Times New Roman" w:eastAsia="Times New Roman" w:hAnsi="Times New Roman" w:cs="Times New Roman"/>
          <w:color w:val="000000"/>
          <w:sz w:val="24"/>
          <w:szCs w:val="24"/>
          <w:lang w:eastAsia="ru-RU"/>
        </w:rPr>
        <w:t xml:space="preserve"> и обучающим всех параметров процесса обучения и своих действий по организации процесса обучения.</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Методологические принципы </w:t>
      </w:r>
      <w:r w:rsidR="009B40FC" w:rsidRPr="004B55D2">
        <w:rPr>
          <w:rFonts w:ascii="Times New Roman" w:eastAsia="Times New Roman" w:hAnsi="Times New Roman" w:cs="Times New Roman"/>
          <w:color w:val="000000"/>
          <w:sz w:val="24"/>
          <w:szCs w:val="24"/>
          <w:lang w:eastAsia="ru-RU"/>
        </w:rPr>
        <w:t>обучения</w:t>
      </w:r>
      <w:r w:rsidRPr="004B55D2">
        <w:rPr>
          <w:rFonts w:ascii="Times New Roman" w:eastAsia="Times New Roman" w:hAnsi="Times New Roman" w:cs="Times New Roman"/>
          <w:color w:val="000000"/>
          <w:sz w:val="24"/>
          <w:szCs w:val="24"/>
          <w:lang w:eastAsia="ru-RU"/>
        </w:rPr>
        <w:t xml:space="preserve"> взрослых взаимосвязаны, дополняя друг друга и образуя целостную совокупность. Целенаправленное, последовательное и осознанное использование </w:t>
      </w:r>
      <w:proofErr w:type="spellStart"/>
      <w:r w:rsidRPr="004B55D2">
        <w:rPr>
          <w:rFonts w:ascii="Times New Roman" w:eastAsia="Times New Roman" w:hAnsi="Times New Roman" w:cs="Times New Roman"/>
          <w:color w:val="000000"/>
          <w:sz w:val="24"/>
          <w:szCs w:val="24"/>
          <w:lang w:eastAsia="ru-RU"/>
        </w:rPr>
        <w:t>андрагогических</w:t>
      </w:r>
      <w:proofErr w:type="spellEnd"/>
      <w:r w:rsidRPr="004B55D2">
        <w:rPr>
          <w:rFonts w:ascii="Times New Roman" w:eastAsia="Times New Roman" w:hAnsi="Times New Roman" w:cs="Times New Roman"/>
          <w:color w:val="000000"/>
          <w:sz w:val="24"/>
          <w:szCs w:val="24"/>
          <w:lang w:eastAsia="ru-RU"/>
        </w:rPr>
        <w:t xml:space="preserve"> принципов как совокупности принципов обучения, преподавания, учения позволяет строить образование взрослых на методологической основе личностно ориентированной (гуманистической) образовательной парадигмы культурологического типа.</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Метод может рассматриваться с двух сторон. Во-первых, как методологическая категория, или метод познания, являющийся технологическим ядром парадигмы. Во-вторых, как прием или способ деятельности, который может быть представлен в методике обучения. В первом случае метод, как правило, единичен, во втором – множествен.</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На сегодняшний день нет единого мнения относительно роли и определения понятия «метод обучения». Методы обучения – категория историческая, они изменяются с изменением целей и содержания образования. С другой стороны, метод как методологическая категория – это практическая реализация подхода, он не подвержен изменениям в связи с целями и содержанием образования. Не всякий методологический подход реализуется в методе. Если это происходит, подтверждается практическая значимость подхода, поскольку такой метод будет определять частные методы как методы обучения, что повлечет за собой отбор приемов, способов и т.п. обучения.</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Впервые о центральном методе образования взрослых заговорил </w:t>
      </w:r>
      <w:proofErr w:type="spellStart"/>
      <w:r w:rsidRPr="004B55D2">
        <w:rPr>
          <w:rFonts w:ascii="Times New Roman" w:eastAsia="Times New Roman" w:hAnsi="Times New Roman" w:cs="Times New Roman"/>
          <w:color w:val="000000"/>
          <w:sz w:val="24"/>
          <w:szCs w:val="24"/>
          <w:lang w:eastAsia="ru-RU"/>
        </w:rPr>
        <w:t>Э.К.Линдеман</w:t>
      </w:r>
      <w:proofErr w:type="spellEnd"/>
      <w:r w:rsidR="002956E2" w:rsidRPr="004B55D2">
        <w:rPr>
          <w:rStyle w:val="ac"/>
          <w:rFonts w:ascii="Times New Roman" w:eastAsia="Times New Roman" w:hAnsi="Times New Roman"/>
          <w:color w:val="000000"/>
          <w:sz w:val="24"/>
          <w:szCs w:val="24"/>
          <w:lang w:eastAsia="ru-RU"/>
        </w:rPr>
        <w:footnoteReference w:id="12"/>
      </w:r>
      <w:r w:rsidRPr="004B55D2">
        <w:rPr>
          <w:rFonts w:ascii="Times New Roman" w:eastAsia="Times New Roman" w:hAnsi="Times New Roman" w:cs="Times New Roman"/>
          <w:color w:val="000000"/>
          <w:sz w:val="24"/>
          <w:szCs w:val="24"/>
          <w:lang w:eastAsia="ru-RU"/>
        </w:rPr>
        <w:t xml:space="preserve">. Опыт обучающегося он считал самым ценным ресурсом в образовании взрослых для учения взрослых. Образование взрослых для  </w:t>
      </w:r>
      <w:proofErr w:type="spellStart"/>
      <w:r w:rsidRPr="004B55D2">
        <w:rPr>
          <w:rFonts w:ascii="Times New Roman" w:eastAsia="Times New Roman" w:hAnsi="Times New Roman" w:cs="Times New Roman"/>
          <w:color w:val="000000"/>
          <w:sz w:val="24"/>
          <w:szCs w:val="24"/>
          <w:lang w:eastAsia="ru-RU"/>
        </w:rPr>
        <w:t>Э.К.Линдемана</w:t>
      </w:r>
      <w:proofErr w:type="spellEnd"/>
      <w:r w:rsidRPr="004B55D2">
        <w:rPr>
          <w:rFonts w:ascii="Times New Roman" w:eastAsia="Times New Roman" w:hAnsi="Times New Roman" w:cs="Times New Roman"/>
          <w:color w:val="000000"/>
          <w:sz w:val="24"/>
          <w:szCs w:val="24"/>
          <w:lang w:eastAsia="ru-RU"/>
        </w:rPr>
        <w:t xml:space="preserve"> было новым способом учения или процесса, с помощью которого взрослый учится, как осознать и оценить свой опыт. Центральный метод образования взрослых был назван им «методом анализа опыта»[10].</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Метод анализа опыта соответствует содержанию образования и принципам обучения взрослых обучающихся и определяет выбор частных методов или методик обучения и организации учебного процесса в аудитории взрослых обучающихся. Наличие опыта и его использование в образовании – это то, что различает образование детей и взрослых. В опыте осознается взрослость и зрелость человека. Поэтому сегодня можно считать справедливым выделение метода анализа опыта как основного практического метода </w:t>
      </w:r>
      <w:proofErr w:type="spellStart"/>
      <w:r w:rsidRPr="004B55D2">
        <w:rPr>
          <w:rFonts w:ascii="Times New Roman" w:eastAsia="Times New Roman" w:hAnsi="Times New Roman" w:cs="Times New Roman"/>
          <w:color w:val="000000"/>
          <w:sz w:val="24"/>
          <w:szCs w:val="24"/>
          <w:lang w:eastAsia="ru-RU"/>
        </w:rPr>
        <w:t>андрагогического</w:t>
      </w:r>
      <w:proofErr w:type="spellEnd"/>
      <w:r w:rsidRPr="004B55D2">
        <w:rPr>
          <w:rFonts w:ascii="Times New Roman" w:eastAsia="Times New Roman" w:hAnsi="Times New Roman" w:cs="Times New Roman"/>
          <w:color w:val="000000"/>
          <w:sz w:val="24"/>
          <w:szCs w:val="24"/>
          <w:lang w:eastAsia="ru-RU"/>
        </w:rPr>
        <w:t xml:space="preserve"> подхода, определяющего выбор методов обучения взрослых.</w:t>
      </w:r>
    </w:p>
    <w:p w:rsidR="0093542E"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В российской науке к специфическим методам обучения взрослых относят организационно-</w:t>
      </w:r>
      <w:proofErr w:type="spellStart"/>
      <w:r w:rsidRPr="004B55D2">
        <w:rPr>
          <w:rFonts w:ascii="Times New Roman" w:eastAsia="Times New Roman" w:hAnsi="Times New Roman" w:cs="Times New Roman"/>
          <w:color w:val="000000"/>
          <w:sz w:val="24"/>
          <w:szCs w:val="24"/>
          <w:lang w:eastAsia="ru-RU"/>
        </w:rPr>
        <w:t>деятельностные</w:t>
      </w:r>
      <w:proofErr w:type="spellEnd"/>
      <w:r w:rsidRPr="004B55D2">
        <w:rPr>
          <w:rFonts w:ascii="Times New Roman" w:eastAsia="Times New Roman" w:hAnsi="Times New Roman" w:cs="Times New Roman"/>
          <w:color w:val="000000"/>
          <w:sz w:val="24"/>
          <w:szCs w:val="24"/>
          <w:lang w:eastAsia="ru-RU"/>
        </w:rPr>
        <w:t xml:space="preserve"> методы, основанные на технологии осознания, ориентированные на решение проблем, включающие моделирование, рефлексию, проектирование. Типичными характеристиками методов обучения взрослых являются коммуникация как понимание другого, рефлексия как осознание себя, мышление как </w:t>
      </w:r>
      <w:r w:rsidRPr="004B55D2">
        <w:rPr>
          <w:rFonts w:ascii="Times New Roman" w:eastAsia="Times New Roman" w:hAnsi="Times New Roman" w:cs="Times New Roman"/>
          <w:color w:val="000000"/>
          <w:sz w:val="24"/>
          <w:szCs w:val="24"/>
          <w:lang w:eastAsia="ru-RU"/>
        </w:rPr>
        <w:lastRenderedPageBreak/>
        <w:t xml:space="preserve">производство собственных мыслей. К методам обучения </w:t>
      </w:r>
      <w:proofErr w:type="spellStart"/>
      <w:r w:rsidRPr="004B55D2">
        <w:rPr>
          <w:rFonts w:ascii="Times New Roman" w:eastAsia="Times New Roman" w:hAnsi="Times New Roman" w:cs="Times New Roman"/>
          <w:color w:val="000000"/>
          <w:sz w:val="24"/>
          <w:szCs w:val="24"/>
          <w:lang w:eastAsia="ru-RU"/>
        </w:rPr>
        <w:t>андрагогического</w:t>
      </w:r>
      <w:proofErr w:type="spellEnd"/>
      <w:r w:rsidRPr="004B55D2">
        <w:rPr>
          <w:rFonts w:ascii="Times New Roman" w:eastAsia="Times New Roman" w:hAnsi="Times New Roman" w:cs="Times New Roman"/>
          <w:color w:val="000000"/>
          <w:sz w:val="24"/>
          <w:szCs w:val="24"/>
          <w:lang w:eastAsia="ru-RU"/>
        </w:rPr>
        <w:t xml:space="preserve"> подхода отнесены методы, присущие интерактивному обучению.</w:t>
      </w:r>
    </w:p>
    <w:p w:rsidR="00372E3C" w:rsidRPr="004B55D2" w:rsidRDefault="0093542E" w:rsidP="004B55D2">
      <w:pPr>
        <w:spacing w:after="0"/>
        <w:ind w:firstLine="709"/>
        <w:jc w:val="both"/>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Таким образом, </w:t>
      </w:r>
      <w:proofErr w:type="spellStart"/>
      <w:r w:rsidRPr="004B55D2">
        <w:rPr>
          <w:rFonts w:ascii="Times New Roman" w:eastAsia="Times New Roman" w:hAnsi="Times New Roman" w:cs="Times New Roman"/>
          <w:color w:val="000000"/>
          <w:sz w:val="24"/>
          <w:szCs w:val="24"/>
          <w:lang w:eastAsia="ru-RU"/>
        </w:rPr>
        <w:t>андрагогический</w:t>
      </w:r>
      <w:proofErr w:type="spellEnd"/>
      <w:r w:rsidRPr="004B55D2">
        <w:rPr>
          <w:rFonts w:ascii="Times New Roman" w:eastAsia="Times New Roman" w:hAnsi="Times New Roman" w:cs="Times New Roman"/>
          <w:color w:val="000000"/>
          <w:sz w:val="24"/>
          <w:szCs w:val="24"/>
          <w:lang w:eastAsia="ru-RU"/>
        </w:rPr>
        <w:t xml:space="preserve"> подход реализуется в методе анализа опыта как основном практическом методе подхода, который обусловливает совокупность методов обучения взрослых, включающих, в том числе, организационно-</w:t>
      </w:r>
      <w:proofErr w:type="spellStart"/>
      <w:r w:rsidRPr="004B55D2">
        <w:rPr>
          <w:rFonts w:ascii="Times New Roman" w:eastAsia="Times New Roman" w:hAnsi="Times New Roman" w:cs="Times New Roman"/>
          <w:color w:val="000000"/>
          <w:sz w:val="24"/>
          <w:szCs w:val="24"/>
          <w:lang w:eastAsia="ru-RU"/>
        </w:rPr>
        <w:t>деятельностные</w:t>
      </w:r>
      <w:proofErr w:type="spellEnd"/>
      <w:r w:rsidRPr="004B55D2">
        <w:rPr>
          <w:rFonts w:ascii="Times New Roman" w:eastAsia="Times New Roman" w:hAnsi="Times New Roman" w:cs="Times New Roman"/>
          <w:color w:val="000000"/>
          <w:sz w:val="24"/>
          <w:szCs w:val="24"/>
          <w:lang w:eastAsia="ru-RU"/>
        </w:rPr>
        <w:t xml:space="preserve"> и интерактивные методы обучения</w:t>
      </w:r>
      <w:r w:rsidR="005F4813" w:rsidRPr="004B55D2">
        <w:rPr>
          <w:rStyle w:val="ac"/>
          <w:rFonts w:ascii="Times New Roman" w:eastAsia="Times New Roman" w:hAnsi="Times New Roman"/>
          <w:color w:val="000000"/>
          <w:sz w:val="24"/>
          <w:szCs w:val="24"/>
          <w:lang w:eastAsia="ru-RU"/>
        </w:rPr>
        <w:footnoteReference w:id="13"/>
      </w:r>
      <w:r w:rsidRPr="004B55D2">
        <w:rPr>
          <w:rFonts w:ascii="Times New Roman" w:eastAsia="Times New Roman" w:hAnsi="Times New Roman" w:cs="Times New Roman"/>
          <w:color w:val="000000"/>
          <w:sz w:val="24"/>
          <w:szCs w:val="24"/>
          <w:lang w:eastAsia="ru-RU"/>
        </w:rPr>
        <w:t>.</w:t>
      </w:r>
    </w:p>
    <w:p w:rsidR="00CC263B" w:rsidRPr="004B55D2" w:rsidRDefault="00CC263B" w:rsidP="004B55D2">
      <w:pPr>
        <w:spacing w:after="0"/>
        <w:ind w:firstLine="709"/>
        <w:jc w:val="both"/>
        <w:rPr>
          <w:rFonts w:ascii="Times New Roman" w:eastAsia="Times New Roman" w:hAnsi="Times New Roman" w:cs="Times New Roman"/>
          <w:color w:val="000000"/>
          <w:sz w:val="24"/>
          <w:szCs w:val="24"/>
          <w:lang w:eastAsia="ru-RU"/>
        </w:rPr>
      </w:pPr>
    </w:p>
    <w:p w:rsidR="00CC263B" w:rsidRPr="004B55D2" w:rsidRDefault="009B40FC" w:rsidP="004B55D2">
      <w:pPr>
        <w:spacing w:after="0"/>
        <w:ind w:firstLine="709"/>
        <w:jc w:val="center"/>
        <w:rPr>
          <w:rFonts w:ascii="Times New Roman" w:eastAsia="Times New Roman" w:hAnsi="Times New Roman" w:cs="Times New Roman"/>
          <w:b/>
          <w:color w:val="000000"/>
          <w:sz w:val="24"/>
          <w:szCs w:val="24"/>
          <w:lang w:eastAsia="ru-RU"/>
        </w:rPr>
      </w:pPr>
      <w:r w:rsidRPr="004B55D2">
        <w:rPr>
          <w:rFonts w:ascii="Times New Roman" w:hAnsi="Times New Roman"/>
          <w:b/>
          <w:sz w:val="24"/>
          <w:szCs w:val="24"/>
        </w:rPr>
        <w:t>2.2. Особенности индивидуализации обучения взрослых</w:t>
      </w:r>
    </w:p>
    <w:p w:rsidR="004D226A" w:rsidRPr="004B55D2" w:rsidRDefault="00D72FA8"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Проблема образования взрослых - актуальная современная проблема, вызванная быстрым устареванием ранее приобретенных навыков и необходимостью приобретения новых. Роль образования взрослых сегодня повысилась, так как растущие требования к профессиональной компетентности специалистов сделали образование на протяжении всей жизни условием их конкурентоспособности. Возросла "защитная" роль образования в обществе социальных перемен, вызывающих у человека чувство социальной уязвимости, тревожности, правовой незащищенности, дезориентацию в сфере нравственной жизни. Возрастающая роль образования проявляется в двух наиболее общих функциях, содействующих социализации взрослых: профессиональной и личностной. Первая - призвана обеспечить социализацию через освоение новых профессиональных ролей, развитие профессиональной компетентности и мобильности. Вторая - позволяет дополнить и обогатить процесс социализации путем приобщения личности к общечеловеческим ценностям, языку, культуре мышления и чувствования, деятельности и общения. </w:t>
      </w:r>
    </w:p>
    <w:p w:rsidR="004D226A" w:rsidRPr="004B55D2" w:rsidRDefault="00D72FA8"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Существует мнение, что взрослому человеку сложнее усваивать новые знания. Однако психологи выяснили, что высокий потенциал обучаемости сохраняется на всех этапах жизни. В свою очередь постоянная умственная работа, включенность личности в образовательную деятельность сохраняет высокий уровень психофизиологических функций. Одновременно образование выступает одним из способов успешного разрешения кризисов зрелого возраста. Образование и умственный труд становятся необходимым условием психического здоровья человека. Но обучение, на мой взгляд, не должно быть принудительным. В этом случае оно приводит к тому, что взрослые снимают с себя внутреннюю ответственность за результат образовательной деятельности. Ее развивающие возможности обусловлены осознанием человеком необходимости образования для решения значимых жизненных проблем, связанных с профессиональной деятельностью; необходимостью разобраться в экономических, политических и других реалиях жизни; глобальных проблемах судеб человека в изменяющемся мире; желанием глубже понять себя и т.д. </w:t>
      </w:r>
    </w:p>
    <w:p w:rsidR="00800381" w:rsidRPr="004B55D2" w:rsidRDefault="00D72FA8"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С точки зрения </w:t>
      </w:r>
      <w:proofErr w:type="spellStart"/>
      <w:r w:rsidRPr="004B55D2">
        <w:rPr>
          <w:rFonts w:ascii="Times New Roman" w:hAnsi="Times New Roman" w:cs="Times New Roman"/>
          <w:sz w:val="24"/>
          <w:szCs w:val="24"/>
          <w:shd w:val="clear" w:color="auto" w:fill="FFFFFF"/>
        </w:rPr>
        <w:t>андрагогической</w:t>
      </w:r>
      <w:proofErr w:type="spellEnd"/>
      <w:r w:rsidRPr="004B55D2">
        <w:rPr>
          <w:rFonts w:ascii="Times New Roman" w:hAnsi="Times New Roman" w:cs="Times New Roman"/>
          <w:sz w:val="24"/>
          <w:szCs w:val="24"/>
          <w:shd w:val="clear" w:color="auto" w:fill="FFFFFF"/>
        </w:rPr>
        <w:t xml:space="preserve"> модели </w:t>
      </w:r>
      <w:proofErr w:type="gramStart"/>
      <w:r w:rsidRPr="004B55D2">
        <w:rPr>
          <w:rFonts w:ascii="Times New Roman" w:hAnsi="Times New Roman" w:cs="Times New Roman"/>
          <w:sz w:val="24"/>
          <w:szCs w:val="24"/>
          <w:shd w:val="clear" w:color="auto" w:fill="FFFFFF"/>
        </w:rPr>
        <w:t>обучения человек по мере</w:t>
      </w:r>
      <w:proofErr w:type="gramEnd"/>
      <w:r w:rsidRPr="004B55D2">
        <w:rPr>
          <w:rFonts w:ascii="Times New Roman" w:hAnsi="Times New Roman" w:cs="Times New Roman"/>
          <w:sz w:val="24"/>
          <w:szCs w:val="24"/>
          <w:shd w:val="clear" w:color="auto" w:fill="FFFFFF"/>
        </w:rPr>
        <w:t xml:space="preserve"> своего роста и развития аккумулирует значительный опыт, который может быть использован в качестве источника обучения как самого обучающегося, так и других людей. Функцией </w:t>
      </w:r>
      <w:r w:rsidR="00A9125E" w:rsidRPr="004B55D2">
        <w:rPr>
          <w:rFonts w:ascii="Times New Roman" w:hAnsi="Times New Roman" w:cs="Times New Roman"/>
          <w:sz w:val="24"/>
          <w:szCs w:val="24"/>
          <w:shd w:val="clear" w:color="auto" w:fill="FFFFFF"/>
        </w:rPr>
        <w:t>преподавателя</w:t>
      </w:r>
      <w:r w:rsidRPr="004B55D2">
        <w:rPr>
          <w:rFonts w:ascii="Times New Roman" w:hAnsi="Times New Roman" w:cs="Times New Roman"/>
          <w:sz w:val="24"/>
          <w:szCs w:val="24"/>
          <w:shd w:val="clear" w:color="auto" w:fill="FFFFFF"/>
        </w:rPr>
        <w:t xml:space="preserve"> в этом случае является оказание помощи </w:t>
      </w:r>
      <w:proofErr w:type="gramStart"/>
      <w:r w:rsidRPr="004B55D2">
        <w:rPr>
          <w:rFonts w:ascii="Times New Roman" w:hAnsi="Times New Roman" w:cs="Times New Roman"/>
          <w:sz w:val="24"/>
          <w:szCs w:val="24"/>
          <w:shd w:val="clear" w:color="auto" w:fill="FFFFFF"/>
        </w:rPr>
        <w:t>обучающемуся</w:t>
      </w:r>
      <w:proofErr w:type="gramEnd"/>
      <w:r w:rsidRPr="004B55D2">
        <w:rPr>
          <w:rFonts w:ascii="Times New Roman" w:hAnsi="Times New Roman" w:cs="Times New Roman"/>
          <w:sz w:val="24"/>
          <w:szCs w:val="24"/>
          <w:shd w:val="clear" w:color="auto" w:fill="FFFFFF"/>
        </w:rPr>
        <w:t xml:space="preserve"> в выявлении наличного опыта обучающегося. Соответственно, основными при этом становятся те формы занятий, которые используют опыт обучающихся: лабораторные эксперименты, дискуссии, решение конкретных задач, различные виды игровой деятельности и т.п. </w:t>
      </w:r>
    </w:p>
    <w:p w:rsidR="00800381" w:rsidRPr="004B55D2" w:rsidRDefault="00D72FA8"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В рамках педагогической модели готовность обучающегося к учению определяется в основном внешними причинами: принуждением, давлением общества на человека, угрозой его жизненной неудачи в случае отказа от обучения и т.д. Обучающиеся согласны и вынуждены </w:t>
      </w:r>
      <w:r w:rsidRPr="004B55D2">
        <w:rPr>
          <w:rFonts w:ascii="Times New Roman" w:hAnsi="Times New Roman" w:cs="Times New Roman"/>
          <w:sz w:val="24"/>
          <w:szCs w:val="24"/>
          <w:shd w:val="clear" w:color="auto" w:fill="FFFFFF"/>
        </w:rPr>
        <w:lastRenderedPageBreak/>
        <w:t xml:space="preserve">учить одни и те же предметы, поэтому их обучение можно построить по единому стандарту, предусматривающему единообразное постепенное изучение отдельных, не связанных друг с другом дисциплин. Главной задачей </w:t>
      </w:r>
      <w:r w:rsidR="00FC733F" w:rsidRPr="004B55D2">
        <w:rPr>
          <w:rFonts w:ascii="Times New Roman" w:hAnsi="Times New Roman" w:cs="Times New Roman"/>
          <w:sz w:val="24"/>
          <w:szCs w:val="24"/>
          <w:shd w:val="clear" w:color="auto" w:fill="FFFFFF"/>
        </w:rPr>
        <w:t>преподавателя</w:t>
      </w:r>
      <w:r w:rsidRPr="004B55D2">
        <w:rPr>
          <w:rFonts w:ascii="Times New Roman" w:hAnsi="Times New Roman" w:cs="Times New Roman"/>
          <w:sz w:val="24"/>
          <w:szCs w:val="24"/>
          <w:shd w:val="clear" w:color="auto" w:fill="FFFFFF"/>
        </w:rPr>
        <w:t xml:space="preserve"> в этом случае становится создание искусственной мотивации, а также деятельность по определению целей обучения, заинтересовывающих обучаемых. В </w:t>
      </w:r>
      <w:proofErr w:type="spellStart"/>
      <w:r w:rsidRPr="004B55D2">
        <w:rPr>
          <w:rFonts w:ascii="Times New Roman" w:hAnsi="Times New Roman" w:cs="Times New Roman"/>
          <w:sz w:val="24"/>
          <w:szCs w:val="24"/>
          <w:shd w:val="clear" w:color="auto" w:fill="FFFFFF"/>
        </w:rPr>
        <w:t>андрагогической</w:t>
      </w:r>
      <w:proofErr w:type="spellEnd"/>
      <w:r w:rsidRPr="004B55D2">
        <w:rPr>
          <w:rFonts w:ascii="Times New Roman" w:hAnsi="Times New Roman" w:cs="Times New Roman"/>
          <w:sz w:val="24"/>
          <w:szCs w:val="24"/>
          <w:shd w:val="clear" w:color="auto" w:fill="FFFFFF"/>
        </w:rPr>
        <w:t xml:space="preserve"> модели готовность обучающихся учиться определяется их потребностью в изучении чего-либо для решения их конкретных жизненных проблем. Поэтому сам обучающийся играет ведущую роль в формировании мотивации и определении целей обучения. В этом случае задача </w:t>
      </w:r>
      <w:r w:rsidR="00FC733F" w:rsidRPr="004B55D2">
        <w:rPr>
          <w:rFonts w:ascii="Times New Roman" w:hAnsi="Times New Roman" w:cs="Times New Roman"/>
          <w:sz w:val="24"/>
          <w:szCs w:val="24"/>
          <w:shd w:val="clear" w:color="auto" w:fill="FFFFFF"/>
        </w:rPr>
        <w:t>преподавателя</w:t>
      </w:r>
      <w:r w:rsidRPr="004B55D2">
        <w:rPr>
          <w:rFonts w:ascii="Times New Roman" w:hAnsi="Times New Roman" w:cs="Times New Roman"/>
          <w:sz w:val="24"/>
          <w:szCs w:val="24"/>
          <w:shd w:val="clear" w:color="auto" w:fill="FFFFFF"/>
        </w:rPr>
        <w:t xml:space="preserve"> состоит в том, чтобы создать обучающемуся благоприятные условия для обучения, снабдить его необходимыми методами и критериями, которые помогли бы ему выяснить свои потребности в обучении. Учебные программы в этом случае должны быть построены на основе их возможного применения в жизни, а их последовательность и время изучения должны определяться не только системными принципами, но и готовностью обучающихся к дальнейшему обучению. Основой организации процесса обучения в связи с этим становится </w:t>
      </w:r>
      <w:r w:rsidRPr="004B55D2">
        <w:rPr>
          <w:rFonts w:ascii="Times New Roman" w:hAnsi="Times New Roman" w:cs="Times New Roman"/>
          <w:i/>
          <w:sz w:val="24"/>
          <w:szCs w:val="24"/>
          <w:shd w:val="clear" w:color="auto" w:fill="FFFFFF"/>
        </w:rPr>
        <w:t>индивидуализация обучения</w:t>
      </w:r>
      <w:r w:rsidRPr="004B55D2">
        <w:rPr>
          <w:rFonts w:ascii="Times New Roman" w:hAnsi="Times New Roman" w:cs="Times New Roman"/>
          <w:sz w:val="24"/>
          <w:szCs w:val="24"/>
          <w:shd w:val="clear" w:color="auto" w:fill="FFFFFF"/>
        </w:rPr>
        <w:t xml:space="preserve">, на основе индивидуальной программы обучения, преследующей индивидуальные, конкретные цели обучения каждого обучающегося. </w:t>
      </w:r>
    </w:p>
    <w:p w:rsidR="00800381" w:rsidRPr="004B55D2" w:rsidRDefault="00800381"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Благоприятные условия для учета и развития индивидуальных каче</w:t>
      </w:r>
      <w:proofErr w:type="gramStart"/>
      <w:r w:rsidRPr="004B55D2">
        <w:rPr>
          <w:rFonts w:ascii="Times New Roman" w:hAnsi="Times New Roman" w:cs="Times New Roman"/>
          <w:sz w:val="24"/>
          <w:szCs w:val="24"/>
          <w:shd w:val="clear" w:color="auto" w:fill="FFFFFF"/>
        </w:rPr>
        <w:t>ств взр</w:t>
      </w:r>
      <w:proofErr w:type="gramEnd"/>
      <w:r w:rsidRPr="004B55D2">
        <w:rPr>
          <w:rFonts w:ascii="Times New Roman" w:hAnsi="Times New Roman" w:cs="Times New Roman"/>
          <w:sz w:val="24"/>
          <w:szCs w:val="24"/>
          <w:shd w:val="clear" w:color="auto" w:fill="FFFFFF"/>
        </w:rPr>
        <w:t xml:space="preserve">ослого обучающегося, его внутреннего потенциала создает индивидуализация профессиональной подготовки. Под индивидуализацией профессиональной подготовки понимается организация процесса сообщения обучающимся соответствующих специальных знаний и формирования умений с учетом их индивидуальных особенностей, </w:t>
      </w:r>
      <w:proofErr w:type="gramStart"/>
      <w:r w:rsidRPr="004B55D2">
        <w:rPr>
          <w:rFonts w:ascii="Times New Roman" w:hAnsi="Times New Roman" w:cs="Times New Roman"/>
          <w:sz w:val="24"/>
          <w:szCs w:val="24"/>
          <w:shd w:val="clear" w:color="auto" w:fill="FFFFFF"/>
        </w:rPr>
        <w:t>создающую</w:t>
      </w:r>
      <w:proofErr w:type="gramEnd"/>
      <w:r w:rsidRPr="004B55D2">
        <w:rPr>
          <w:rFonts w:ascii="Times New Roman" w:hAnsi="Times New Roman" w:cs="Times New Roman"/>
          <w:sz w:val="24"/>
          <w:szCs w:val="24"/>
          <w:shd w:val="clear" w:color="auto" w:fill="FFFFFF"/>
        </w:rPr>
        <w:t xml:space="preserve"> оптимальные условия для реализации потенциальных возможностей каждого обучающегося. Индивидуализация профессиональной подготовки не позволяет нивелировать различия между </w:t>
      </w:r>
      <w:proofErr w:type="gramStart"/>
      <w:r w:rsidRPr="004B55D2">
        <w:rPr>
          <w:rFonts w:ascii="Times New Roman" w:hAnsi="Times New Roman" w:cs="Times New Roman"/>
          <w:sz w:val="24"/>
          <w:szCs w:val="24"/>
          <w:shd w:val="clear" w:color="auto" w:fill="FFFFFF"/>
        </w:rPr>
        <w:t>обучающимися</w:t>
      </w:r>
      <w:proofErr w:type="gramEnd"/>
      <w:r w:rsidRPr="004B55D2">
        <w:rPr>
          <w:rFonts w:ascii="Times New Roman" w:hAnsi="Times New Roman" w:cs="Times New Roman"/>
          <w:sz w:val="24"/>
          <w:szCs w:val="24"/>
          <w:shd w:val="clear" w:color="auto" w:fill="FFFFFF"/>
        </w:rPr>
        <w:t xml:space="preserve">, способствует развитию каждым </w:t>
      </w:r>
      <w:r w:rsidR="00436D80" w:rsidRPr="004B55D2">
        <w:rPr>
          <w:rFonts w:ascii="Times New Roman" w:hAnsi="Times New Roman" w:cs="Times New Roman"/>
          <w:sz w:val="24"/>
          <w:szCs w:val="24"/>
          <w:shd w:val="clear" w:color="auto" w:fill="FFFFFF"/>
        </w:rPr>
        <w:t>обучающимся</w:t>
      </w:r>
      <w:r w:rsidRPr="004B55D2">
        <w:rPr>
          <w:rFonts w:ascii="Times New Roman" w:hAnsi="Times New Roman" w:cs="Times New Roman"/>
          <w:sz w:val="24"/>
          <w:szCs w:val="24"/>
          <w:shd w:val="clear" w:color="auto" w:fill="FFFFFF"/>
        </w:rPr>
        <w:t xml:space="preserve"> своих уникальных способностей, нацеливает на высококвалифицированную подготовку к профессиональной деятельности.</w:t>
      </w:r>
    </w:p>
    <w:p w:rsidR="00800381" w:rsidRPr="004B55D2" w:rsidRDefault="00800381"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Главными целями, результатами и критериями индивидуализации профессиональной подготовки являются: </w:t>
      </w:r>
    </w:p>
    <w:p w:rsidR="00800381" w:rsidRPr="004B55D2" w:rsidRDefault="00800381" w:rsidP="004B55D2">
      <w:pPr>
        <w:pStyle w:val="a6"/>
        <w:numPr>
          <w:ilvl w:val="0"/>
          <w:numId w:val="36"/>
        </w:numPr>
        <w:tabs>
          <w:tab w:val="left" w:pos="1134"/>
        </w:tabs>
        <w:spacing w:after="0"/>
        <w:ind w:left="0"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повышение эффективности профессионально-педагогической подготовки, создание системы образования, обеспечивающей каждому максимальное развитие его возможностей, способностей; </w:t>
      </w:r>
    </w:p>
    <w:p w:rsidR="00800381" w:rsidRPr="004B55D2" w:rsidRDefault="00800381" w:rsidP="004B55D2">
      <w:pPr>
        <w:pStyle w:val="a6"/>
        <w:numPr>
          <w:ilvl w:val="0"/>
          <w:numId w:val="36"/>
        </w:numPr>
        <w:tabs>
          <w:tab w:val="left" w:pos="1134"/>
        </w:tabs>
        <w:spacing w:after="0"/>
        <w:ind w:left="0"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демократизация учебно</w:t>
      </w:r>
      <w:r w:rsidR="00436D80" w:rsidRPr="004B55D2">
        <w:rPr>
          <w:rFonts w:ascii="Times New Roman" w:hAnsi="Times New Roman" w:cs="Times New Roman"/>
          <w:sz w:val="24"/>
          <w:szCs w:val="24"/>
          <w:shd w:val="clear" w:color="auto" w:fill="FFFFFF"/>
        </w:rPr>
        <w:t>го</w:t>
      </w:r>
      <w:r w:rsidRPr="004B55D2">
        <w:rPr>
          <w:rFonts w:ascii="Times New Roman" w:hAnsi="Times New Roman" w:cs="Times New Roman"/>
          <w:sz w:val="24"/>
          <w:szCs w:val="24"/>
          <w:shd w:val="clear" w:color="auto" w:fill="FFFFFF"/>
        </w:rPr>
        <w:t xml:space="preserve"> процесса, ликвидация единообразия в обучении; </w:t>
      </w:r>
    </w:p>
    <w:p w:rsidR="00800381" w:rsidRPr="004B55D2" w:rsidRDefault="00800381" w:rsidP="004B55D2">
      <w:pPr>
        <w:pStyle w:val="a6"/>
        <w:numPr>
          <w:ilvl w:val="0"/>
          <w:numId w:val="36"/>
        </w:numPr>
        <w:tabs>
          <w:tab w:val="left" w:pos="1134"/>
        </w:tabs>
        <w:spacing w:after="0"/>
        <w:ind w:left="0"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 xml:space="preserve">создание условий для обучения, адекватных индивидуальным особенностям и оптимальных для разностороннего общего развития </w:t>
      </w:r>
      <w:r w:rsidR="00436D80" w:rsidRPr="004B55D2">
        <w:rPr>
          <w:rFonts w:ascii="Times New Roman" w:hAnsi="Times New Roman" w:cs="Times New Roman"/>
          <w:sz w:val="24"/>
          <w:szCs w:val="24"/>
          <w:shd w:val="clear" w:color="auto" w:fill="FFFFFF"/>
        </w:rPr>
        <w:t>обучающихся</w:t>
      </w:r>
      <w:r w:rsidRPr="004B55D2">
        <w:rPr>
          <w:rFonts w:ascii="Times New Roman" w:hAnsi="Times New Roman" w:cs="Times New Roman"/>
          <w:sz w:val="24"/>
          <w:szCs w:val="24"/>
          <w:shd w:val="clear" w:color="auto" w:fill="FFFFFF"/>
        </w:rPr>
        <w:t xml:space="preserve">; </w:t>
      </w:r>
    </w:p>
    <w:p w:rsidR="00800381" w:rsidRPr="004B55D2" w:rsidRDefault="00800381" w:rsidP="004B55D2">
      <w:pPr>
        <w:pStyle w:val="a6"/>
        <w:numPr>
          <w:ilvl w:val="0"/>
          <w:numId w:val="36"/>
        </w:numPr>
        <w:tabs>
          <w:tab w:val="left" w:pos="1134"/>
        </w:tabs>
        <w:spacing w:after="0"/>
        <w:ind w:left="0"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t>формирование и развитие индивидуальности, самостоятельности и творческого потенциала личности.</w:t>
      </w:r>
    </w:p>
    <w:p w:rsidR="00800381" w:rsidRPr="004B55D2" w:rsidRDefault="00800381" w:rsidP="004B55D2">
      <w:pPr>
        <w:spacing w:after="0"/>
        <w:ind w:firstLine="709"/>
        <w:jc w:val="both"/>
        <w:rPr>
          <w:rFonts w:ascii="Times New Roman" w:hAnsi="Times New Roman" w:cs="Times New Roman"/>
          <w:sz w:val="24"/>
          <w:szCs w:val="24"/>
          <w:shd w:val="clear" w:color="auto" w:fill="FFFFFF"/>
        </w:rPr>
      </w:pPr>
      <w:proofErr w:type="gramStart"/>
      <w:r w:rsidRPr="004B55D2">
        <w:rPr>
          <w:rFonts w:ascii="Times New Roman" w:hAnsi="Times New Roman" w:cs="Times New Roman"/>
          <w:sz w:val="24"/>
          <w:szCs w:val="24"/>
          <w:shd w:val="clear" w:color="auto" w:fill="FFFFFF"/>
        </w:rPr>
        <w:t xml:space="preserve">В связи с вышесказанным индивидуализация </w:t>
      </w:r>
      <w:r w:rsidR="00436D80" w:rsidRPr="004B55D2">
        <w:rPr>
          <w:rFonts w:ascii="Times New Roman" w:hAnsi="Times New Roman" w:cs="Times New Roman"/>
          <w:sz w:val="24"/>
          <w:szCs w:val="24"/>
          <w:shd w:val="clear" w:color="auto" w:fill="FFFFFF"/>
        </w:rPr>
        <w:t>профессиональной</w:t>
      </w:r>
      <w:r w:rsidRPr="004B55D2">
        <w:rPr>
          <w:rFonts w:ascii="Times New Roman" w:hAnsi="Times New Roman" w:cs="Times New Roman"/>
          <w:sz w:val="24"/>
          <w:szCs w:val="24"/>
          <w:shd w:val="clear" w:color="auto" w:fill="FFFFFF"/>
        </w:rPr>
        <w:t xml:space="preserve"> подготовки </w:t>
      </w:r>
      <w:r w:rsidR="00436D80" w:rsidRPr="004B55D2">
        <w:rPr>
          <w:rFonts w:ascii="Times New Roman" w:hAnsi="Times New Roman" w:cs="Times New Roman"/>
          <w:sz w:val="24"/>
          <w:szCs w:val="24"/>
          <w:shd w:val="clear" w:color="auto" w:fill="FFFFFF"/>
        </w:rPr>
        <w:t xml:space="preserve">в </w:t>
      </w:r>
      <w:proofErr w:type="spellStart"/>
      <w:r w:rsidR="00436D80" w:rsidRPr="004B55D2">
        <w:rPr>
          <w:rFonts w:ascii="Times New Roman" w:hAnsi="Times New Roman" w:cs="Times New Roman"/>
          <w:sz w:val="24"/>
          <w:szCs w:val="24"/>
          <w:shd w:val="clear" w:color="auto" w:fill="FFFFFF"/>
        </w:rPr>
        <w:t>андрагогике</w:t>
      </w:r>
      <w:proofErr w:type="spellEnd"/>
      <w:r w:rsidR="00436D80" w:rsidRPr="004B55D2">
        <w:rPr>
          <w:rFonts w:ascii="Times New Roman" w:hAnsi="Times New Roman" w:cs="Times New Roman"/>
          <w:sz w:val="24"/>
          <w:szCs w:val="24"/>
          <w:shd w:val="clear" w:color="auto" w:fill="FFFFFF"/>
        </w:rPr>
        <w:t xml:space="preserve"> </w:t>
      </w:r>
      <w:r w:rsidRPr="004B55D2">
        <w:rPr>
          <w:rFonts w:ascii="Times New Roman" w:hAnsi="Times New Roman" w:cs="Times New Roman"/>
          <w:sz w:val="24"/>
          <w:szCs w:val="24"/>
          <w:shd w:val="clear" w:color="auto" w:fill="FFFFFF"/>
        </w:rPr>
        <w:t>означает: создание условий для развития всех субъектов образовательного процесса; создание действительных стимулов профессионального развития субъектов; внедрение в образовательный процесс современных педагогических и психологических технологий развития индивидуальности; обеспечение мониторинга профессионального развития всех субъектов образования, т. е. регулярная и оперативная диагностика, которая входит в систему обратной связи в процессе развития индивидуальности;</w:t>
      </w:r>
      <w:proofErr w:type="gramEnd"/>
      <w:r w:rsidRPr="004B55D2">
        <w:rPr>
          <w:rFonts w:ascii="Times New Roman" w:hAnsi="Times New Roman" w:cs="Times New Roman"/>
          <w:sz w:val="24"/>
          <w:szCs w:val="24"/>
          <w:shd w:val="clear" w:color="auto" w:fill="FFFFFF"/>
        </w:rPr>
        <w:t xml:space="preserve"> развитие вариативного образования, направленного на расширение профессионального самоопределения и на саморазвитие личности </w:t>
      </w:r>
      <w:r w:rsidR="00436D80" w:rsidRPr="004B55D2">
        <w:rPr>
          <w:rFonts w:ascii="Times New Roman" w:hAnsi="Times New Roman" w:cs="Times New Roman"/>
          <w:sz w:val="24"/>
          <w:szCs w:val="24"/>
          <w:shd w:val="clear" w:color="auto" w:fill="FFFFFF"/>
        </w:rPr>
        <w:t>обучающегося</w:t>
      </w:r>
      <w:r w:rsidRPr="004B55D2">
        <w:rPr>
          <w:rFonts w:ascii="Times New Roman" w:hAnsi="Times New Roman" w:cs="Times New Roman"/>
          <w:sz w:val="24"/>
          <w:szCs w:val="24"/>
          <w:shd w:val="clear" w:color="auto" w:fill="FFFFFF"/>
        </w:rPr>
        <w:t>; коррекция профессионально важных характеристик специалиста.</w:t>
      </w:r>
    </w:p>
    <w:p w:rsidR="00800381" w:rsidRPr="004B55D2" w:rsidRDefault="00800381"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shd w:val="clear" w:color="auto" w:fill="FFFFFF"/>
        </w:rPr>
        <w:lastRenderedPageBreak/>
        <w:t xml:space="preserve">Таким образом, индивидуализация профессиональной подготовки может осуществиться на различных уровнях: </w:t>
      </w:r>
      <w:proofErr w:type="spellStart"/>
      <w:r w:rsidRPr="004B55D2">
        <w:rPr>
          <w:rFonts w:ascii="Times New Roman" w:hAnsi="Times New Roman" w:cs="Times New Roman"/>
          <w:sz w:val="24"/>
          <w:szCs w:val="24"/>
          <w:shd w:val="clear" w:color="auto" w:fill="FFFFFF"/>
        </w:rPr>
        <w:t>частно</w:t>
      </w:r>
      <w:proofErr w:type="spellEnd"/>
      <w:r w:rsidRPr="004B55D2">
        <w:rPr>
          <w:rFonts w:ascii="Times New Roman" w:hAnsi="Times New Roman" w:cs="Times New Roman"/>
          <w:sz w:val="24"/>
          <w:szCs w:val="24"/>
          <w:shd w:val="clear" w:color="auto" w:fill="FFFFFF"/>
        </w:rPr>
        <w:t>-методическом, технологическом, общепедагогическом, социальном. Различные педагогические условия могут способствовать реализации индивидуализации профессиональной подготовки.</w:t>
      </w:r>
    </w:p>
    <w:p w:rsidR="00372E3C" w:rsidRPr="004B55D2" w:rsidRDefault="00E933F8" w:rsidP="004B55D2">
      <w:pPr>
        <w:spacing w:after="0"/>
        <w:ind w:firstLine="709"/>
        <w:jc w:val="center"/>
        <w:rPr>
          <w:rFonts w:ascii="Times New Roman" w:eastAsia="Times New Roman" w:hAnsi="Times New Roman" w:cs="Times New Roman"/>
          <w:b/>
          <w:bCs/>
          <w:color w:val="000000"/>
          <w:sz w:val="24"/>
          <w:szCs w:val="24"/>
          <w:lang w:eastAsia="ru-RU"/>
        </w:rPr>
      </w:pPr>
      <w:r w:rsidRPr="004B55D2">
        <w:rPr>
          <w:rFonts w:ascii="Times New Roman" w:eastAsia="Times New Roman" w:hAnsi="Times New Roman" w:cs="Times New Roman"/>
          <w:b/>
          <w:bCs/>
          <w:color w:val="000000"/>
          <w:sz w:val="24"/>
          <w:szCs w:val="24"/>
          <w:lang w:eastAsia="ru-RU"/>
        </w:rPr>
        <w:t>Вывод по главе 2</w:t>
      </w:r>
    </w:p>
    <w:p w:rsidR="009F1697" w:rsidRPr="004B55D2" w:rsidRDefault="00ED7F13" w:rsidP="004B55D2">
      <w:pPr>
        <w:spacing w:after="0"/>
        <w:ind w:firstLine="709"/>
        <w:jc w:val="both"/>
        <w:rPr>
          <w:rFonts w:ascii="Times New Roman" w:eastAsia="Times New Roman" w:hAnsi="Times New Roman" w:cs="Times New Roman"/>
          <w:bCs/>
          <w:color w:val="000000"/>
          <w:sz w:val="24"/>
          <w:szCs w:val="24"/>
          <w:lang w:eastAsia="ru-RU"/>
        </w:rPr>
      </w:pPr>
      <w:proofErr w:type="spellStart"/>
      <w:r w:rsidRPr="004B55D2">
        <w:rPr>
          <w:rFonts w:ascii="Times New Roman" w:eastAsia="Times New Roman" w:hAnsi="Times New Roman" w:cs="Times New Roman"/>
          <w:bCs/>
          <w:color w:val="000000"/>
          <w:sz w:val="24"/>
          <w:szCs w:val="24"/>
          <w:lang w:eastAsia="ru-RU"/>
        </w:rPr>
        <w:t>Андрагогические</w:t>
      </w:r>
      <w:proofErr w:type="spellEnd"/>
      <w:r w:rsidRPr="004B55D2">
        <w:rPr>
          <w:rFonts w:ascii="Times New Roman" w:eastAsia="Times New Roman" w:hAnsi="Times New Roman" w:cs="Times New Roman"/>
          <w:bCs/>
          <w:color w:val="000000"/>
          <w:sz w:val="24"/>
          <w:szCs w:val="24"/>
          <w:lang w:eastAsia="ru-RU"/>
        </w:rPr>
        <w:t xml:space="preserve"> подходы к обучению взрослого человека в системе дополнительного профессионального образования позволяют обоснованно формулировать и реализовывать образовательные цели взрослых людей, при этом разрабатывая теоретические и методологические основы образовательной деятельности, которая помогает приобретать общие и профессиональные знания, при этом индивидуал</w:t>
      </w:r>
      <w:r w:rsidR="009F1697" w:rsidRPr="004B55D2">
        <w:rPr>
          <w:rFonts w:ascii="Times New Roman" w:eastAsia="Times New Roman" w:hAnsi="Times New Roman" w:cs="Times New Roman"/>
          <w:bCs/>
          <w:color w:val="000000"/>
          <w:sz w:val="24"/>
          <w:szCs w:val="24"/>
          <w:lang w:eastAsia="ru-RU"/>
        </w:rPr>
        <w:t>изированный</w:t>
      </w:r>
      <w:r w:rsidRPr="004B55D2">
        <w:rPr>
          <w:rFonts w:ascii="Times New Roman" w:eastAsia="Times New Roman" w:hAnsi="Times New Roman" w:cs="Times New Roman"/>
          <w:bCs/>
          <w:color w:val="000000"/>
          <w:sz w:val="24"/>
          <w:szCs w:val="24"/>
          <w:lang w:eastAsia="ru-RU"/>
        </w:rPr>
        <w:t xml:space="preserve"> подход рассматривается как один из важнейших принципов обучения. Он, в отличие от других дидактических принципов, подчеркивает необходимость систематического учета не только социально-типического, но и индивидуально-неповторимого в личности каждого обучаемого. </w:t>
      </w:r>
    </w:p>
    <w:p w:rsidR="00ED7F13" w:rsidRPr="004B55D2" w:rsidRDefault="00ED7F13" w:rsidP="004B55D2">
      <w:pPr>
        <w:spacing w:after="0"/>
        <w:ind w:firstLine="709"/>
        <w:jc w:val="both"/>
        <w:rPr>
          <w:rFonts w:ascii="Times New Roman" w:eastAsia="Times New Roman" w:hAnsi="Times New Roman" w:cs="Times New Roman"/>
          <w:bCs/>
          <w:color w:val="000000"/>
          <w:sz w:val="24"/>
          <w:szCs w:val="24"/>
          <w:lang w:eastAsia="ru-RU"/>
        </w:rPr>
      </w:pPr>
      <w:r w:rsidRPr="004B55D2">
        <w:rPr>
          <w:rFonts w:ascii="Times New Roman" w:eastAsia="Times New Roman" w:hAnsi="Times New Roman" w:cs="Times New Roman"/>
          <w:bCs/>
          <w:color w:val="000000"/>
          <w:sz w:val="24"/>
          <w:szCs w:val="24"/>
          <w:lang w:eastAsia="ru-RU"/>
        </w:rPr>
        <w:t xml:space="preserve">Индивидуальный подход является активным, формирующим, развивающим принципом, тем самым предполагается творческое развитие индивидуальности </w:t>
      </w:r>
      <w:proofErr w:type="gramStart"/>
      <w:r w:rsidR="009F1697" w:rsidRPr="004B55D2">
        <w:rPr>
          <w:rFonts w:ascii="Times New Roman" w:eastAsia="Times New Roman" w:hAnsi="Times New Roman" w:cs="Times New Roman"/>
          <w:bCs/>
          <w:color w:val="000000"/>
          <w:sz w:val="24"/>
          <w:szCs w:val="24"/>
          <w:lang w:eastAsia="ru-RU"/>
        </w:rPr>
        <w:t>обучаемого</w:t>
      </w:r>
      <w:proofErr w:type="gramEnd"/>
      <w:r w:rsidRPr="004B55D2">
        <w:rPr>
          <w:rFonts w:ascii="Times New Roman" w:eastAsia="Times New Roman" w:hAnsi="Times New Roman" w:cs="Times New Roman"/>
          <w:bCs/>
          <w:color w:val="000000"/>
          <w:sz w:val="24"/>
          <w:szCs w:val="24"/>
          <w:lang w:eastAsia="ru-RU"/>
        </w:rPr>
        <w:t xml:space="preserve">. В связи с этим, </w:t>
      </w:r>
      <w:r w:rsidR="009F1697" w:rsidRPr="004B55D2">
        <w:rPr>
          <w:rFonts w:ascii="Times New Roman" w:eastAsia="Times New Roman" w:hAnsi="Times New Roman" w:cs="Times New Roman"/>
          <w:bCs/>
          <w:color w:val="000000"/>
          <w:sz w:val="24"/>
          <w:szCs w:val="24"/>
          <w:lang w:eastAsia="ru-RU"/>
        </w:rPr>
        <w:t>преподаватель</w:t>
      </w:r>
      <w:r w:rsidRPr="004B55D2">
        <w:rPr>
          <w:rFonts w:ascii="Times New Roman" w:eastAsia="Times New Roman" w:hAnsi="Times New Roman" w:cs="Times New Roman"/>
          <w:bCs/>
          <w:color w:val="000000"/>
          <w:sz w:val="24"/>
          <w:szCs w:val="24"/>
          <w:lang w:eastAsia="ru-RU"/>
        </w:rPr>
        <w:t xml:space="preserve"> должен учитывать тип темперамента, индивидуальные особенности </w:t>
      </w:r>
      <w:r w:rsidR="009F1697" w:rsidRPr="004B55D2">
        <w:rPr>
          <w:rFonts w:ascii="Times New Roman" w:eastAsia="Times New Roman" w:hAnsi="Times New Roman" w:cs="Times New Roman"/>
          <w:bCs/>
          <w:color w:val="000000"/>
          <w:sz w:val="24"/>
          <w:szCs w:val="24"/>
          <w:lang w:eastAsia="ru-RU"/>
        </w:rPr>
        <w:t>личности</w:t>
      </w:r>
      <w:r w:rsidRPr="004B55D2">
        <w:rPr>
          <w:rFonts w:ascii="Times New Roman" w:eastAsia="Times New Roman" w:hAnsi="Times New Roman" w:cs="Times New Roman"/>
          <w:bCs/>
          <w:color w:val="000000"/>
          <w:sz w:val="24"/>
          <w:szCs w:val="24"/>
          <w:lang w:eastAsia="ru-RU"/>
        </w:rPr>
        <w:t xml:space="preserve">. В процессе индивидуального обучения диагностируются потенциальные возможности, ближайшие перспективы развития </w:t>
      </w:r>
      <w:r w:rsidR="009F1697" w:rsidRPr="004B55D2">
        <w:rPr>
          <w:rFonts w:ascii="Times New Roman" w:eastAsia="Times New Roman" w:hAnsi="Times New Roman" w:cs="Times New Roman"/>
          <w:bCs/>
          <w:color w:val="000000"/>
          <w:sz w:val="24"/>
          <w:szCs w:val="24"/>
          <w:lang w:eastAsia="ru-RU"/>
        </w:rPr>
        <w:t>обучаемого</w:t>
      </w:r>
      <w:r w:rsidRPr="004B55D2">
        <w:rPr>
          <w:rFonts w:ascii="Times New Roman" w:eastAsia="Times New Roman" w:hAnsi="Times New Roman" w:cs="Times New Roman"/>
          <w:bCs/>
          <w:color w:val="000000"/>
          <w:sz w:val="24"/>
          <w:szCs w:val="24"/>
          <w:lang w:eastAsia="ru-RU"/>
        </w:rPr>
        <w:t xml:space="preserve">. </w:t>
      </w:r>
    </w:p>
    <w:p w:rsidR="0067696A" w:rsidRPr="004B55D2" w:rsidRDefault="0067696A" w:rsidP="004B55D2">
      <w:pPr>
        <w:spacing w:after="0"/>
        <w:ind w:firstLine="709"/>
        <w:jc w:val="both"/>
        <w:rPr>
          <w:rFonts w:ascii="Times New Roman" w:eastAsia="Times New Roman" w:hAnsi="Times New Roman" w:cs="Times New Roman"/>
          <w:bCs/>
          <w:color w:val="000000"/>
          <w:sz w:val="24"/>
          <w:szCs w:val="24"/>
          <w:lang w:eastAsia="ru-RU"/>
        </w:rPr>
      </w:pPr>
    </w:p>
    <w:p w:rsidR="005F4813" w:rsidRPr="004B55D2" w:rsidRDefault="005F4813" w:rsidP="004B55D2">
      <w:pPr>
        <w:spacing w:after="0"/>
        <w:ind w:firstLine="709"/>
        <w:jc w:val="center"/>
        <w:rPr>
          <w:rFonts w:ascii="Times New Roman" w:eastAsia="Times New Roman" w:hAnsi="Times New Roman" w:cs="Times New Roman"/>
          <w:b/>
          <w:noProof/>
          <w:color w:val="000000"/>
          <w:sz w:val="24"/>
          <w:szCs w:val="24"/>
          <w:lang w:eastAsia="ru-RU"/>
        </w:rPr>
      </w:pPr>
      <w:r w:rsidRPr="004B55D2">
        <w:rPr>
          <w:rFonts w:ascii="Times New Roman" w:eastAsia="Times New Roman" w:hAnsi="Times New Roman" w:cs="Times New Roman"/>
          <w:b/>
          <w:caps/>
          <w:noProof/>
          <w:color w:val="000000"/>
          <w:sz w:val="24"/>
          <w:szCs w:val="24"/>
          <w:lang w:eastAsia="ru-RU"/>
        </w:rPr>
        <w:t>глава 3. Педагогические формы, методы и средства индивидуализации обучения слушателей СВОБОДНЕНСКОГО ПОДРАЗДЕЛЕНИЯ ЗАБАЙКАЛЬСКОГО УЧЕБНОГО ЦЕНТРА ПРОФЕССИОНАЛЬНЫХ КВАЛИФИКАЦИЙ ОАО "РЖД",</w:t>
      </w:r>
      <w:r w:rsidRPr="004B55D2">
        <w:rPr>
          <w:rFonts w:ascii="Times New Roman" w:eastAsia="Times New Roman" w:hAnsi="Times New Roman" w:cs="Times New Roman"/>
          <w:b/>
          <w:noProof/>
          <w:color w:val="000000"/>
          <w:sz w:val="24"/>
          <w:szCs w:val="24"/>
          <w:lang w:eastAsia="ru-RU"/>
        </w:rPr>
        <w:t xml:space="preserve"> </w:t>
      </w:r>
      <w:r w:rsidRPr="004B55D2">
        <w:rPr>
          <w:rFonts w:ascii="Times New Roman" w:eastAsia="Times New Roman" w:hAnsi="Times New Roman" w:cs="Times New Roman"/>
          <w:b/>
          <w:caps/>
          <w:noProof/>
          <w:color w:val="000000"/>
          <w:sz w:val="24"/>
          <w:szCs w:val="24"/>
          <w:lang w:eastAsia="ru-RU"/>
        </w:rPr>
        <w:t>по программе "Машинист электровоза (подготовка)"».</w:t>
      </w:r>
    </w:p>
    <w:p w:rsidR="005F4813" w:rsidRPr="004B55D2" w:rsidRDefault="005F4813" w:rsidP="004B55D2">
      <w:pPr>
        <w:spacing w:after="0"/>
        <w:ind w:firstLine="709"/>
        <w:jc w:val="center"/>
        <w:rPr>
          <w:rFonts w:ascii="Times New Roman" w:eastAsia="Times New Roman" w:hAnsi="Times New Roman" w:cs="Times New Roman"/>
          <w:noProof/>
          <w:color w:val="000000"/>
          <w:sz w:val="24"/>
          <w:szCs w:val="24"/>
          <w:lang w:eastAsia="ru-RU"/>
        </w:rPr>
      </w:pPr>
    </w:p>
    <w:p w:rsidR="005F4813" w:rsidRPr="004B55D2" w:rsidRDefault="005F4813" w:rsidP="004B55D2">
      <w:pPr>
        <w:spacing w:after="0"/>
        <w:ind w:firstLine="709"/>
        <w:jc w:val="center"/>
        <w:rPr>
          <w:rFonts w:ascii="Times New Roman" w:eastAsia="Times New Roman" w:hAnsi="Times New Roman" w:cs="Times New Roman"/>
          <w:b/>
          <w:bCs/>
          <w:color w:val="000000"/>
          <w:sz w:val="24"/>
          <w:szCs w:val="24"/>
          <w:lang w:eastAsia="ru-RU"/>
        </w:rPr>
      </w:pPr>
      <w:r w:rsidRPr="004B55D2">
        <w:rPr>
          <w:rFonts w:ascii="Times New Roman" w:eastAsia="Times New Roman" w:hAnsi="Times New Roman" w:cs="Times New Roman"/>
          <w:b/>
          <w:noProof/>
          <w:color w:val="000000"/>
          <w:sz w:val="24"/>
          <w:szCs w:val="24"/>
          <w:lang w:eastAsia="ru-RU"/>
        </w:rPr>
        <w:t>3.1. Технологические особенности индивидуализации обучения слушателей Свободненского подразделения Забайкальского учебного центра профессиональных квалификаций ОАО "РЖД" по программе «Машинист электровоза (подготовка)»</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Для исследования </w:t>
      </w:r>
      <w:r w:rsidRPr="004B55D2">
        <w:rPr>
          <w:rFonts w:ascii="Times New Roman" w:eastAsia="Times New Roman" w:hAnsi="Times New Roman" w:cs="Times New Roman"/>
          <w:noProof/>
          <w:color w:val="000000"/>
          <w:sz w:val="24"/>
          <w:szCs w:val="24"/>
          <w:lang w:eastAsia="ru-RU"/>
        </w:rPr>
        <w:t>технологических особенностей индивидуализации обучения</w:t>
      </w:r>
      <w:r w:rsidRPr="004B55D2">
        <w:rPr>
          <w:rFonts w:ascii="Times New Roman" w:hAnsi="Times New Roman" w:cs="Times New Roman"/>
          <w:sz w:val="24"/>
          <w:szCs w:val="24"/>
        </w:rPr>
        <w:t xml:space="preserve"> была выбрана группа, которая обучалась по программе «Машинист электровоза (подготовка):</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количество обучаемых 30 человек;</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возраст обучаемых от 20 до 35 лет;</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Предмет, по которому проводилось исследование «Устройство и ремонт электровозов» (объем </w:t>
      </w:r>
      <w:r w:rsidR="004B55D2">
        <w:rPr>
          <w:rFonts w:ascii="Times New Roman" w:hAnsi="Times New Roman" w:cs="Times New Roman"/>
          <w:sz w:val="24"/>
          <w:szCs w:val="24"/>
        </w:rPr>
        <w:t>214</w:t>
      </w:r>
      <w:r w:rsidRPr="004B55D2">
        <w:rPr>
          <w:rFonts w:ascii="Times New Roman" w:hAnsi="Times New Roman" w:cs="Times New Roman"/>
          <w:sz w:val="24"/>
          <w:szCs w:val="24"/>
        </w:rPr>
        <w:t xml:space="preserve"> часов согласно тематическому плану), раздел предмета «Электрическая схема электровоза серии 3ЭС5К (составляет 36 часов), изучение данного раздела было построено на индивидуальном подходе в процессе обучения.</w:t>
      </w:r>
    </w:p>
    <w:p w:rsidR="005F4813" w:rsidRPr="004B55D2" w:rsidRDefault="005F4813"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 xml:space="preserve">Основу индивидуализированного обучения составила диагностика индивидуального развития </w:t>
      </w:r>
      <w:proofErr w:type="gramStart"/>
      <w:r w:rsidRPr="004B55D2">
        <w:rPr>
          <w:rFonts w:ascii="Times New Roman" w:eastAsia="Times New Roman" w:hAnsi="Times New Roman" w:cs="Times New Roman"/>
          <w:sz w:val="24"/>
          <w:szCs w:val="24"/>
          <w:shd w:val="clear" w:color="auto" w:fill="FFFFFF"/>
          <w:lang w:eastAsia="ru-RU"/>
        </w:rPr>
        <w:t>обучающихся</w:t>
      </w:r>
      <w:proofErr w:type="gramEnd"/>
      <w:r w:rsidRPr="004B55D2">
        <w:rPr>
          <w:rFonts w:ascii="Times New Roman" w:eastAsia="Times New Roman" w:hAnsi="Times New Roman" w:cs="Times New Roman"/>
          <w:sz w:val="24"/>
          <w:szCs w:val="24"/>
          <w:shd w:val="clear" w:color="auto" w:fill="FFFFFF"/>
          <w:lang w:eastAsia="ru-RU"/>
        </w:rPr>
        <w:t>. Поскольку она предполагает постоянное наблюдение за процессом индивидуального развития обучающихся с целью выявления его соответствия желаемому результату или первоначальным предположениям</w:t>
      </w:r>
      <w:r w:rsidRPr="004B55D2">
        <w:rPr>
          <w:rStyle w:val="ac"/>
          <w:rFonts w:ascii="Times New Roman" w:eastAsia="Times New Roman" w:hAnsi="Times New Roman"/>
          <w:sz w:val="24"/>
          <w:szCs w:val="24"/>
          <w:shd w:val="clear" w:color="auto" w:fill="FFFFFF"/>
          <w:lang w:eastAsia="ru-RU"/>
        </w:rPr>
        <w:footnoteReference w:id="14"/>
      </w:r>
      <w:r w:rsidRPr="004B55D2">
        <w:rPr>
          <w:rFonts w:ascii="Times New Roman" w:eastAsia="Times New Roman" w:hAnsi="Times New Roman" w:cs="Times New Roman"/>
          <w:sz w:val="24"/>
          <w:szCs w:val="24"/>
          <w:shd w:val="clear" w:color="auto" w:fill="FFFFFF"/>
          <w:lang w:eastAsia="ru-RU"/>
        </w:rPr>
        <w:t xml:space="preserve">, </w:t>
      </w:r>
      <w:proofErr w:type="gramStart"/>
      <w:r w:rsidRPr="004B55D2">
        <w:rPr>
          <w:rFonts w:ascii="Times New Roman" w:eastAsia="Times New Roman" w:hAnsi="Times New Roman" w:cs="Times New Roman"/>
          <w:sz w:val="24"/>
          <w:szCs w:val="24"/>
          <w:shd w:val="clear" w:color="auto" w:fill="FFFFFF"/>
          <w:lang w:eastAsia="ru-RU"/>
        </w:rPr>
        <w:t>возможно</w:t>
      </w:r>
      <w:proofErr w:type="gramEnd"/>
      <w:r w:rsidRPr="004B55D2">
        <w:rPr>
          <w:rFonts w:ascii="Times New Roman" w:eastAsia="Times New Roman" w:hAnsi="Times New Roman" w:cs="Times New Roman"/>
          <w:sz w:val="24"/>
          <w:szCs w:val="24"/>
          <w:shd w:val="clear" w:color="auto" w:fill="FFFFFF"/>
          <w:lang w:eastAsia="ru-RU"/>
        </w:rPr>
        <w:t xml:space="preserve"> говорить об осуществлении мониторинга индивидуального развития обучающихся. Понятие мониторинга (от лат. </w:t>
      </w:r>
      <w:proofErr w:type="spellStart"/>
      <w:r w:rsidRPr="004B55D2">
        <w:rPr>
          <w:rFonts w:ascii="Times New Roman" w:eastAsia="Times New Roman" w:hAnsi="Times New Roman" w:cs="Times New Roman"/>
          <w:i/>
          <w:iCs/>
          <w:sz w:val="24"/>
          <w:szCs w:val="24"/>
          <w:lang w:eastAsia="ru-RU"/>
        </w:rPr>
        <w:t>monitor</w:t>
      </w:r>
      <w:proofErr w:type="spellEnd"/>
      <w:r w:rsidRPr="004B55D2">
        <w:rPr>
          <w:rFonts w:ascii="Times New Roman" w:eastAsia="Times New Roman" w:hAnsi="Times New Roman" w:cs="Times New Roman"/>
          <w:sz w:val="24"/>
          <w:szCs w:val="24"/>
          <w:shd w:val="clear" w:color="auto" w:fill="FFFFFF"/>
          <w:lang w:eastAsia="ru-RU"/>
        </w:rPr>
        <w:t xml:space="preserve"> – </w:t>
      </w:r>
      <w:proofErr w:type="gramStart"/>
      <w:r w:rsidRPr="004B55D2">
        <w:rPr>
          <w:rFonts w:ascii="Times New Roman" w:eastAsia="Times New Roman" w:hAnsi="Times New Roman" w:cs="Times New Roman"/>
          <w:sz w:val="24"/>
          <w:szCs w:val="24"/>
          <w:shd w:val="clear" w:color="auto" w:fill="FFFFFF"/>
          <w:lang w:eastAsia="ru-RU"/>
        </w:rPr>
        <w:t>напоминающий</w:t>
      </w:r>
      <w:proofErr w:type="gramEnd"/>
      <w:r w:rsidRPr="004B55D2">
        <w:rPr>
          <w:rFonts w:ascii="Times New Roman" w:eastAsia="Times New Roman" w:hAnsi="Times New Roman" w:cs="Times New Roman"/>
          <w:sz w:val="24"/>
          <w:szCs w:val="24"/>
          <w:shd w:val="clear" w:color="auto" w:fill="FFFFFF"/>
          <w:lang w:eastAsia="ru-RU"/>
        </w:rPr>
        <w:t xml:space="preserve">, надзирающий) означает планомерное диагностическое отслеживание процесса индивидуального развития обучающихся. Главным моментом в мониторинге является </w:t>
      </w:r>
      <w:r w:rsidRPr="004B55D2">
        <w:rPr>
          <w:rFonts w:ascii="Times New Roman" w:eastAsia="Times New Roman" w:hAnsi="Times New Roman" w:cs="Times New Roman"/>
          <w:sz w:val="24"/>
          <w:szCs w:val="24"/>
          <w:shd w:val="clear" w:color="auto" w:fill="FFFFFF"/>
          <w:lang w:eastAsia="ru-RU"/>
        </w:rPr>
        <w:lastRenderedPageBreak/>
        <w:t xml:space="preserve">диагностика динамики индивидуального развития </w:t>
      </w:r>
      <w:proofErr w:type="gramStart"/>
      <w:r w:rsidRPr="004B55D2">
        <w:rPr>
          <w:rFonts w:ascii="Times New Roman" w:eastAsia="Times New Roman" w:hAnsi="Times New Roman" w:cs="Times New Roman"/>
          <w:sz w:val="24"/>
          <w:szCs w:val="24"/>
          <w:shd w:val="clear" w:color="auto" w:fill="FFFFFF"/>
          <w:lang w:eastAsia="ru-RU"/>
        </w:rPr>
        <w:t>обучаемых</w:t>
      </w:r>
      <w:proofErr w:type="gramEnd"/>
      <w:r w:rsidRPr="004B55D2">
        <w:rPr>
          <w:rFonts w:ascii="Times New Roman" w:eastAsia="Times New Roman" w:hAnsi="Times New Roman" w:cs="Times New Roman"/>
          <w:sz w:val="24"/>
          <w:szCs w:val="24"/>
          <w:shd w:val="clear" w:color="auto" w:fill="FFFFFF"/>
          <w:lang w:eastAsia="ru-RU"/>
        </w:rPr>
        <w:t xml:space="preserve">, внесение корректив в процесс профессионально-педагогической подготовки, то есть мониторинг включает диагностику, прогнозирование и анализ индивидуального развития личности в процессе профессионально-педагогической подготовки. </w:t>
      </w:r>
    </w:p>
    <w:p w:rsidR="005F4813" w:rsidRPr="004B55D2" w:rsidRDefault="005F4813"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 xml:space="preserve">Мониторинг проводился в три этапа входной (стартовый), текущий контроль и итоговая проверка знаний по разделу. Последовательное осуществление мониторинга позволяет обеспечить интеграцию развития индивидуальных качеств личности, профессиональной подготовки и </w:t>
      </w:r>
      <w:proofErr w:type="gramStart"/>
      <w:r w:rsidRPr="004B55D2">
        <w:rPr>
          <w:rFonts w:ascii="Times New Roman" w:eastAsia="Times New Roman" w:hAnsi="Times New Roman" w:cs="Times New Roman"/>
          <w:sz w:val="24"/>
          <w:szCs w:val="24"/>
          <w:shd w:val="clear" w:color="auto" w:fill="FFFFFF"/>
          <w:lang w:eastAsia="ru-RU"/>
        </w:rPr>
        <w:t>взаимодействия</w:t>
      </w:r>
      <w:proofErr w:type="gramEnd"/>
      <w:r w:rsidRPr="004B55D2">
        <w:rPr>
          <w:rFonts w:ascii="Times New Roman" w:eastAsia="Times New Roman" w:hAnsi="Times New Roman" w:cs="Times New Roman"/>
          <w:sz w:val="24"/>
          <w:szCs w:val="24"/>
          <w:shd w:val="clear" w:color="auto" w:fill="FFFFFF"/>
          <w:lang w:eastAsia="ru-RU"/>
        </w:rPr>
        <w:t xml:space="preserve"> обучаемых и преподавателя.</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Для оценки имеющихся знаний обучающихся был проведен входной (стартовый) контроль. На данном этапе проверялся базовый уровень знаний, с целью определить начальный уровень подготовки. Данные </w:t>
      </w:r>
      <w:r w:rsidR="005407A7" w:rsidRPr="004B55D2">
        <w:rPr>
          <w:rFonts w:ascii="Times New Roman" w:hAnsi="Times New Roman" w:cs="Times New Roman"/>
          <w:sz w:val="24"/>
          <w:szCs w:val="24"/>
        </w:rPr>
        <w:t xml:space="preserve">проверки </w:t>
      </w:r>
      <w:r w:rsidRPr="004B55D2">
        <w:rPr>
          <w:rFonts w:ascii="Times New Roman" w:hAnsi="Times New Roman" w:cs="Times New Roman"/>
          <w:sz w:val="24"/>
          <w:szCs w:val="24"/>
        </w:rPr>
        <w:t>занесены в таблицу №1</w:t>
      </w:r>
      <w:r w:rsidR="00CF7C09" w:rsidRPr="004B55D2">
        <w:rPr>
          <w:rFonts w:ascii="Times New Roman" w:hAnsi="Times New Roman" w:cs="Times New Roman"/>
          <w:sz w:val="24"/>
          <w:szCs w:val="24"/>
        </w:rPr>
        <w:t xml:space="preserve"> (приложение 1)</w:t>
      </w:r>
    </w:p>
    <w:p w:rsidR="005F4813" w:rsidRPr="004B55D2" w:rsidRDefault="005F4813" w:rsidP="004B55D2">
      <w:pPr>
        <w:spacing w:after="0"/>
        <w:ind w:firstLine="709"/>
        <w:rPr>
          <w:noProof/>
          <w:sz w:val="24"/>
          <w:szCs w:val="24"/>
          <w:lang w:eastAsia="ru-RU"/>
        </w:rPr>
      </w:pPr>
      <w:r w:rsidRPr="004B55D2">
        <w:rPr>
          <w:rFonts w:ascii="Times New Roman" w:hAnsi="Times New Roman" w:cs="Times New Roman"/>
          <w:sz w:val="24"/>
          <w:szCs w:val="24"/>
        </w:rPr>
        <w:t xml:space="preserve">По </w:t>
      </w:r>
      <w:r w:rsidR="00CF7C09" w:rsidRPr="004B55D2">
        <w:rPr>
          <w:rFonts w:ascii="Times New Roman" w:hAnsi="Times New Roman" w:cs="Times New Roman"/>
          <w:sz w:val="24"/>
          <w:szCs w:val="24"/>
        </w:rPr>
        <w:t xml:space="preserve">результатам </w:t>
      </w:r>
      <w:r w:rsidRPr="004B55D2">
        <w:rPr>
          <w:rFonts w:ascii="Times New Roman" w:hAnsi="Times New Roman" w:cs="Times New Roman"/>
          <w:sz w:val="24"/>
          <w:szCs w:val="24"/>
        </w:rPr>
        <w:t xml:space="preserve"> </w:t>
      </w:r>
      <w:r w:rsidR="00CF7C09" w:rsidRPr="004B55D2">
        <w:rPr>
          <w:rFonts w:ascii="Times New Roman" w:hAnsi="Times New Roman" w:cs="Times New Roman"/>
          <w:sz w:val="24"/>
          <w:szCs w:val="24"/>
        </w:rPr>
        <w:t xml:space="preserve">входного (стартового) контроля построен </w:t>
      </w:r>
      <w:r w:rsidRPr="004B55D2">
        <w:rPr>
          <w:rFonts w:ascii="Times New Roman" w:hAnsi="Times New Roman" w:cs="Times New Roman"/>
          <w:sz w:val="24"/>
          <w:szCs w:val="24"/>
        </w:rPr>
        <w:t xml:space="preserve">график №1 </w:t>
      </w:r>
    </w:p>
    <w:p w:rsidR="005F4813" w:rsidRPr="004B55D2" w:rsidRDefault="005F4813" w:rsidP="004B55D2">
      <w:pPr>
        <w:spacing w:after="0"/>
        <w:ind w:firstLine="709"/>
        <w:rPr>
          <w:rFonts w:ascii="Times New Roman" w:hAnsi="Times New Roman" w:cs="Times New Roman"/>
          <w:sz w:val="24"/>
          <w:szCs w:val="24"/>
        </w:rPr>
      </w:pPr>
      <w:r w:rsidRPr="004B55D2">
        <w:rPr>
          <w:noProof/>
          <w:sz w:val="24"/>
          <w:szCs w:val="24"/>
          <w:lang w:eastAsia="ru-RU"/>
        </w:rPr>
        <w:drawing>
          <wp:inline distT="0" distB="0" distL="0" distR="0" wp14:anchorId="7540A44A" wp14:editId="4BEBB02E">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4813" w:rsidRPr="004B55D2" w:rsidRDefault="005F4813" w:rsidP="004B55D2">
      <w:pPr>
        <w:spacing w:after="0"/>
        <w:ind w:firstLine="709"/>
        <w:jc w:val="center"/>
        <w:rPr>
          <w:rFonts w:ascii="Times New Roman" w:hAnsi="Times New Roman" w:cs="Times New Roman"/>
          <w:sz w:val="24"/>
          <w:szCs w:val="24"/>
        </w:rPr>
      </w:pPr>
      <w:r w:rsidRPr="004B55D2">
        <w:rPr>
          <w:rFonts w:ascii="Times New Roman" w:hAnsi="Times New Roman" w:cs="Times New Roman"/>
          <w:sz w:val="24"/>
          <w:szCs w:val="24"/>
        </w:rPr>
        <w:t>График №1 Результаты распределения проведенного стартового (входного) контроля</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По итогам входного (стартового) контроля </w:t>
      </w:r>
      <w:r w:rsidRPr="004B55D2">
        <w:rPr>
          <w:rFonts w:ascii="Times New Roman" w:eastAsia="Times New Roman" w:hAnsi="Times New Roman" w:cs="Times New Roman"/>
          <w:sz w:val="24"/>
          <w:szCs w:val="24"/>
          <w:shd w:val="clear" w:color="auto" w:fill="FFFFFF"/>
          <w:lang w:eastAsia="ru-RU"/>
        </w:rPr>
        <w:t xml:space="preserve">были выделены группы </w:t>
      </w:r>
      <w:proofErr w:type="gramStart"/>
      <w:r w:rsidRPr="004B55D2">
        <w:rPr>
          <w:rFonts w:ascii="Times New Roman" w:eastAsia="Times New Roman" w:hAnsi="Times New Roman" w:cs="Times New Roman"/>
          <w:sz w:val="24"/>
          <w:szCs w:val="24"/>
          <w:shd w:val="clear" w:color="auto" w:fill="FFFFFF"/>
          <w:lang w:eastAsia="ru-RU"/>
        </w:rPr>
        <w:t>обучаемых</w:t>
      </w:r>
      <w:proofErr w:type="gramEnd"/>
      <w:r w:rsidRPr="004B55D2">
        <w:rPr>
          <w:rFonts w:ascii="Times New Roman" w:eastAsia="Times New Roman" w:hAnsi="Times New Roman" w:cs="Times New Roman"/>
          <w:sz w:val="24"/>
          <w:szCs w:val="24"/>
          <w:shd w:val="clear" w:color="auto" w:fill="FFFFFF"/>
          <w:lang w:eastAsia="ru-RU"/>
        </w:rPr>
        <w:t>. Самым простым видом уровневого ранжирования внутри групп является выделение трех основных характеристик обучающихся:</w:t>
      </w:r>
      <w:r w:rsidRPr="004B55D2">
        <w:rPr>
          <w:rFonts w:ascii="Tahoma" w:eastAsia="Times New Roman" w:hAnsi="Tahoma" w:cs="Tahoma"/>
          <w:sz w:val="24"/>
          <w:szCs w:val="24"/>
          <w:shd w:val="clear" w:color="auto" w:fill="FFFFFF"/>
          <w:lang w:eastAsia="ru-RU"/>
        </w:rPr>
        <w:t> </w:t>
      </w:r>
    </w:p>
    <w:p w:rsidR="005F4813" w:rsidRPr="004B55D2" w:rsidRDefault="005F4813" w:rsidP="004B55D2">
      <w:pPr>
        <w:spacing w:after="0"/>
        <w:ind w:firstLine="709"/>
        <w:jc w:val="both"/>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 xml:space="preserve">Группа №1 имеющая высокие стартовые </w:t>
      </w:r>
      <w:r w:rsidRPr="004B55D2">
        <w:rPr>
          <w:rFonts w:ascii="Times New Roman" w:eastAsia="Times New Roman" w:hAnsi="Times New Roman" w:cs="Times New Roman"/>
          <w:color w:val="000000"/>
          <w:sz w:val="24"/>
          <w:szCs w:val="24"/>
          <w:lang w:eastAsia="ru-RU"/>
        </w:rPr>
        <w:t xml:space="preserve">способности - </w:t>
      </w:r>
      <w:r w:rsidRPr="004B55D2">
        <w:rPr>
          <w:rFonts w:ascii="Times New Roman" w:eastAsia="Times New Roman" w:hAnsi="Times New Roman" w:cs="Times New Roman"/>
          <w:sz w:val="24"/>
          <w:szCs w:val="24"/>
          <w:lang w:eastAsia="ru-RU"/>
        </w:rPr>
        <w:t>8 человек (оценки «4» и «5»); </w:t>
      </w:r>
    </w:p>
    <w:p w:rsidR="005F4813" w:rsidRPr="004B55D2" w:rsidRDefault="005F4813" w:rsidP="004B55D2">
      <w:pPr>
        <w:spacing w:after="0"/>
        <w:ind w:firstLine="709"/>
        <w:jc w:val="both"/>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 xml:space="preserve">Группа №2 имеющая средние стартовые </w:t>
      </w:r>
      <w:r w:rsidRPr="004B55D2">
        <w:rPr>
          <w:rFonts w:ascii="Times New Roman" w:eastAsia="Times New Roman" w:hAnsi="Times New Roman" w:cs="Times New Roman"/>
          <w:color w:val="000000"/>
          <w:sz w:val="24"/>
          <w:szCs w:val="24"/>
          <w:lang w:eastAsia="ru-RU"/>
        </w:rPr>
        <w:t>способности</w:t>
      </w:r>
      <w:r w:rsidRPr="004B55D2">
        <w:rPr>
          <w:rFonts w:ascii="Times New Roman" w:eastAsia="Times New Roman" w:hAnsi="Times New Roman" w:cs="Times New Roman"/>
          <w:sz w:val="24"/>
          <w:szCs w:val="24"/>
          <w:lang w:eastAsia="ru-RU"/>
        </w:rPr>
        <w:t xml:space="preserve"> - 20 человек (оценку «3»); </w:t>
      </w:r>
    </w:p>
    <w:p w:rsidR="005F4813" w:rsidRPr="004B55D2" w:rsidRDefault="005F4813" w:rsidP="004B55D2">
      <w:pPr>
        <w:spacing w:after="0"/>
        <w:ind w:firstLine="709"/>
        <w:jc w:val="both"/>
        <w:rPr>
          <w:rFonts w:ascii="Times New Roman" w:eastAsia="Times New Roman" w:hAnsi="Times New Roman" w:cs="Times New Roman"/>
          <w:sz w:val="24"/>
          <w:szCs w:val="24"/>
          <w:lang w:eastAsia="ru-RU"/>
        </w:rPr>
      </w:pPr>
      <w:r w:rsidRPr="004B55D2">
        <w:rPr>
          <w:rFonts w:ascii="Times New Roman" w:eastAsia="Times New Roman" w:hAnsi="Times New Roman" w:cs="Times New Roman"/>
          <w:sz w:val="24"/>
          <w:szCs w:val="24"/>
          <w:lang w:eastAsia="ru-RU"/>
        </w:rPr>
        <w:t>Группа №3 имеющая низкие стартовые способности - 2 человека (оценку «2»).</w:t>
      </w:r>
    </w:p>
    <w:p w:rsidR="005F4813" w:rsidRPr="004B55D2" w:rsidRDefault="005F4813"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Это необходимо для того, чтобы видеть динамику продвижения и достижений каждого обучаемого в учебном процессе, исходя из его стартовых возможностей.</w:t>
      </w:r>
    </w:p>
    <w:p w:rsidR="005F4813" w:rsidRPr="004B55D2" w:rsidRDefault="005F4813" w:rsidP="004B55D2">
      <w:pPr>
        <w:spacing w:after="0"/>
        <w:ind w:firstLine="709"/>
        <w:jc w:val="both"/>
        <w:rPr>
          <w:rFonts w:ascii="Times New Roman" w:eastAsia="Times New Roman" w:hAnsi="Times New Roman" w:cs="Times New Roman"/>
          <w:sz w:val="24"/>
          <w:szCs w:val="24"/>
          <w:lang w:eastAsia="ru-RU"/>
        </w:rPr>
      </w:pPr>
      <w:proofErr w:type="gramStart"/>
      <w:r w:rsidRPr="004B55D2">
        <w:rPr>
          <w:rFonts w:ascii="Times New Roman" w:eastAsia="Times New Roman" w:hAnsi="Times New Roman" w:cs="Times New Roman"/>
          <w:sz w:val="24"/>
          <w:szCs w:val="24"/>
          <w:lang w:eastAsia="ru-RU"/>
        </w:rPr>
        <w:t>Для каждой группы обучающихся были разработаны индивидуальные задания в целях изучения учебной информации самостоятельного в ходе самостоятельной работы.</w:t>
      </w:r>
      <w:proofErr w:type="gramEnd"/>
    </w:p>
    <w:p w:rsidR="005F4813" w:rsidRPr="004B55D2" w:rsidRDefault="005F4813"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Соотнесение стартовых характеристик обучаемых и их достижений в учебном процессе включает прогнозирование и анализ текущей ситуации. На этапе прогнозирования я предполагаю, что целесообразно создавать условия для развития потенциала обучающегося. Как писал Л.С. Выготский, педагогика должна ориентироваться не на вчерашний, а на завтрашний день развития</w:t>
      </w:r>
      <w:r w:rsidRPr="004B55D2">
        <w:rPr>
          <w:rStyle w:val="ac"/>
          <w:rFonts w:ascii="Times New Roman" w:eastAsia="Times New Roman" w:hAnsi="Times New Roman"/>
          <w:sz w:val="24"/>
          <w:szCs w:val="24"/>
          <w:shd w:val="clear" w:color="auto" w:fill="FFFFFF"/>
          <w:lang w:eastAsia="ru-RU"/>
        </w:rPr>
        <w:footnoteReference w:id="15"/>
      </w:r>
      <w:r w:rsidRPr="004B55D2">
        <w:rPr>
          <w:rFonts w:ascii="Times New Roman" w:eastAsia="Times New Roman" w:hAnsi="Times New Roman" w:cs="Times New Roman"/>
          <w:sz w:val="24"/>
          <w:szCs w:val="24"/>
          <w:shd w:val="clear" w:color="auto" w:fill="FFFFFF"/>
          <w:lang w:eastAsia="ru-RU"/>
        </w:rPr>
        <w:t>. Подобный подход представляет собой прогнозирование поэтапного перевода учебных достижений обучающихся на ближайший уровень их развития (</w:t>
      </w:r>
      <w:r w:rsidR="00CF7C09" w:rsidRPr="004B55D2">
        <w:rPr>
          <w:rFonts w:ascii="Times New Roman" w:eastAsia="Times New Roman" w:hAnsi="Times New Roman" w:cs="Times New Roman"/>
          <w:sz w:val="24"/>
          <w:szCs w:val="24"/>
          <w:shd w:val="clear" w:color="auto" w:fill="FFFFFF"/>
          <w:lang w:eastAsia="ru-RU"/>
        </w:rPr>
        <w:t>приложение 2</w:t>
      </w:r>
      <w:r w:rsidRPr="004B55D2">
        <w:rPr>
          <w:rFonts w:ascii="Times New Roman" w:eastAsia="Times New Roman" w:hAnsi="Times New Roman" w:cs="Times New Roman"/>
          <w:sz w:val="24"/>
          <w:szCs w:val="24"/>
          <w:shd w:val="clear" w:color="auto" w:fill="FFFFFF"/>
          <w:lang w:eastAsia="ru-RU"/>
        </w:rPr>
        <w:t>).</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lastRenderedPageBreak/>
        <w:t xml:space="preserve">При изучении раздела «Электрическая схема электровоза серии 3ЭС5К», в целях постоянной </w:t>
      </w:r>
      <w:r w:rsidRPr="004B55D2">
        <w:rPr>
          <w:rFonts w:ascii="Times New Roman" w:eastAsia="Times New Roman" w:hAnsi="Times New Roman" w:cs="Times New Roman"/>
          <w:sz w:val="24"/>
          <w:szCs w:val="24"/>
          <w:shd w:val="clear" w:color="auto" w:fill="FFFFFF"/>
          <w:lang w:eastAsia="ru-RU"/>
        </w:rPr>
        <w:t>диагностики полученных знаний и контроля индивидуального развития каждого обучающегося, было проведено 6 этапов текущего контроля, данные которых занесены в таблицу №2</w:t>
      </w:r>
      <w:r w:rsidR="00CF7C09" w:rsidRPr="004B55D2">
        <w:rPr>
          <w:rFonts w:ascii="Times New Roman" w:eastAsia="Times New Roman" w:hAnsi="Times New Roman" w:cs="Times New Roman"/>
          <w:sz w:val="24"/>
          <w:szCs w:val="24"/>
          <w:shd w:val="clear" w:color="auto" w:fill="FFFFFF"/>
          <w:lang w:eastAsia="ru-RU"/>
        </w:rPr>
        <w:t xml:space="preserve"> (приложение </w:t>
      </w:r>
      <w:r w:rsidR="00177E97" w:rsidRPr="004B55D2">
        <w:rPr>
          <w:rFonts w:ascii="Times New Roman" w:eastAsia="Times New Roman" w:hAnsi="Times New Roman" w:cs="Times New Roman"/>
          <w:sz w:val="24"/>
          <w:szCs w:val="24"/>
          <w:shd w:val="clear" w:color="auto" w:fill="FFFFFF"/>
          <w:lang w:eastAsia="ru-RU"/>
        </w:rPr>
        <w:t>3</w:t>
      </w:r>
      <w:r w:rsidR="00CF7C09" w:rsidRPr="004B55D2">
        <w:rPr>
          <w:rFonts w:ascii="Times New Roman" w:eastAsia="Times New Roman" w:hAnsi="Times New Roman" w:cs="Times New Roman"/>
          <w:sz w:val="24"/>
          <w:szCs w:val="24"/>
          <w:shd w:val="clear" w:color="auto" w:fill="FFFFFF"/>
          <w:lang w:eastAsia="ru-RU"/>
        </w:rPr>
        <w:t>).</w:t>
      </w:r>
      <w:r w:rsidRPr="004B55D2">
        <w:rPr>
          <w:rFonts w:ascii="Times New Roman" w:hAnsi="Times New Roman" w:cs="Times New Roman"/>
          <w:sz w:val="24"/>
          <w:szCs w:val="24"/>
        </w:rPr>
        <w:t xml:space="preserve"> </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По итогам мониторинга каждого этапа текущего контроля, состав групп </w:t>
      </w:r>
      <w:r w:rsidRPr="004B55D2">
        <w:rPr>
          <w:rFonts w:ascii="Times New Roman" w:eastAsia="Times New Roman" w:hAnsi="Times New Roman" w:cs="Times New Roman"/>
          <w:sz w:val="24"/>
          <w:szCs w:val="24"/>
          <w:shd w:val="clear" w:color="auto" w:fill="FFFFFF"/>
          <w:lang w:eastAsia="ru-RU"/>
        </w:rPr>
        <w:t>уровневого ранжирования</w:t>
      </w:r>
      <w:r w:rsidRPr="004B55D2">
        <w:rPr>
          <w:rFonts w:ascii="Times New Roman" w:hAnsi="Times New Roman" w:cs="Times New Roman"/>
          <w:sz w:val="24"/>
          <w:szCs w:val="24"/>
        </w:rPr>
        <w:t xml:space="preserve"> постоянно изменялся, это видно на графиках:</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drawing>
          <wp:inline distT="0" distB="0" distL="0" distR="0" wp14:anchorId="2BD2B3F2" wp14:editId="4D4E1F95">
            <wp:extent cx="4045789" cy="2260121"/>
            <wp:effectExtent l="0" t="0" r="12065" b="260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F4813" w:rsidRPr="004B55D2" w:rsidRDefault="005F4813" w:rsidP="004B55D2">
      <w:pPr>
        <w:spacing w:after="0"/>
        <w:ind w:firstLine="709"/>
        <w:jc w:val="both"/>
        <w:rPr>
          <w:sz w:val="24"/>
          <w:szCs w:val="24"/>
        </w:rPr>
      </w:pPr>
      <w:r w:rsidRPr="004B55D2">
        <w:rPr>
          <w:rFonts w:ascii="Times New Roman" w:hAnsi="Times New Roman" w:cs="Times New Roman"/>
          <w:sz w:val="24"/>
          <w:szCs w:val="24"/>
        </w:rPr>
        <w:t>График №2 Данные уровневого ранжирования т</w:t>
      </w:r>
      <w:r w:rsidRPr="004B55D2">
        <w:rPr>
          <w:rFonts w:ascii="Times New Roman" w:hAnsi="Times New Roman" w:cs="Times New Roman"/>
          <w:color w:val="000000" w:themeColor="text1"/>
          <w:sz w:val="24"/>
          <w:szCs w:val="24"/>
        </w:rPr>
        <w:t>екущего контроля №1</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drawing>
          <wp:inline distT="0" distB="0" distL="0" distR="0" wp14:anchorId="491E7AB5" wp14:editId="31565AF4">
            <wp:extent cx="4037163" cy="2260121"/>
            <wp:effectExtent l="0" t="0" r="20955" b="260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№3 Данные уровневого ранжирования т</w:t>
      </w:r>
      <w:r w:rsidRPr="004B55D2">
        <w:rPr>
          <w:rFonts w:ascii="Times New Roman" w:hAnsi="Times New Roman" w:cs="Times New Roman"/>
          <w:color w:val="000000" w:themeColor="text1"/>
          <w:sz w:val="24"/>
          <w:szCs w:val="24"/>
        </w:rPr>
        <w:t>екущего контроля №2</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drawing>
          <wp:inline distT="0" distB="0" distL="0" distR="0" wp14:anchorId="58EC1D61" wp14:editId="752FEACD">
            <wp:extent cx="4080295" cy="2363638"/>
            <wp:effectExtent l="0" t="0" r="15875" b="1778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№4 Данные уровневого ранжирования т</w:t>
      </w:r>
      <w:r w:rsidRPr="004B55D2">
        <w:rPr>
          <w:rFonts w:ascii="Times New Roman" w:hAnsi="Times New Roman" w:cs="Times New Roman"/>
          <w:color w:val="000000" w:themeColor="text1"/>
          <w:sz w:val="24"/>
          <w:szCs w:val="24"/>
        </w:rPr>
        <w:t>екущего контроля №3</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lastRenderedPageBreak/>
        <w:drawing>
          <wp:inline distT="0" distB="0" distL="0" distR="0" wp14:anchorId="4A4FAF23" wp14:editId="6DFEA482">
            <wp:extent cx="4132053" cy="2320505"/>
            <wp:effectExtent l="0" t="0" r="20955" b="2286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№5 Данные уровневого ранжирования т</w:t>
      </w:r>
      <w:r w:rsidRPr="004B55D2">
        <w:rPr>
          <w:rFonts w:ascii="Times New Roman" w:hAnsi="Times New Roman" w:cs="Times New Roman"/>
          <w:color w:val="000000" w:themeColor="text1"/>
          <w:sz w:val="24"/>
          <w:szCs w:val="24"/>
        </w:rPr>
        <w:t>екущего контроля №4</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drawing>
          <wp:inline distT="0" distB="0" distL="0" distR="0" wp14:anchorId="5CFA046A" wp14:editId="7E8833A4">
            <wp:extent cx="4071668" cy="2113472"/>
            <wp:effectExtent l="0" t="0" r="24130" b="203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№6 Данные уровневого ранжирования т</w:t>
      </w:r>
      <w:r w:rsidRPr="004B55D2">
        <w:rPr>
          <w:rFonts w:ascii="Times New Roman" w:hAnsi="Times New Roman" w:cs="Times New Roman"/>
          <w:color w:val="000000" w:themeColor="text1"/>
          <w:sz w:val="24"/>
          <w:szCs w:val="24"/>
        </w:rPr>
        <w:t>екущего контроля №5</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drawing>
          <wp:inline distT="0" distB="0" distL="0" distR="0" wp14:anchorId="4A321250" wp14:editId="7DF56AF0">
            <wp:extent cx="4071668" cy="2337759"/>
            <wp:effectExtent l="0" t="0" r="24130" b="247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№7 Данные уровневого ранжирования т</w:t>
      </w:r>
      <w:r w:rsidRPr="004B55D2">
        <w:rPr>
          <w:rFonts w:ascii="Times New Roman" w:hAnsi="Times New Roman" w:cs="Times New Roman"/>
          <w:color w:val="000000" w:themeColor="text1"/>
          <w:sz w:val="24"/>
          <w:szCs w:val="24"/>
        </w:rPr>
        <w:t>екущего контроля №6</w:t>
      </w:r>
    </w:p>
    <w:p w:rsidR="005F4813" w:rsidRPr="004B55D2" w:rsidRDefault="005F4813" w:rsidP="004B55D2">
      <w:pPr>
        <w:spacing w:after="0"/>
        <w:ind w:firstLine="709"/>
        <w:jc w:val="both"/>
        <w:rPr>
          <w:rFonts w:ascii="Times New Roman" w:hAnsi="Times New Roman" w:cs="Times New Roman"/>
          <w:sz w:val="24"/>
          <w:szCs w:val="24"/>
        </w:rPr>
      </w:pP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После изучения раздела «Электрическая схема электровоза серии 3ЭС5К» был проведен итоговый контроль, целью которого является определение уровня полученных знаний при изучении данного теоретического курса. Данные итогового контроля занесены в таблицу №3</w:t>
      </w:r>
      <w:r w:rsidR="00CF7C09" w:rsidRPr="004B55D2">
        <w:rPr>
          <w:rFonts w:ascii="Times New Roman" w:hAnsi="Times New Roman" w:cs="Times New Roman"/>
          <w:sz w:val="24"/>
          <w:szCs w:val="24"/>
        </w:rPr>
        <w:t xml:space="preserve"> (приложение 4)</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По данным </w:t>
      </w:r>
      <w:r w:rsidR="00177E97" w:rsidRPr="004B55D2">
        <w:rPr>
          <w:rFonts w:ascii="Times New Roman" w:hAnsi="Times New Roman" w:cs="Times New Roman"/>
          <w:sz w:val="24"/>
          <w:szCs w:val="24"/>
        </w:rPr>
        <w:t>итогового контроля</w:t>
      </w:r>
      <w:r w:rsidRPr="004B55D2">
        <w:rPr>
          <w:rFonts w:ascii="Times New Roman" w:hAnsi="Times New Roman" w:cs="Times New Roman"/>
          <w:sz w:val="24"/>
          <w:szCs w:val="24"/>
        </w:rPr>
        <w:t xml:space="preserve"> построен график </w:t>
      </w:r>
      <w:r w:rsidR="00177E97" w:rsidRPr="004B55D2">
        <w:rPr>
          <w:rFonts w:ascii="Times New Roman" w:hAnsi="Times New Roman" w:cs="Times New Roman"/>
          <w:sz w:val="24"/>
          <w:szCs w:val="24"/>
        </w:rPr>
        <w:t>№8</w:t>
      </w:r>
    </w:p>
    <w:p w:rsidR="005F4813" w:rsidRPr="004B55D2" w:rsidRDefault="005F4813" w:rsidP="004B55D2">
      <w:pPr>
        <w:spacing w:after="0"/>
        <w:ind w:firstLine="709"/>
        <w:jc w:val="both"/>
        <w:rPr>
          <w:rFonts w:ascii="Times New Roman" w:hAnsi="Times New Roman" w:cs="Times New Roman"/>
          <w:sz w:val="24"/>
          <w:szCs w:val="24"/>
        </w:rPr>
      </w:pPr>
      <w:r w:rsidRPr="004B55D2">
        <w:rPr>
          <w:noProof/>
          <w:sz w:val="24"/>
          <w:szCs w:val="24"/>
          <w:lang w:eastAsia="ru-RU"/>
        </w:rPr>
        <w:lastRenderedPageBreak/>
        <w:drawing>
          <wp:inline distT="0" distB="0" distL="0" distR="0" wp14:anchorId="4B147E43" wp14:editId="6C3C9A97">
            <wp:extent cx="4114800" cy="1992702"/>
            <wp:effectExtent l="0" t="0" r="19050" b="2667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График №8. Данные уровневого ранжирования итоговой</w:t>
      </w:r>
      <w:r w:rsidRPr="004B55D2">
        <w:rPr>
          <w:rFonts w:ascii="Times New Roman" w:hAnsi="Times New Roman" w:cs="Times New Roman"/>
          <w:color w:val="000000" w:themeColor="text1"/>
          <w:sz w:val="24"/>
          <w:szCs w:val="24"/>
        </w:rPr>
        <w:t xml:space="preserve"> проверки знаний</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 целях сравнения данных входного (стартового) и итогового контроля, схема динамики изменения </w:t>
      </w:r>
      <w:r w:rsidRPr="004B55D2">
        <w:rPr>
          <w:rFonts w:ascii="Times New Roman" w:eastAsia="Times New Roman" w:hAnsi="Times New Roman" w:cs="Times New Roman"/>
          <w:sz w:val="24"/>
          <w:szCs w:val="24"/>
          <w:shd w:val="clear" w:color="auto" w:fill="FFFFFF"/>
          <w:lang w:eastAsia="ru-RU"/>
        </w:rPr>
        <w:t>уровневого ранжирования</w:t>
      </w:r>
      <w:r w:rsidRPr="004B55D2">
        <w:rPr>
          <w:rFonts w:ascii="Times New Roman" w:hAnsi="Times New Roman" w:cs="Times New Roman"/>
          <w:sz w:val="24"/>
          <w:szCs w:val="24"/>
        </w:rPr>
        <w:t xml:space="preserve"> группы. </w:t>
      </w:r>
    </w:p>
    <w:p w:rsidR="00C13C0B" w:rsidRPr="004B55D2" w:rsidRDefault="00C13C0B" w:rsidP="004B55D2">
      <w:pPr>
        <w:spacing w:after="0"/>
        <w:ind w:firstLine="709"/>
        <w:jc w:val="both"/>
        <w:rPr>
          <w:rFonts w:ascii="Times New Roman" w:hAnsi="Times New Roman" w:cs="Times New Roman"/>
          <w:sz w:val="24"/>
          <w:szCs w:val="24"/>
        </w:rPr>
      </w:pPr>
    </w:p>
    <w:p w:rsidR="00C13C0B" w:rsidRPr="004B55D2" w:rsidRDefault="005F4813" w:rsidP="004B55D2">
      <w:pPr>
        <w:spacing w:after="0"/>
        <w:ind w:firstLine="709"/>
        <w:jc w:val="center"/>
        <w:rPr>
          <w:rFonts w:ascii="Times New Roman" w:hAnsi="Times New Roman" w:cs="Times New Roman"/>
          <w:sz w:val="24"/>
          <w:szCs w:val="24"/>
        </w:rPr>
      </w:pPr>
      <w:r w:rsidRPr="004B55D2">
        <w:rPr>
          <w:rFonts w:ascii="Times New Roman" w:hAnsi="Times New Roman" w:cs="Times New Roman"/>
          <w:sz w:val="24"/>
          <w:szCs w:val="24"/>
        </w:rPr>
        <w:t xml:space="preserve">Схема №1 Динамика изменения </w:t>
      </w:r>
      <w:r w:rsidRPr="004B55D2">
        <w:rPr>
          <w:rFonts w:ascii="Times New Roman" w:eastAsia="Times New Roman" w:hAnsi="Times New Roman" w:cs="Times New Roman"/>
          <w:sz w:val="24"/>
          <w:szCs w:val="24"/>
          <w:shd w:val="clear" w:color="auto" w:fill="FFFFFF"/>
          <w:lang w:eastAsia="ru-RU"/>
        </w:rPr>
        <w:t>уровневого ранжирования</w:t>
      </w:r>
      <w:r w:rsidRPr="004B55D2">
        <w:rPr>
          <w:rFonts w:ascii="Times New Roman" w:hAnsi="Times New Roman" w:cs="Times New Roman"/>
          <w:sz w:val="24"/>
          <w:szCs w:val="24"/>
        </w:rPr>
        <w:t xml:space="preserve"> </w:t>
      </w:r>
    </w:p>
    <w:p w:rsidR="005F4813" w:rsidRPr="004B55D2" w:rsidRDefault="005F4813" w:rsidP="004B55D2">
      <w:pPr>
        <w:spacing w:after="0"/>
        <w:ind w:firstLine="709"/>
        <w:jc w:val="center"/>
        <w:rPr>
          <w:rFonts w:ascii="Times New Roman" w:hAnsi="Times New Roman" w:cs="Times New Roman"/>
          <w:sz w:val="24"/>
          <w:szCs w:val="24"/>
        </w:rPr>
      </w:pPr>
      <w:r w:rsidRPr="004B55D2">
        <w:rPr>
          <w:rFonts w:ascii="Times New Roman" w:hAnsi="Times New Roman" w:cs="Times New Roman"/>
          <w:sz w:val="24"/>
          <w:szCs w:val="24"/>
        </w:rPr>
        <w:t>группы входного (стартового) контроля и итогового проверки знаний</w:t>
      </w:r>
    </w:p>
    <w:tbl>
      <w:tblPr>
        <w:tblStyle w:val="af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678"/>
      </w:tblGrid>
      <w:tr w:rsidR="005F4813" w:rsidRPr="004B55D2" w:rsidTr="005F4813">
        <w:tc>
          <w:tcPr>
            <w:tcW w:w="3543" w:type="dxa"/>
          </w:tcPr>
          <w:p w:rsidR="00A40BB2" w:rsidRPr="004B55D2" w:rsidRDefault="00A40BB2"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p>
          <w:p w:rsidR="005F4813" w:rsidRPr="004B55D2" w:rsidRDefault="005F4813"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 xml:space="preserve">Уровень </w:t>
            </w:r>
            <w:proofErr w:type="gramStart"/>
            <w:r w:rsidRPr="004B55D2">
              <w:rPr>
                <w:rFonts w:ascii="Times New Roman" w:eastAsia="Times New Roman" w:hAnsi="Times New Roman" w:cs="Times New Roman"/>
                <w:b/>
                <w:sz w:val="24"/>
                <w:szCs w:val="24"/>
                <w:shd w:val="clear" w:color="auto" w:fill="FFFFFF"/>
                <w:lang w:eastAsia="ru-RU"/>
              </w:rPr>
              <w:t>стартовых</w:t>
            </w:r>
            <w:proofErr w:type="gramEnd"/>
          </w:p>
          <w:p w:rsidR="005F4813" w:rsidRPr="004B55D2" w:rsidRDefault="005F4813"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характеристик</w:t>
            </w:r>
          </w:p>
        </w:tc>
        <w:tc>
          <w:tcPr>
            <w:tcW w:w="4678" w:type="dxa"/>
          </w:tcPr>
          <w:p w:rsidR="00A40BB2" w:rsidRPr="004B55D2" w:rsidRDefault="00A40BB2"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p>
          <w:p w:rsidR="005F4813" w:rsidRPr="004B55D2" w:rsidRDefault="005F4813"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Уровень достижений</w:t>
            </w:r>
          </w:p>
          <w:p w:rsidR="005F4813" w:rsidRPr="004B55D2" w:rsidRDefault="005F4813"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обучающегося</w:t>
            </w:r>
          </w:p>
        </w:tc>
      </w:tr>
    </w:tbl>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hAnsi="Times New Roman" w:cs="Times New Roman"/>
          <w:noProof/>
          <w:sz w:val="24"/>
          <w:szCs w:val="24"/>
          <w:lang w:eastAsia="ru-RU"/>
        </w:rPr>
        <w:drawing>
          <wp:inline distT="0" distB="0" distL="0" distR="0" wp14:anchorId="6C039348" wp14:editId="603617BB">
            <wp:extent cx="4753610" cy="4744085"/>
            <wp:effectExtent l="0" t="0" r="889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3610" cy="4744085"/>
                    </a:xfrm>
                    <a:prstGeom prst="rect">
                      <a:avLst/>
                    </a:prstGeom>
                    <a:noFill/>
                  </pic:spPr>
                </pic:pic>
              </a:graphicData>
            </a:graphic>
          </wp:inline>
        </w:drawing>
      </w:r>
    </w:p>
    <w:p w:rsidR="005F4813" w:rsidRPr="004B55D2" w:rsidRDefault="005F4813" w:rsidP="004B55D2">
      <w:pPr>
        <w:spacing w:after="0"/>
        <w:ind w:firstLine="709"/>
        <w:jc w:val="both"/>
        <w:rPr>
          <w:rFonts w:ascii="Times New Roman" w:hAnsi="Times New Roman" w:cs="Times New Roman"/>
          <w:sz w:val="24"/>
          <w:szCs w:val="24"/>
        </w:rPr>
      </w:pPr>
    </w:p>
    <w:p w:rsidR="004B55D2" w:rsidRDefault="004B55D2" w:rsidP="004B55D2">
      <w:pPr>
        <w:spacing w:after="0"/>
        <w:ind w:firstLine="709"/>
        <w:jc w:val="center"/>
        <w:rPr>
          <w:rFonts w:ascii="Times New Roman" w:hAnsi="Times New Roman" w:cs="Times New Roman"/>
          <w:b/>
          <w:sz w:val="24"/>
          <w:szCs w:val="24"/>
        </w:rPr>
      </w:pPr>
    </w:p>
    <w:p w:rsidR="005F4813" w:rsidRPr="004B55D2" w:rsidRDefault="005F4813" w:rsidP="004B55D2">
      <w:pPr>
        <w:spacing w:after="0"/>
        <w:ind w:firstLine="709"/>
        <w:jc w:val="center"/>
        <w:rPr>
          <w:rFonts w:ascii="Times New Roman" w:hAnsi="Times New Roman" w:cs="Times New Roman"/>
          <w:b/>
          <w:sz w:val="24"/>
          <w:szCs w:val="24"/>
        </w:rPr>
      </w:pPr>
      <w:r w:rsidRPr="004B55D2">
        <w:rPr>
          <w:rFonts w:ascii="Times New Roman" w:hAnsi="Times New Roman" w:cs="Times New Roman"/>
          <w:b/>
          <w:sz w:val="24"/>
          <w:szCs w:val="24"/>
        </w:rPr>
        <w:lastRenderedPageBreak/>
        <w:t>Вывод по главе 3</w:t>
      </w:r>
    </w:p>
    <w:p w:rsidR="005F4813" w:rsidRPr="004B55D2" w:rsidRDefault="005F4813" w:rsidP="004B55D2">
      <w:pPr>
        <w:spacing w:after="0"/>
        <w:ind w:firstLine="709"/>
        <w:jc w:val="both"/>
        <w:rPr>
          <w:rFonts w:ascii="Times New Roman" w:eastAsia="Times New Roman" w:hAnsi="Times New Roman" w:cs="Times New Roman"/>
          <w:noProof/>
          <w:color w:val="000000"/>
          <w:sz w:val="24"/>
          <w:szCs w:val="24"/>
          <w:lang w:eastAsia="ru-RU"/>
        </w:rPr>
      </w:pPr>
      <w:r w:rsidRPr="004B55D2">
        <w:rPr>
          <w:rFonts w:ascii="Times New Roman" w:hAnsi="Times New Roman" w:cs="Times New Roman"/>
          <w:sz w:val="24"/>
          <w:szCs w:val="24"/>
        </w:rPr>
        <w:t>Таким образом, рассмотренные в главе педагогические формы, методы и средства индивидуализации обучения</w:t>
      </w:r>
      <w:r w:rsidRPr="004B55D2">
        <w:rPr>
          <w:rFonts w:ascii="Times New Roman" w:eastAsia="Times New Roman" w:hAnsi="Times New Roman" w:cs="Times New Roman"/>
          <w:b/>
          <w:caps/>
          <w:noProof/>
          <w:color w:val="000000"/>
          <w:sz w:val="24"/>
          <w:szCs w:val="24"/>
          <w:lang w:eastAsia="ru-RU"/>
        </w:rPr>
        <w:t xml:space="preserve"> </w:t>
      </w:r>
      <w:r w:rsidRPr="004B55D2">
        <w:rPr>
          <w:rFonts w:ascii="Times New Roman" w:eastAsia="Times New Roman" w:hAnsi="Times New Roman" w:cs="Times New Roman"/>
          <w:noProof/>
          <w:color w:val="000000"/>
          <w:sz w:val="24"/>
          <w:szCs w:val="24"/>
          <w:lang w:eastAsia="ru-RU"/>
        </w:rPr>
        <w:t>слушателей Свободненского подразделения Забайкальского учебного центра профессиональных квалификаций ОАО "РЖД" по программе «Машинист электровоза (подготовка)» позволяют повысить эффективность обучения.</w:t>
      </w:r>
    </w:p>
    <w:p w:rsidR="005F4813" w:rsidRPr="004B55D2" w:rsidRDefault="005F4813" w:rsidP="004B55D2">
      <w:pPr>
        <w:spacing w:after="0"/>
        <w:ind w:firstLine="709"/>
        <w:jc w:val="both"/>
        <w:rPr>
          <w:rFonts w:ascii="Times New Roman" w:eastAsia="Times New Roman" w:hAnsi="Times New Roman" w:cs="Times New Roman"/>
          <w:noProof/>
          <w:color w:val="000000"/>
          <w:sz w:val="24"/>
          <w:szCs w:val="24"/>
          <w:lang w:eastAsia="ru-RU"/>
        </w:rPr>
      </w:pPr>
      <w:r w:rsidRPr="004B55D2">
        <w:rPr>
          <w:rFonts w:ascii="Times New Roman" w:hAnsi="Times New Roman" w:cs="Times New Roman"/>
          <w:sz w:val="24"/>
          <w:szCs w:val="24"/>
        </w:rPr>
        <w:t>Как показывает исследование, к основным педагогическим формам, методам и средствам индивидуализации обучения</w:t>
      </w:r>
      <w:r w:rsidRPr="004B55D2">
        <w:rPr>
          <w:rFonts w:ascii="Times New Roman" w:eastAsia="Times New Roman" w:hAnsi="Times New Roman" w:cs="Times New Roman"/>
          <w:b/>
          <w:caps/>
          <w:noProof/>
          <w:color w:val="000000"/>
          <w:sz w:val="24"/>
          <w:szCs w:val="24"/>
          <w:lang w:eastAsia="ru-RU"/>
        </w:rPr>
        <w:t xml:space="preserve"> </w:t>
      </w:r>
      <w:r w:rsidRPr="004B55D2">
        <w:rPr>
          <w:rFonts w:ascii="Times New Roman" w:eastAsia="Times New Roman" w:hAnsi="Times New Roman" w:cs="Times New Roman"/>
          <w:noProof/>
          <w:color w:val="000000"/>
          <w:sz w:val="24"/>
          <w:szCs w:val="24"/>
          <w:lang w:eastAsia="ru-RU"/>
        </w:rPr>
        <w:t>слушателей следует отнести:</w:t>
      </w:r>
    </w:p>
    <w:p w:rsidR="005F4813" w:rsidRPr="004B55D2" w:rsidRDefault="005F4813" w:rsidP="004B55D2">
      <w:pPr>
        <w:spacing w:after="0"/>
        <w:ind w:firstLine="709"/>
        <w:jc w:val="both"/>
        <w:rPr>
          <w:rFonts w:ascii="Times New Roman" w:eastAsia="Times New Roman" w:hAnsi="Times New Roman" w:cs="Times New Roman"/>
          <w:color w:val="333333"/>
          <w:sz w:val="24"/>
          <w:szCs w:val="24"/>
          <w:shd w:val="clear" w:color="auto" w:fill="FFFFFF"/>
          <w:lang w:eastAsia="ru-RU"/>
        </w:rPr>
      </w:pPr>
      <w:r w:rsidRPr="004B55D2">
        <w:rPr>
          <w:rFonts w:ascii="Times New Roman" w:eastAsia="Times New Roman" w:hAnsi="Times New Roman" w:cs="Times New Roman"/>
          <w:noProof/>
          <w:color w:val="000000"/>
          <w:sz w:val="24"/>
          <w:szCs w:val="24"/>
          <w:lang w:eastAsia="ru-RU"/>
        </w:rPr>
        <w:t>- формы:</w:t>
      </w:r>
      <w:r w:rsidRPr="004B55D2">
        <w:rPr>
          <w:rFonts w:ascii="Times New Roman" w:eastAsia="Times New Roman" w:hAnsi="Times New Roman" w:cs="Times New Roman"/>
          <w:color w:val="333333"/>
          <w:sz w:val="24"/>
          <w:szCs w:val="24"/>
          <w:shd w:val="clear" w:color="auto" w:fill="FFFFFF"/>
          <w:lang w:eastAsia="ru-RU"/>
        </w:rPr>
        <w:t xml:space="preserve"> вариативности обучения, индивидуальные дополнительные задания, дифференцированная по характеру самостоятельная работа, задания разной степени трудности, индивидуальные графики выполнения учебного плана, практические занятия, учебно-исследовательская работа в рамках учебного процесса. </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eastAsia="Times New Roman" w:hAnsi="Times New Roman" w:cs="Times New Roman"/>
          <w:noProof/>
          <w:color w:val="000000"/>
          <w:sz w:val="24"/>
          <w:szCs w:val="24"/>
          <w:lang w:eastAsia="ru-RU"/>
        </w:rPr>
        <w:t xml:space="preserve">- методы: </w:t>
      </w:r>
      <w:r w:rsidRPr="004B55D2">
        <w:rPr>
          <w:rFonts w:ascii="Times New Roman" w:hAnsi="Times New Roman" w:cs="Times New Roman"/>
          <w:sz w:val="24"/>
          <w:szCs w:val="24"/>
        </w:rPr>
        <w:t>информационно-развивающие, проблемно-поисковые, репродуктивные, творчески-репродуктивные</w:t>
      </w:r>
    </w:p>
    <w:p w:rsidR="005F4813" w:rsidRPr="004B55D2" w:rsidRDefault="005F4813" w:rsidP="004B55D2">
      <w:pPr>
        <w:spacing w:after="0"/>
        <w:ind w:firstLine="709"/>
        <w:jc w:val="both"/>
        <w:rPr>
          <w:rFonts w:ascii="Times New Roman" w:hAnsi="Times New Roman" w:cs="Times New Roman"/>
          <w:sz w:val="24"/>
          <w:szCs w:val="24"/>
        </w:rPr>
      </w:pPr>
      <w:r w:rsidRPr="004B55D2">
        <w:rPr>
          <w:rFonts w:ascii="Times New Roman" w:eastAsia="Times New Roman" w:hAnsi="Times New Roman" w:cs="Times New Roman"/>
          <w:noProof/>
          <w:color w:val="000000"/>
          <w:sz w:val="24"/>
          <w:szCs w:val="24"/>
          <w:lang w:eastAsia="ru-RU"/>
        </w:rPr>
        <w:t xml:space="preserve">- средства: </w:t>
      </w:r>
      <w:r w:rsidRPr="004B55D2">
        <w:rPr>
          <w:rFonts w:ascii="Times New Roman" w:hAnsi="Times New Roman" w:cs="Times New Roman"/>
          <w:sz w:val="24"/>
          <w:szCs w:val="24"/>
        </w:rPr>
        <w:t>учебные книги, наглядные пособия, дидактические материалы и др.</w:t>
      </w:r>
    </w:p>
    <w:p w:rsidR="005F4813" w:rsidRPr="004B55D2" w:rsidRDefault="005F4813"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Необходимо подчеркнуть, что указанные выше педагогические условия индивидуализации профессиональной подготовки не являются единственными, но они оптимально сочетаются и дают образовательный эффект.</w:t>
      </w:r>
    </w:p>
    <w:p w:rsidR="00372E3C" w:rsidRPr="004B55D2" w:rsidRDefault="00372E3C" w:rsidP="004B55D2">
      <w:pPr>
        <w:spacing w:after="0"/>
        <w:ind w:firstLine="709"/>
        <w:rPr>
          <w:rFonts w:ascii="Times New Roman" w:eastAsia="Times New Roman" w:hAnsi="Times New Roman" w:cs="Times New Roman"/>
          <w:b/>
          <w:bCs/>
          <w:color w:val="000000"/>
          <w:sz w:val="24"/>
          <w:szCs w:val="24"/>
          <w:lang w:eastAsia="ru-RU"/>
        </w:rPr>
      </w:pPr>
    </w:p>
    <w:p w:rsidR="00177E97" w:rsidRPr="004B55D2" w:rsidRDefault="00177E97" w:rsidP="004B55D2">
      <w:pPr>
        <w:pStyle w:val="1"/>
        <w:spacing w:before="0"/>
        <w:jc w:val="center"/>
        <w:rPr>
          <w:rFonts w:ascii="Times New Roman" w:hAnsi="Times New Roman" w:cs="Times New Roman"/>
          <w:b w:val="0"/>
          <w:color w:val="auto"/>
          <w:sz w:val="24"/>
          <w:szCs w:val="24"/>
        </w:rPr>
      </w:pPr>
      <w:bookmarkStart w:id="1" w:name="_Toc461475244"/>
      <w:r w:rsidRPr="004B55D2">
        <w:rPr>
          <w:rFonts w:ascii="Times New Roman" w:hAnsi="Times New Roman" w:cs="Times New Roman"/>
          <w:color w:val="auto"/>
          <w:sz w:val="24"/>
          <w:szCs w:val="24"/>
        </w:rPr>
        <w:t>ЗАКЛЮЧЕНИЕ</w:t>
      </w:r>
      <w:bookmarkEnd w:id="1"/>
    </w:p>
    <w:p w:rsidR="005818B0" w:rsidRPr="004B55D2" w:rsidRDefault="00331D03" w:rsidP="004B55D2">
      <w:pPr>
        <w:spacing w:after="0"/>
        <w:ind w:firstLine="709"/>
        <w:jc w:val="both"/>
        <w:rPr>
          <w:rFonts w:ascii="Times New Roman" w:eastAsia="Times New Roman" w:hAnsi="Times New Roman" w:cs="Times New Roman"/>
          <w:sz w:val="24"/>
          <w:szCs w:val="24"/>
          <w:lang w:eastAsia="ru-RU"/>
        </w:rPr>
      </w:pPr>
      <w:r w:rsidRPr="004B55D2">
        <w:rPr>
          <w:rFonts w:ascii="Times New Roman" w:eastAsia="Times New Roman" w:hAnsi="Times New Roman" w:cs="Times New Roman"/>
          <w:color w:val="000000"/>
          <w:sz w:val="24"/>
          <w:szCs w:val="24"/>
          <w:shd w:val="clear" w:color="auto" w:fill="FFFFFF"/>
          <w:lang w:eastAsia="ru-RU"/>
        </w:rPr>
        <w:t xml:space="preserve">Русский философ, психолог </w:t>
      </w:r>
      <w:r w:rsidR="005818B0" w:rsidRPr="004B55D2">
        <w:rPr>
          <w:rFonts w:ascii="Times New Roman" w:eastAsia="Times New Roman" w:hAnsi="Times New Roman" w:cs="Times New Roman"/>
          <w:color w:val="000000"/>
          <w:sz w:val="24"/>
          <w:szCs w:val="24"/>
          <w:shd w:val="clear" w:color="auto" w:fill="FFFFFF"/>
          <w:lang w:eastAsia="ru-RU"/>
        </w:rPr>
        <w:t xml:space="preserve">П.П. </w:t>
      </w:r>
      <w:proofErr w:type="spellStart"/>
      <w:r w:rsidR="005818B0" w:rsidRPr="004B55D2">
        <w:rPr>
          <w:rFonts w:ascii="Times New Roman" w:eastAsia="Times New Roman" w:hAnsi="Times New Roman" w:cs="Times New Roman"/>
          <w:color w:val="000000"/>
          <w:sz w:val="24"/>
          <w:szCs w:val="24"/>
          <w:shd w:val="clear" w:color="auto" w:fill="FFFFFF"/>
          <w:lang w:eastAsia="ru-RU"/>
        </w:rPr>
        <w:t>Блонский</w:t>
      </w:r>
      <w:proofErr w:type="spellEnd"/>
      <w:r w:rsidR="005818B0" w:rsidRPr="004B55D2">
        <w:rPr>
          <w:rFonts w:ascii="Times New Roman" w:eastAsia="Times New Roman" w:hAnsi="Times New Roman" w:cs="Times New Roman"/>
          <w:color w:val="000000"/>
          <w:sz w:val="24"/>
          <w:szCs w:val="24"/>
          <w:shd w:val="clear" w:color="auto" w:fill="FFFFFF"/>
          <w:lang w:eastAsia="ru-RU"/>
        </w:rPr>
        <w:t xml:space="preserve"> считал, что преподаватель понимающий, какое значение имеют для его деятельности индивидуальные различия обучающихся, непременно подметит их и найдет возможность использовать. Это как раз и будет хороший преподаватель.</w:t>
      </w:r>
    </w:p>
    <w:p w:rsidR="005818B0" w:rsidRPr="004B55D2" w:rsidRDefault="005818B0"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В современной педагогике при всем многообразии </w:t>
      </w:r>
      <w:r w:rsidRPr="004B55D2">
        <w:rPr>
          <w:rFonts w:ascii="Times New Roman" w:hAnsi="Times New Roman" w:cs="Times New Roman"/>
          <w:bCs/>
          <w:sz w:val="24"/>
          <w:szCs w:val="24"/>
        </w:rPr>
        <w:t>методов, способов, средств</w:t>
      </w:r>
      <w:r w:rsidRPr="004B55D2">
        <w:rPr>
          <w:sz w:val="24"/>
          <w:szCs w:val="24"/>
        </w:rPr>
        <w:t xml:space="preserve"> </w:t>
      </w:r>
      <w:r w:rsidRPr="004B55D2">
        <w:rPr>
          <w:rFonts w:ascii="Times New Roman" w:hAnsi="Times New Roman" w:cs="Times New Roman"/>
          <w:sz w:val="24"/>
          <w:szCs w:val="24"/>
        </w:rPr>
        <w:t>обучения именно индивидуализированный подход рассматривается как один из важнейших принципов обучения. В индивидуализированном подходе нуждается каждый без исключения обучающийся. Индивидуал</w:t>
      </w:r>
      <w:r w:rsidR="00FC369D" w:rsidRPr="004B55D2">
        <w:rPr>
          <w:rFonts w:ascii="Times New Roman" w:hAnsi="Times New Roman" w:cs="Times New Roman"/>
          <w:sz w:val="24"/>
          <w:szCs w:val="24"/>
        </w:rPr>
        <w:t>изированный</w:t>
      </w:r>
      <w:r w:rsidRPr="004B55D2">
        <w:rPr>
          <w:rFonts w:ascii="Times New Roman" w:hAnsi="Times New Roman" w:cs="Times New Roman"/>
          <w:sz w:val="24"/>
          <w:szCs w:val="24"/>
        </w:rPr>
        <w:t xml:space="preserve"> подход является активным, формирующим, развивающим принципом, тем самым предполагается творческое развитие </w:t>
      </w:r>
      <w:proofErr w:type="gramStart"/>
      <w:r w:rsidR="00FC369D" w:rsidRPr="004B55D2">
        <w:rPr>
          <w:rFonts w:ascii="Times New Roman" w:hAnsi="Times New Roman" w:cs="Times New Roman"/>
          <w:sz w:val="24"/>
          <w:szCs w:val="24"/>
        </w:rPr>
        <w:t>обучающегося</w:t>
      </w:r>
      <w:proofErr w:type="gramEnd"/>
      <w:r w:rsidRPr="004B55D2">
        <w:rPr>
          <w:rFonts w:ascii="Times New Roman" w:hAnsi="Times New Roman" w:cs="Times New Roman"/>
          <w:sz w:val="24"/>
          <w:szCs w:val="24"/>
        </w:rPr>
        <w:t xml:space="preserve">. В связи с этим, </w:t>
      </w:r>
      <w:r w:rsidR="00FC369D" w:rsidRPr="004B55D2">
        <w:rPr>
          <w:rFonts w:ascii="Times New Roman" w:hAnsi="Times New Roman" w:cs="Times New Roman"/>
          <w:sz w:val="24"/>
          <w:szCs w:val="24"/>
        </w:rPr>
        <w:t>преподаватель</w:t>
      </w:r>
      <w:r w:rsidRPr="004B55D2">
        <w:rPr>
          <w:rFonts w:ascii="Times New Roman" w:hAnsi="Times New Roman" w:cs="Times New Roman"/>
          <w:sz w:val="24"/>
          <w:szCs w:val="24"/>
        </w:rPr>
        <w:t xml:space="preserve"> должен учитывать тип темперамента, индивидуальные особенности </w:t>
      </w:r>
      <w:r w:rsidR="00FC369D" w:rsidRPr="004B55D2">
        <w:rPr>
          <w:rFonts w:ascii="Times New Roman" w:hAnsi="Times New Roman" w:cs="Times New Roman"/>
          <w:sz w:val="24"/>
          <w:szCs w:val="24"/>
        </w:rPr>
        <w:t>взрослых</w:t>
      </w:r>
      <w:r w:rsidRPr="004B55D2">
        <w:rPr>
          <w:rFonts w:ascii="Times New Roman" w:hAnsi="Times New Roman" w:cs="Times New Roman"/>
          <w:sz w:val="24"/>
          <w:szCs w:val="24"/>
        </w:rPr>
        <w:t xml:space="preserve"> </w:t>
      </w:r>
      <w:r w:rsidR="00FC369D" w:rsidRPr="004B55D2">
        <w:rPr>
          <w:rFonts w:ascii="Times New Roman" w:hAnsi="Times New Roman" w:cs="Times New Roman"/>
          <w:sz w:val="24"/>
          <w:szCs w:val="24"/>
        </w:rPr>
        <w:t>обучаемых</w:t>
      </w:r>
      <w:r w:rsidRPr="004B55D2">
        <w:rPr>
          <w:rFonts w:ascii="Times New Roman" w:hAnsi="Times New Roman" w:cs="Times New Roman"/>
          <w:sz w:val="24"/>
          <w:szCs w:val="24"/>
        </w:rPr>
        <w:t>.</w:t>
      </w:r>
    </w:p>
    <w:p w:rsidR="005818B0" w:rsidRPr="004B55D2" w:rsidRDefault="005818B0"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Только зная потребности, интересы, уровень подготовки, познавательные особенности </w:t>
      </w:r>
      <w:r w:rsidR="00FC369D" w:rsidRPr="004B55D2">
        <w:rPr>
          <w:rFonts w:ascii="Times New Roman" w:hAnsi="Times New Roman" w:cs="Times New Roman"/>
          <w:sz w:val="24"/>
          <w:szCs w:val="24"/>
        </w:rPr>
        <w:t>обучаемых</w:t>
      </w:r>
      <w:r w:rsidRPr="004B55D2">
        <w:rPr>
          <w:rFonts w:ascii="Times New Roman" w:hAnsi="Times New Roman" w:cs="Times New Roman"/>
          <w:sz w:val="24"/>
          <w:szCs w:val="24"/>
        </w:rPr>
        <w:t xml:space="preserve">, можно полнее использовать его роль в овладении знаниями, умениями и навыками, развития способностей. Зная особенности условно-рефлекторной и психической деятельности </w:t>
      </w:r>
      <w:r w:rsidR="00FC369D" w:rsidRPr="004B55D2">
        <w:rPr>
          <w:rFonts w:ascii="Times New Roman" w:hAnsi="Times New Roman" w:cs="Times New Roman"/>
          <w:sz w:val="24"/>
          <w:szCs w:val="24"/>
        </w:rPr>
        <w:t>обучающихся</w:t>
      </w:r>
      <w:r w:rsidRPr="004B55D2">
        <w:rPr>
          <w:rFonts w:ascii="Times New Roman" w:hAnsi="Times New Roman" w:cs="Times New Roman"/>
          <w:sz w:val="24"/>
          <w:szCs w:val="24"/>
        </w:rPr>
        <w:t xml:space="preserve"> </w:t>
      </w:r>
      <w:r w:rsidR="00FC369D" w:rsidRPr="004B55D2">
        <w:rPr>
          <w:rFonts w:ascii="Times New Roman" w:hAnsi="Times New Roman" w:cs="Times New Roman"/>
          <w:sz w:val="24"/>
          <w:szCs w:val="24"/>
        </w:rPr>
        <w:t>группы</w:t>
      </w:r>
      <w:r w:rsidRPr="004B55D2">
        <w:rPr>
          <w:rFonts w:ascii="Times New Roman" w:hAnsi="Times New Roman" w:cs="Times New Roman"/>
          <w:sz w:val="24"/>
          <w:szCs w:val="24"/>
        </w:rPr>
        <w:t xml:space="preserve">, можно правильно выбирать темп учебной работы, определять объём содержания </w:t>
      </w:r>
      <w:r w:rsidR="00FC369D" w:rsidRPr="004B55D2">
        <w:rPr>
          <w:rFonts w:ascii="Times New Roman" w:hAnsi="Times New Roman" w:cs="Times New Roman"/>
          <w:sz w:val="24"/>
          <w:szCs w:val="24"/>
        </w:rPr>
        <w:t>занятий</w:t>
      </w:r>
      <w:r w:rsidRPr="004B55D2">
        <w:rPr>
          <w:rFonts w:ascii="Times New Roman" w:hAnsi="Times New Roman" w:cs="Times New Roman"/>
          <w:sz w:val="24"/>
          <w:szCs w:val="24"/>
        </w:rPr>
        <w:t xml:space="preserve">, виды и формы организации труда </w:t>
      </w:r>
      <w:r w:rsidR="00FC369D" w:rsidRPr="004B55D2">
        <w:rPr>
          <w:rFonts w:ascii="Times New Roman" w:hAnsi="Times New Roman" w:cs="Times New Roman"/>
          <w:sz w:val="24"/>
          <w:szCs w:val="24"/>
        </w:rPr>
        <w:t>обучающихся</w:t>
      </w:r>
      <w:r w:rsidRPr="004B55D2">
        <w:rPr>
          <w:rFonts w:ascii="Times New Roman" w:hAnsi="Times New Roman" w:cs="Times New Roman"/>
          <w:sz w:val="24"/>
          <w:szCs w:val="24"/>
        </w:rPr>
        <w:t>, обеспечивать рациональное и эффективное использование их сил и возможностей.</w:t>
      </w:r>
    </w:p>
    <w:p w:rsidR="00FC369D" w:rsidRPr="004B55D2" w:rsidRDefault="005818B0"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Новое понимание идей индивидуализации открывает широкое поле деятельности</w:t>
      </w:r>
      <w:r w:rsidR="00331D03" w:rsidRPr="004B55D2">
        <w:rPr>
          <w:rFonts w:ascii="Times New Roman" w:hAnsi="Times New Roman" w:cs="Times New Roman"/>
          <w:sz w:val="24"/>
          <w:szCs w:val="24"/>
        </w:rPr>
        <w:t>,</w:t>
      </w:r>
      <w:r w:rsidRPr="004B55D2">
        <w:rPr>
          <w:rFonts w:ascii="Times New Roman" w:hAnsi="Times New Roman" w:cs="Times New Roman"/>
          <w:sz w:val="24"/>
          <w:szCs w:val="24"/>
        </w:rPr>
        <w:t xml:space="preserve"> как для </w:t>
      </w:r>
      <w:r w:rsidR="00FC369D" w:rsidRPr="004B55D2">
        <w:rPr>
          <w:rFonts w:ascii="Times New Roman" w:hAnsi="Times New Roman" w:cs="Times New Roman"/>
          <w:sz w:val="24"/>
          <w:szCs w:val="24"/>
        </w:rPr>
        <w:t>преподавателя</w:t>
      </w:r>
      <w:r w:rsidRPr="004B55D2">
        <w:rPr>
          <w:rFonts w:ascii="Times New Roman" w:hAnsi="Times New Roman" w:cs="Times New Roman"/>
          <w:sz w:val="24"/>
          <w:szCs w:val="24"/>
        </w:rPr>
        <w:t xml:space="preserve">, так и </w:t>
      </w:r>
      <w:proofErr w:type="gramStart"/>
      <w:r w:rsidRPr="004B55D2">
        <w:rPr>
          <w:rFonts w:ascii="Times New Roman" w:hAnsi="Times New Roman" w:cs="Times New Roman"/>
          <w:sz w:val="24"/>
          <w:szCs w:val="24"/>
        </w:rPr>
        <w:t>для</w:t>
      </w:r>
      <w:proofErr w:type="gramEnd"/>
      <w:r w:rsidRPr="004B55D2">
        <w:rPr>
          <w:rFonts w:ascii="Times New Roman" w:hAnsi="Times New Roman" w:cs="Times New Roman"/>
          <w:sz w:val="24"/>
          <w:szCs w:val="24"/>
        </w:rPr>
        <w:t xml:space="preserve"> </w:t>
      </w:r>
      <w:r w:rsidR="00FC369D"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FC369D" w:rsidRPr="004B55D2">
        <w:rPr>
          <w:rFonts w:ascii="Times New Roman" w:hAnsi="Times New Roman" w:cs="Times New Roman"/>
          <w:sz w:val="24"/>
          <w:szCs w:val="24"/>
        </w:rPr>
        <w:t>ю</w:t>
      </w:r>
      <w:r w:rsidRPr="004B55D2">
        <w:rPr>
          <w:rFonts w:ascii="Times New Roman" w:hAnsi="Times New Roman" w:cs="Times New Roman"/>
          <w:sz w:val="24"/>
          <w:szCs w:val="24"/>
        </w:rPr>
        <w:t xml:space="preserve">щихся: </w:t>
      </w:r>
    </w:p>
    <w:p w:rsidR="00FC369D" w:rsidRPr="004B55D2" w:rsidRDefault="005818B0"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создаются возможности для развития творческой, целенаправленной личности, осознающей конечную цель и </w:t>
      </w:r>
      <w:proofErr w:type="gramStart"/>
      <w:r w:rsidRPr="004B55D2">
        <w:rPr>
          <w:rFonts w:ascii="Times New Roman" w:hAnsi="Times New Roman" w:cs="Times New Roman"/>
          <w:sz w:val="24"/>
          <w:szCs w:val="24"/>
        </w:rPr>
        <w:t>конкретное</w:t>
      </w:r>
      <w:proofErr w:type="gramEnd"/>
      <w:r w:rsidRPr="004B55D2">
        <w:rPr>
          <w:rFonts w:ascii="Times New Roman" w:hAnsi="Times New Roman" w:cs="Times New Roman"/>
          <w:sz w:val="24"/>
          <w:szCs w:val="24"/>
        </w:rPr>
        <w:t xml:space="preserve"> задачей обучения;</w:t>
      </w:r>
    </w:p>
    <w:p w:rsidR="00FC369D" w:rsidRPr="004B55D2" w:rsidRDefault="005818B0"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 xml:space="preserve">повышается мотивация </w:t>
      </w:r>
      <w:r w:rsidR="00FC369D" w:rsidRPr="004B55D2">
        <w:rPr>
          <w:rFonts w:ascii="Times New Roman" w:hAnsi="Times New Roman" w:cs="Times New Roman"/>
          <w:sz w:val="24"/>
          <w:szCs w:val="24"/>
        </w:rPr>
        <w:t>об</w:t>
      </w:r>
      <w:r w:rsidRPr="004B55D2">
        <w:rPr>
          <w:rFonts w:ascii="Times New Roman" w:hAnsi="Times New Roman" w:cs="Times New Roman"/>
          <w:sz w:val="24"/>
          <w:szCs w:val="24"/>
        </w:rPr>
        <w:t>учения</w:t>
      </w:r>
      <w:r w:rsidR="00FC369D" w:rsidRPr="004B55D2">
        <w:rPr>
          <w:rFonts w:ascii="Times New Roman" w:hAnsi="Times New Roman" w:cs="Times New Roman"/>
          <w:sz w:val="24"/>
          <w:szCs w:val="24"/>
        </w:rPr>
        <w:t>;</w:t>
      </w:r>
    </w:p>
    <w:p w:rsidR="00331D03" w:rsidRPr="004B55D2" w:rsidRDefault="005818B0" w:rsidP="004B55D2">
      <w:pPr>
        <w:spacing w:after="0"/>
        <w:ind w:firstLine="709"/>
        <w:jc w:val="both"/>
        <w:rPr>
          <w:rFonts w:ascii="Times New Roman" w:eastAsia="Times New Roman" w:hAnsi="Times New Roman" w:cs="Times New Roman"/>
          <w:b/>
          <w:bCs/>
          <w:color w:val="000000"/>
          <w:sz w:val="24"/>
          <w:szCs w:val="24"/>
          <w:lang w:eastAsia="ru-RU"/>
        </w:rPr>
      </w:pPr>
      <w:r w:rsidRPr="004B55D2">
        <w:rPr>
          <w:rFonts w:ascii="Times New Roman" w:hAnsi="Times New Roman" w:cs="Times New Roman"/>
          <w:sz w:val="24"/>
          <w:szCs w:val="24"/>
        </w:rPr>
        <w:t xml:space="preserve">формируется новое прогрессивное педагогическое мышление, </w:t>
      </w:r>
      <w:r w:rsidR="00FC369D" w:rsidRPr="004B55D2">
        <w:rPr>
          <w:rFonts w:ascii="Times New Roman" w:hAnsi="Times New Roman" w:cs="Times New Roman"/>
          <w:sz w:val="24"/>
          <w:szCs w:val="24"/>
        </w:rPr>
        <w:t>преподаватель</w:t>
      </w:r>
      <w:r w:rsidRPr="004B55D2">
        <w:rPr>
          <w:rFonts w:ascii="Times New Roman" w:hAnsi="Times New Roman" w:cs="Times New Roman"/>
          <w:sz w:val="24"/>
          <w:szCs w:val="24"/>
        </w:rPr>
        <w:t xml:space="preserve"> освобождается от шаблона в оценках и мнениях относительно способностей </w:t>
      </w:r>
      <w:r w:rsidR="00FC369D" w:rsidRPr="004B55D2">
        <w:rPr>
          <w:rFonts w:ascii="Times New Roman" w:hAnsi="Times New Roman" w:cs="Times New Roman"/>
          <w:sz w:val="24"/>
          <w:szCs w:val="24"/>
        </w:rPr>
        <w:t>об</w:t>
      </w:r>
      <w:r w:rsidRPr="004B55D2">
        <w:rPr>
          <w:rFonts w:ascii="Times New Roman" w:hAnsi="Times New Roman" w:cs="Times New Roman"/>
          <w:sz w:val="24"/>
          <w:szCs w:val="24"/>
        </w:rPr>
        <w:t>уча</w:t>
      </w:r>
      <w:r w:rsidR="00FC369D" w:rsidRPr="004B55D2">
        <w:rPr>
          <w:rFonts w:ascii="Times New Roman" w:hAnsi="Times New Roman" w:cs="Times New Roman"/>
          <w:sz w:val="24"/>
          <w:szCs w:val="24"/>
        </w:rPr>
        <w:t>ю</w:t>
      </w:r>
      <w:r w:rsidRPr="004B55D2">
        <w:rPr>
          <w:rFonts w:ascii="Times New Roman" w:hAnsi="Times New Roman" w:cs="Times New Roman"/>
          <w:sz w:val="24"/>
          <w:szCs w:val="24"/>
        </w:rPr>
        <w:t xml:space="preserve">щихся, учится видеть в "бесспорных достижениях" и теневые стороны, мешающие максимальному развитию успеха, а также в явных недостатках замечать то положительное, что может </w:t>
      </w:r>
      <w:r w:rsidRPr="004B55D2">
        <w:rPr>
          <w:rFonts w:ascii="Times New Roman" w:hAnsi="Times New Roman" w:cs="Times New Roman"/>
          <w:sz w:val="24"/>
          <w:szCs w:val="24"/>
        </w:rPr>
        <w:lastRenderedPageBreak/>
        <w:t xml:space="preserve">(особенно при активной помощи </w:t>
      </w:r>
      <w:r w:rsidR="00FC369D" w:rsidRPr="004B55D2">
        <w:rPr>
          <w:rFonts w:ascii="Times New Roman" w:hAnsi="Times New Roman" w:cs="Times New Roman"/>
          <w:sz w:val="24"/>
          <w:szCs w:val="24"/>
        </w:rPr>
        <w:t>преподавателя</w:t>
      </w:r>
      <w:r w:rsidRPr="004B55D2">
        <w:rPr>
          <w:rFonts w:ascii="Times New Roman" w:hAnsi="Times New Roman" w:cs="Times New Roman"/>
          <w:sz w:val="24"/>
          <w:szCs w:val="24"/>
        </w:rPr>
        <w:t xml:space="preserve">) привести к оптимальному раскрытию потенциальных возможностей </w:t>
      </w:r>
      <w:r w:rsidR="00FC369D" w:rsidRPr="004B55D2">
        <w:rPr>
          <w:rFonts w:ascii="Times New Roman" w:hAnsi="Times New Roman" w:cs="Times New Roman"/>
          <w:sz w:val="24"/>
          <w:szCs w:val="24"/>
        </w:rPr>
        <w:t>обучающегося</w:t>
      </w:r>
      <w:r w:rsidRPr="004B55D2">
        <w:rPr>
          <w:rFonts w:ascii="Times New Roman" w:hAnsi="Times New Roman" w:cs="Times New Roman"/>
          <w:sz w:val="24"/>
          <w:szCs w:val="24"/>
        </w:rPr>
        <w:t>.</w:t>
      </w:r>
    </w:p>
    <w:p w:rsidR="00067311" w:rsidRPr="004B55D2" w:rsidRDefault="00067311" w:rsidP="004B55D2">
      <w:pPr>
        <w:spacing w:after="0"/>
        <w:ind w:firstLine="709"/>
        <w:rPr>
          <w:rFonts w:ascii="Times New Roman" w:eastAsia="Times New Roman" w:hAnsi="Times New Roman" w:cs="Times New Roman"/>
          <w:b/>
          <w:bCs/>
          <w:color w:val="000000"/>
          <w:sz w:val="24"/>
          <w:szCs w:val="24"/>
          <w:lang w:eastAsia="ru-RU"/>
        </w:rPr>
      </w:pPr>
    </w:p>
    <w:p w:rsidR="00067311" w:rsidRPr="004B55D2" w:rsidRDefault="00067311" w:rsidP="004B55D2">
      <w:pPr>
        <w:pStyle w:val="a7"/>
        <w:spacing w:line="276" w:lineRule="auto"/>
        <w:ind w:firstLine="709"/>
        <w:jc w:val="center"/>
        <w:rPr>
          <w:rFonts w:ascii="Times New Roman" w:hAnsi="Times New Roman"/>
          <w:b/>
          <w:sz w:val="24"/>
          <w:szCs w:val="24"/>
        </w:rPr>
      </w:pPr>
      <w:r w:rsidRPr="004B55D2">
        <w:rPr>
          <w:rFonts w:ascii="Times New Roman" w:hAnsi="Times New Roman"/>
          <w:b/>
          <w:sz w:val="24"/>
          <w:szCs w:val="24"/>
        </w:rPr>
        <w:t>СПИСОК ИСПОЛЬЗОВАННОЙ ЛИТЕРАТУРЫ</w:t>
      </w:r>
    </w:p>
    <w:p w:rsidR="00FA2762" w:rsidRPr="004B55D2" w:rsidRDefault="00F53E60" w:rsidP="004B55D2">
      <w:pPr>
        <w:pStyle w:val="a7"/>
        <w:spacing w:line="276" w:lineRule="auto"/>
        <w:ind w:firstLine="709"/>
        <w:jc w:val="both"/>
        <w:rPr>
          <w:rFonts w:ascii="Times New Roman" w:hAnsi="Times New Roman"/>
          <w:sz w:val="24"/>
          <w:szCs w:val="24"/>
          <w:lang w:eastAsia="ru-RU"/>
        </w:rPr>
      </w:pPr>
      <w:r w:rsidRPr="004B55D2">
        <w:rPr>
          <w:rFonts w:ascii="Times New Roman" w:hAnsi="Times New Roman"/>
          <w:sz w:val="24"/>
          <w:szCs w:val="24"/>
        </w:rPr>
        <w:t>1. Об образовании в Российской Федерации [Текст]: Федеральный закон от 29 декабря 2012 г. № 273-ФЗ (</w:t>
      </w:r>
      <w:proofErr w:type="spellStart"/>
      <w:r w:rsidRPr="004B55D2">
        <w:rPr>
          <w:rFonts w:ascii="Times New Roman" w:hAnsi="Times New Roman"/>
          <w:sz w:val="24"/>
          <w:szCs w:val="24"/>
        </w:rPr>
        <w:t>ред</w:t>
      </w:r>
      <w:proofErr w:type="gramStart"/>
      <w:r w:rsidRPr="004B55D2">
        <w:rPr>
          <w:rFonts w:ascii="Times New Roman" w:hAnsi="Times New Roman"/>
          <w:sz w:val="24"/>
          <w:szCs w:val="24"/>
        </w:rPr>
        <w:t>.о</w:t>
      </w:r>
      <w:proofErr w:type="gramEnd"/>
      <w:r w:rsidRPr="004B55D2">
        <w:rPr>
          <w:rFonts w:ascii="Times New Roman" w:hAnsi="Times New Roman"/>
          <w:sz w:val="24"/>
          <w:szCs w:val="24"/>
        </w:rPr>
        <w:t>т</w:t>
      </w:r>
      <w:proofErr w:type="spellEnd"/>
      <w:r w:rsidRPr="004B55D2">
        <w:rPr>
          <w:rFonts w:ascii="Times New Roman" w:hAnsi="Times New Roman"/>
          <w:sz w:val="24"/>
          <w:szCs w:val="24"/>
        </w:rPr>
        <w:t xml:space="preserve"> 13 июля 2015) // СЗ РФ.2012. № 53 (ч.1), Ст.7598.</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Аманжолов</w:t>
      </w:r>
      <w:proofErr w:type="spellEnd"/>
      <w:r w:rsidR="00EC3FD4" w:rsidRPr="004B55D2">
        <w:rPr>
          <w:rFonts w:ascii="Times New Roman" w:hAnsi="Times New Roman" w:cs="Times New Roman"/>
          <w:sz w:val="24"/>
          <w:szCs w:val="24"/>
          <w:lang w:eastAsia="ru-RU"/>
        </w:rPr>
        <w:t>, С.А. Индивидуальный подход в обучении</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младших</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школьников изобразительному искусству Текст.: диссертация</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доктора педагогических наук: 13.00.02. Шымкент, 2004.- 439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EC3FD4" w:rsidRPr="004B55D2">
        <w:rPr>
          <w:rFonts w:ascii="Times New Roman" w:hAnsi="Times New Roman" w:cs="Times New Roman"/>
          <w:sz w:val="24"/>
          <w:szCs w:val="24"/>
          <w:lang w:eastAsia="ru-RU"/>
        </w:rPr>
        <w:t xml:space="preserve">. Андреева, Е.В. Педагогические условия повышения качества профессиональной подготовки студентов ССУЗ в процессе </w:t>
      </w:r>
      <w:proofErr w:type="spellStart"/>
      <w:r w:rsidR="00EC3FD4" w:rsidRPr="004B55D2">
        <w:rPr>
          <w:rFonts w:ascii="Times New Roman" w:hAnsi="Times New Roman" w:cs="Times New Roman"/>
          <w:sz w:val="24"/>
          <w:szCs w:val="24"/>
          <w:lang w:eastAsia="ru-RU"/>
        </w:rPr>
        <w:t>внеучебной</w:t>
      </w:r>
      <w:proofErr w:type="spellEnd"/>
      <w:r w:rsidR="00EC3FD4" w:rsidRPr="004B55D2">
        <w:rPr>
          <w:rFonts w:ascii="Times New Roman" w:hAnsi="Times New Roman" w:cs="Times New Roman"/>
          <w:sz w:val="24"/>
          <w:szCs w:val="24"/>
          <w:lang w:eastAsia="ru-RU"/>
        </w:rPr>
        <w:t xml:space="preserve"> деятельности Текст.: диссертация</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кандидата педагогических наук: 13.00.01 / Андреева Елена Васильевна.- Якутск, 2010.- 193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EC3FD4" w:rsidRPr="004B55D2">
        <w:rPr>
          <w:rFonts w:ascii="Times New Roman" w:hAnsi="Times New Roman" w:cs="Times New Roman"/>
          <w:sz w:val="24"/>
          <w:szCs w:val="24"/>
          <w:lang w:eastAsia="ru-RU"/>
        </w:rPr>
        <w:t xml:space="preserve">. Астафьева, Н.В. Инновационное развитие университетских комплексов Текст. / Астафьева Н.В.; </w:t>
      </w:r>
      <w:proofErr w:type="spellStart"/>
      <w:r w:rsidR="00EC3FD4" w:rsidRPr="004B55D2">
        <w:rPr>
          <w:rFonts w:ascii="Times New Roman" w:hAnsi="Times New Roman" w:cs="Times New Roman"/>
          <w:sz w:val="24"/>
          <w:szCs w:val="24"/>
          <w:lang w:eastAsia="ru-RU"/>
        </w:rPr>
        <w:t>Федер</w:t>
      </w:r>
      <w:proofErr w:type="spellEnd"/>
      <w:r w:rsidR="00EC3FD4" w:rsidRPr="004B55D2">
        <w:rPr>
          <w:rFonts w:ascii="Times New Roman" w:hAnsi="Times New Roman" w:cs="Times New Roman"/>
          <w:sz w:val="24"/>
          <w:szCs w:val="24"/>
          <w:lang w:eastAsia="ru-RU"/>
        </w:rPr>
        <w:t>. агентство по образованию, Урал</w:t>
      </w:r>
      <w:proofErr w:type="gramStart"/>
      <w:r w:rsidR="00EC3FD4" w:rsidRPr="004B55D2">
        <w:rPr>
          <w:rFonts w:ascii="Times New Roman" w:hAnsi="Times New Roman" w:cs="Times New Roman"/>
          <w:sz w:val="24"/>
          <w:szCs w:val="24"/>
          <w:lang w:eastAsia="ru-RU"/>
        </w:rPr>
        <w:t>.</w:t>
      </w:r>
      <w:proofErr w:type="gramEnd"/>
      <w:r w:rsidR="00EC3FD4" w:rsidRPr="004B55D2">
        <w:rPr>
          <w:rFonts w:ascii="Times New Roman" w:hAnsi="Times New Roman" w:cs="Times New Roman"/>
          <w:sz w:val="24"/>
          <w:szCs w:val="24"/>
          <w:lang w:eastAsia="ru-RU"/>
        </w:rPr>
        <w:t> </w:t>
      </w:r>
      <w:proofErr w:type="gramStart"/>
      <w:r w:rsidR="00EC3FD4" w:rsidRPr="004B55D2">
        <w:rPr>
          <w:rFonts w:ascii="Times New Roman" w:hAnsi="Times New Roman" w:cs="Times New Roman"/>
          <w:sz w:val="24"/>
          <w:szCs w:val="24"/>
          <w:lang w:eastAsia="ru-RU"/>
        </w:rPr>
        <w:t>г</w:t>
      </w:r>
      <w:proofErr w:type="gramEnd"/>
      <w:r w:rsidR="00EC3FD4" w:rsidRPr="004B55D2">
        <w:rPr>
          <w:rFonts w:ascii="Times New Roman" w:hAnsi="Times New Roman" w:cs="Times New Roman"/>
          <w:sz w:val="24"/>
          <w:szCs w:val="24"/>
          <w:lang w:eastAsia="ru-RU"/>
        </w:rPr>
        <w:t xml:space="preserve">ос. </w:t>
      </w:r>
      <w:proofErr w:type="spellStart"/>
      <w:r w:rsidR="00EC3FD4" w:rsidRPr="004B55D2">
        <w:rPr>
          <w:rFonts w:ascii="Times New Roman" w:hAnsi="Times New Roman" w:cs="Times New Roman"/>
          <w:sz w:val="24"/>
          <w:szCs w:val="24"/>
          <w:lang w:eastAsia="ru-RU"/>
        </w:rPr>
        <w:t>техн</w:t>
      </w:r>
      <w:proofErr w:type="spellEnd"/>
      <w:r w:rsidR="00EC3FD4" w:rsidRPr="004B55D2">
        <w:rPr>
          <w:rFonts w:ascii="Times New Roman" w:hAnsi="Times New Roman" w:cs="Times New Roman"/>
          <w:sz w:val="24"/>
          <w:szCs w:val="24"/>
          <w:lang w:eastAsia="ru-RU"/>
        </w:rPr>
        <w:t>. ун-т. Екатеринбург: УГТУ-УПИ, 2008. - 231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EC3FD4" w:rsidRPr="004B55D2">
        <w:rPr>
          <w:rFonts w:ascii="Times New Roman" w:hAnsi="Times New Roman" w:cs="Times New Roman"/>
          <w:sz w:val="24"/>
          <w:szCs w:val="24"/>
          <w:lang w:eastAsia="ru-RU"/>
        </w:rPr>
        <w:t>. Асташкина, Н.В. Индивидуализация высшего</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гуманитарного</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 xml:space="preserve">образования Текст. /Н.В. Асташкина. </w:t>
      </w:r>
      <w:proofErr w:type="gramStart"/>
      <w:r w:rsidR="00EC3FD4" w:rsidRPr="004B55D2">
        <w:rPr>
          <w:rFonts w:ascii="Times New Roman" w:hAnsi="Times New Roman" w:cs="Times New Roman"/>
          <w:sz w:val="24"/>
          <w:szCs w:val="24"/>
          <w:lang w:eastAsia="ru-RU"/>
        </w:rPr>
        <w:t>-М</w:t>
      </w:r>
      <w:proofErr w:type="gramEnd"/>
      <w:r w:rsidR="00EC3FD4" w:rsidRPr="004B55D2">
        <w:rPr>
          <w:rFonts w:ascii="Times New Roman" w:hAnsi="Times New Roman" w:cs="Times New Roman"/>
          <w:sz w:val="24"/>
          <w:szCs w:val="24"/>
          <w:lang w:eastAsia="ru-RU"/>
        </w:rPr>
        <w:t>.: Н. Новгород, 2000.-172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EC3FD4" w:rsidRPr="004B55D2">
        <w:rPr>
          <w:rFonts w:ascii="Times New Roman" w:hAnsi="Times New Roman" w:cs="Times New Roman"/>
          <w:sz w:val="24"/>
          <w:szCs w:val="24"/>
          <w:lang w:eastAsia="ru-RU"/>
        </w:rPr>
        <w:t>. </w:t>
      </w:r>
      <w:proofErr w:type="spellStart"/>
      <w:r w:rsidR="00EC3FD4" w:rsidRPr="004B55D2">
        <w:rPr>
          <w:rFonts w:ascii="Times New Roman" w:hAnsi="Times New Roman" w:cs="Times New Roman"/>
          <w:sz w:val="24"/>
          <w:szCs w:val="24"/>
          <w:lang w:eastAsia="ru-RU"/>
        </w:rPr>
        <w:t>Байбородова</w:t>
      </w:r>
      <w:proofErr w:type="spellEnd"/>
      <w:r w:rsidR="00EC3FD4" w:rsidRPr="004B55D2">
        <w:rPr>
          <w:rFonts w:ascii="Times New Roman" w:hAnsi="Times New Roman" w:cs="Times New Roman"/>
          <w:sz w:val="24"/>
          <w:szCs w:val="24"/>
          <w:lang w:eastAsia="ru-RU"/>
        </w:rPr>
        <w:t xml:space="preserve">, JI.B. Взаимодействие в разновозрастных группах учащихся Текст. / </w:t>
      </w:r>
      <w:proofErr w:type="spellStart"/>
      <w:r w:rsidR="00EC3FD4" w:rsidRPr="004B55D2">
        <w:rPr>
          <w:rFonts w:ascii="Times New Roman" w:hAnsi="Times New Roman" w:cs="Times New Roman"/>
          <w:sz w:val="24"/>
          <w:szCs w:val="24"/>
          <w:lang w:eastAsia="ru-RU"/>
        </w:rPr>
        <w:t>Л.В.Байбородова</w:t>
      </w:r>
      <w:proofErr w:type="spellEnd"/>
      <w:r w:rsidR="00EC3FD4" w:rsidRPr="004B55D2">
        <w:rPr>
          <w:rFonts w:ascii="Times New Roman" w:hAnsi="Times New Roman" w:cs="Times New Roman"/>
          <w:sz w:val="24"/>
          <w:szCs w:val="24"/>
          <w:lang w:eastAsia="ru-RU"/>
        </w:rPr>
        <w:t>. Ярославль: Академия развития, 2007. -336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Бахарева</w:t>
      </w:r>
      <w:proofErr w:type="spellEnd"/>
      <w:r w:rsidR="00EC3FD4" w:rsidRPr="004B55D2">
        <w:rPr>
          <w:rFonts w:ascii="Times New Roman" w:hAnsi="Times New Roman" w:cs="Times New Roman"/>
          <w:sz w:val="24"/>
          <w:szCs w:val="24"/>
          <w:lang w:eastAsia="ru-RU"/>
        </w:rPr>
        <w:t xml:space="preserve"> Татьяна Игоревна. Формирование интеллектуальных умений старших</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школьников</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 xml:space="preserve">в процессе внеурочной учебной деятельности Текст.: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 xml:space="preserve">. канд.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13.00.01 : Челябинск, 2004.- 179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8</w:t>
      </w:r>
      <w:r w:rsidR="00EC3FD4" w:rsidRPr="004B55D2">
        <w:rPr>
          <w:rFonts w:ascii="Times New Roman" w:hAnsi="Times New Roman" w:cs="Times New Roman"/>
          <w:sz w:val="24"/>
          <w:szCs w:val="24"/>
          <w:lang w:eastAsia="ru-RU"/>
        </w:rPr>
        <w:t>. Беликов, В. А. Профессиональное образование как система учебно-профессиональной деятельности</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будущих</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 xml:space="preserve">специалистов: </w:t>
      </w:r>
      <w:proofErr w:type="spellStart"/>
      <w:r w:rsidR="00EC3FD4" w:rsidRPr="004B55D2">
        <w:rPr>
          <w:rFonts w:ascii="Times New Roman" w:hAnsi="Times New Roman" w:cs="Times New Roman"/>
          <w:sz w:val="24"/>
          <w:szCs w:val="24"/>
          <w:lang w:eastAsia="ru-RU"/>
        </w:rPr>
        <w:t>моногр</w:t>
      </w:r>
      <w:proofErr w:type="spellEnd"/>
      <w:r w:rsidR="00EC3FD4" w:rsidRPr="004B55D2">
        <w:rPr>
          <w:rFonts w:ascii="Times New Roman" w:hAnsi="Times New Roman" w:cs="Times New Roman"/>
          <w:sz w:val="24"/>
          <w:szCs w:val="24"/>
          <w:lang w:eastAsia="ru-RU"/>
        </w:rPr>
        <w:t>. Текст. / В. А. Беликов [и др.]. Магнитогорск: ФГОУ СПО «МГППК», 2009. - 162 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9</w:t>
      </w:r>
      <w:r w:rsidR="00EC3FD4" w:rsidRPr="004B55D2">
        <w:rPr>
          <w:rFonts w:ascii="Times New Roman" w:hAnsi="Times New Roman" w:cs="Times New Roman"/>
          <w:sz w:val="24"/>
          <w:szCs w:val="24"/>
          <w:lang w:eastAsia="ru-RU"/>
        </w:rPr>
        <w:t xml:space="preserve">. Белоконь, А. Выбор образовательной траектории: путеводитель по специальности Текст./ А. Белоконь// </w:t>
      </w:r>
      <w:proofErr w:type="spellStart"/>
      <w:r w:rsidR="00EC3FD4" w:rsidRPr="004B55D2">
        <w:rPr>
          <w:rFonts w:ascii="Times New Roman" w:hAnsi="Times New Roman" w:cs="Times New Roman"/>
          <w:sz w:val="24"/>
          <w:szCs w:val="24"/>
          <w:lang w:eastAsia="ru-RU"/>
        </w:rPr>
        <w:t>Высш</w:t>
      </w:r>
      <w:proofErr w:type="spellEnd"/>
      <w:r w:rsidR="00EC3FD4" w:rsidRPr="004B55D2">
        <w:rPr>
          <w:rFonts w:ascii="Times New Roman" w:hAnsi="Times New Roman" w:cs="Times New Roman"/>
          <w:sz w:val="24"/>
          <w:szCs w:val="24"/>
          <w:lang w:eastAsia="ru-RU"/>
        </w:rPr>
        <w:t>. образование сегодня. 2007.-№12.- С.4-8.</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10</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Бессолицына</w:t>
      </w:r>
      <w:proofErr w:type="spellEnd"/>
      <w:r w:rsidR="00EC3FD4" w:rsidRPr="004B55D2">
        <w:rPr>
          <w:rFonts w:ascii="Times New Roman" w:hAnsi="Times New Roman" w:cs="Times New Roman"/>
          <w:sz w:val="24"/>
          <w:szCs w:val="24"/>
          <w:lang w:eastAsia="ru-RU"/>
        </w:rPr>
        <w:t xml:space="preserve">, Р. Индивидуальный учебный план: проектирование, выбор, организация обучения Текст. / Р. </w:t>
      </w:r>
      <w:proofErr w:type="spellStart"/>
      <w:r w:rsidR="00EC3FD4" w:rsidRPr="004B55D2">
        <w:rPr>
          <w:rFonts w:ascii="Times New Roman" w:hAnsi="Times New Roman" w:cs="Times New Roman"/>
          <w:sz w:val="24"/>
          <w:szCs w:val="24"/>
          <w:lang w:eastAsia="ru-RU"/>
        </w:rPr>
        <w:t>Бессолицына</w:t>
      </w:r>
      <w:proofErr w:type="spellEnd"/>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А.Ходырев</w:t>
      </w:r>
      <w:proofErr w:type="spellEnd"/>
      <w:r w:rsidR="00EC3FD4" w:rsidRPr="004B55D2">
        <w:rPr>
          <w:rFonts w:ascii="Times New Roman" w:hAnsi="Times New Roman" w:cs="Times New Roman"/>
          <w:sz w:val="24"/>
          <w:szCs w:val="24"/>
          <w:lang w:eastAsia="ru-RU"/>
        </w:rPr>
        <w:t xml:space="preserve"> //Директор школы. 2009. - №4. - С.58-63.</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1</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Бондаревская</w:t>
      </w:r>
      <w:proofErr w:type="spellEnd"/>
      <w:r w:rsidR="00EC3FD4" w:rsidRPr="004B55D2">
        <w:rPr>
          <w:rFonts w:ascii="Times New Roman" w:hAnsi="Times New Roman" w:cs="Times New Roman"/>
          <w:sz w:val="24"/>
          <w:szCs w:val="24"/>
          <w:lang w:eastAsia="ru-RU"/>
        </w:rPr>
        <w:t xml:space="preserve">, Е.В. Теория и практика личностно ориентированного образования Текст. / Е.В. </w:t>
      </w:r>
      <w:proofErr w:type="spellStart"/>
      <w:r w:rsidR="00EC3FD4" w:rsidRPr="004B55D2">
        <w:rPr>
          <w:rFonts w:ascii="Times New Roman" w:hAnsi="Times New Roman" w:cs="Times New Roman"/>
          <w:sz w:val="24"/>
          <w:szCs w:val="24"/>
          <w:lang w:eastAsia="ru-RU"/>
        </w:rPr>
        <w:t>Бондаревская</w:t>
      </w:r>
      <w:proofErr w:type="spellEnd"/>
      <w:r w:rsidR="00EC3FD4" w:rsidRPr="004B55D2">
        <w:rPr>
          <w:rFonts w:ascii="Times New Roman" w:hAnsi="Times New Roman" w:cs="Times New Roman"/>
          <w:sz w:val="24"/>
          <w:szCs w:val="24"/>
          <w:lang w:eastAsia="ru-RU"/>
        </w:rPr>
        <w:t>. - Ростов н/Д.: Изд-во РГПУ, 2000.-352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2</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Брызгалина</w:t>
      </w:r>
      <w:proofErr w:type="spellEnd"/>
      <w:r w:rsidR="00EC3FD4" w:rsidRPr="004B55D2">
        <w:rPr>
          <w:rFonts w:ascii="Times New Roman" w:hAnsi="Times New Roman" w:cs="Times New Roman"/>
          <w:sz w:val="24"/>
          <w:szCs w:val="24"/>
          <w:lang w:eastAsia="ru-RU"/>
        </w:rPr>
        <w:t xml:space="preserve">, Е. В. Качество высшего профессионального образования: роль и ограничения «внешнего» контроля Текст. / Е. В. </w:t>
      </w:r>
      <w:proofErr w:type="spellStart"/>
      <w:r w:rsidR="00EC3FD4" w:rsidRPr="004B55D2">
        <w:rPr>
          <w:rFonts w:ascii="Times New Roman" w:hAnsi="Times New Roman" w:cs="Times New Roman"/>
          <w:sz w:val="24"/>
          <w:szCs w:val="24"/>
          <w:lang w:eastAsia="ru-RU"/>
        </w:rPr>
        <w:t>Брызгалина</w:t>
      </w:r>
      <w:proofErr w:type="spellEnd"/>
      <w:r w:rsidR="00EC3FD4" w:rsidRPr="004B55D2">
        <w:rPr>
          <w:rFonts w:ascii="Times New Roman" w:hAnsi="Times New Roman" w:cs="Times New Roman"/>
          <w:sz w:val="24"/>
          <w:szCs w:val="24"/>
          <w:lang w:eastAsia="ru-RU"/>
        </w:rPr>
        <w:t xml:space="preserve"> // Ректор вуза. 2007. - № 4. - С. 41-48.</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3</w:t>
      </w:r>
      <w:r w:rsidR="00EC3FD4" w:rsidRPr="004B55D2">
        <w:rPr>
          <w:rFonts w:ascii="Times New Roman" w:hAnsi="Times New Roman" w:cs="Times New Roman"/>
          <w:sz w:val="24"/>
          <w:szCs w:val="24"/>
          <w:lang w:eastAsia="ru-RU"/>
        </w:rPr>
        <w:t xml:space="preserve">. Булаева C.B. Подготовка студентов педагогических вузов к инновационным изменениям современной школы Текст.: </w:t>
      </w:r>
      <w:proofErr w:type="spellStart"/>
      <w:r w:rsidR="00EC3FD4" w:rsidRPr="004B55D2">
        <w:rPr>
          <w:rFonts w:ascii="Times New Roman" w:hAnsi="Times New Roman" w:cs="Times New Roman"/>
          <w:sz w:val="24"/>
          <w:szCs w:val="24"/>
          <w:lang w:eastAsia="ru-RU"/>
        </w:rPr>
        <w:t>автореф</w:t>
      </w:r>
      <w:proofErr w:type="spellEnd"/>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канд.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 13.00.08. М, 2009.</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4</w:t>
      </w:r>
      <w:r w:rsidR="00EC3FD4" w:rsidRPr="004B55D2">
        <w:rPr>
          <w:rFonts w:ascii="Times New Roman" w:hAnsi="Times New Roman" w:cs="Times New Roman"/>
          <w:sz w:val="24"/>
          <w:szCs w:val="24"/>
          <w:lang w:eastAsia="ru-RU"/>
        </w:rPr>
        <w:t>. Введенский В.Н. Моделирование профессиональной компетентности педагога Текст</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Педагогика. 2003. - №10. - С. 51-55.</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5</w:t>
      </w:r>
      <w:r w:rsidR="00EC3FD4" w:rsidRPr="004B55D2">
        <w:rPr>
          <w:rFonts w:ascii="Times New Roman" w:hAnsi="Times New Roman" w:cs="Times New Roman"/>
          <w:sz w:val="24"/>
          <w:szCs w:val="24"/>
          <w:lang w:eastAsia="ru-RU"/>
        </w:rPr>
        <w:t xml:space="preserve">. Вдовина С.А. Индивидуальные образовательные траектории как средство реализации субъект-субъектных отношений в учебном процессе современной школы Текст.: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канд.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 : 13.00.01 : Тобольск, 2000 175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6</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Викулина</w:t>
      </w:r>
      <w:proofErr w:type="spellEnd"/>
      <w:r w:rsidR="00EC3FD4" w:rsidRPr="004B55D2">
        <w:rPr>
          <w:rFonts w:ascii="Times New Roman" w:hAnsi="Times New Roman" w:cs="Times New Roman"/>
          <w:sz w:val="24"/>
          <w:szCs w:val="24"/>
          <w:lang w:eastAsia="ru-RU"/>
        </w:rPr>
        <w:t>, М.А. Проектирование и реализация личностно-ориентированного процесса подготовки</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 xml:space="preserve">педагогов в вузе Текст.: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 xml:space="preserve">. д-ра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13.00.01 : Оренбург, 2001.- 339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lastRenderedPageBreak/>
        <w:t>1</w:t>
      </w:r>
      <w:r w:rsidR="00F53E60" w:rsidRPr="004B55D2">
        <w:rPr>
          <w:rFonts w:ascii="Times New Roman" w:hAnsi="Times New Roman" w:cs="Times New Roman"/>
          <w:sz w:val="24"/>
          <w:szCs w:val="24"/>
          <w:lang w:eastAsia="ru-RU"/>
        </w:rPr>
        <w:t>7</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Виленский</w:t>
      </w:r>
      <w:proofErr w:type="spellEnd"/>
      <w:r w:rsidR="00EC3FD4" w:rsidRPr="004B55D2">
        <w:rPr>
          <w:rFonts w:ascii="Times New Roman" w:hAnsi="Times New Roman" w:cs="Times New Roman"/>
          <w:sz w:val="24"/>
          <w:szCs w:val="24"/>
          <w:lang w:eastAsia="ru-RU"/>
        </w:rPr>
        <w:t>, М.Я., Мещерякова, Е.В. Образовательное пространство как педагогическая категория Текст. //Педагогическое образование и наука. 2002. - №2.- С.9.</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1</w:t>
      </w:r>
      <w:r w:rsidR="00F53E60" w:rsidRPr="004B55D2">
        <w:rPr>
          <w:rFonts w:ascii="Times New Roman" w:hAnsi="Times New Roman" w:cs="Times New Roman"/>
          <w:sz w:val="24"/>
          <w:szCs w:val="24"/>
          <w:lang w:eastAsia="ru-RU"/>
        </w:rPr>
        <w:t>8</w:t>
      </w:r>
      <w:r w:rsidR="00EC3FD4" w:rsidRPr="004B55D2">
        <w:rPr>
          <w:rFonts w:ascii="Times New Roman" w:hAnsi="Times New Roman" w:cs="Times New Roman"/>
          <w:sz w:val="24"/>
          <w:szCs w:val="24"/>
          <w:lang w:eastAsia="ru-RU"/>
        </w:rPr>
        <w:t xml:space="preserve">. Волков, Б.С., Волкова, Н.В., Губанов, A.B. Методология и методы психологического исследования Текст./ Науч. Редактор Б.С. Волков: Учебное пособие для вузов.-4-e изд., </w:t>
      </w:r>
      <w:proofErr w:type="spellStart"/>
      <w:r w:rsidR="00EC3FD4" w:rsidRPr="004B55D2">
        <w:rPr>
          <w:rFonts w:ascii="Times New Roman" w:hAnsi="Times New Roman" w:cs="Times New Roman"/>
          <w:sz w:val="24"/>
          <w:szCs w:val="24"/>
          <w:lang w:eastAsia="ru-RU"/>
        </w:rPr>
        <w:t>испр</w:t>
      </w:r>
      <w:proofErr w:type="spellEnd"/>
      <w:r w:rsidR="00EC3FD4" w:rsidRPr="004B55D2">
        <w:rPr>
          <w:rFonts w:ascii="Times New Roman" w:hAnsi="Times New Roman" w:cs="Times New Roman"/>
          <w:sz w:val="24"/>
          <w:szCs w:val="24"/>
          <w:lang w:eastAsia="ru-RU"/>
        </w:rPr>
        <w:t>. И доп.- М.: Академический Проект; Фонд «Мир». 2005.- 352 с.</w:t>
      </w:r>
    </w:p>
    <w:p w:rsidR="00F53E60" w:rsidRPr="004B55D2" w:rsidRDefault="00F53E60" w:rsidP="004B55D2">
      <w:pPr>
        <w:spacing w:after="0"/>
        <w:ind w:firstLine="709"/>
        <w:rPr>
          <w:rFonts w:ascii="Times New Roman" w:hAnsi="Times New Roman" w:cs="Times New Roman"/>
          <w:color w:val="000000" w:themeColor="text1"/>
          <w:sz w:val="24"/>
          <w:szCs w:val="24"/>
          <w:shd w:val="clear" w:color="auto" w:fill="FFFFFF"/>
        </w:rPr>
      </w:pPr>
      <w:r w:rsidRPr="004B55D2">
        <w:rPr>
          <w:rFonts w:ascii="Times New Roman" w:hAnsi="Times New Roman" w:cs="Times New Roman"/>
          <w:sz w:val="24"/>
          <w:szCs w:val="24"/>
        </w:rPr>
        <w:t xml:space="preserve">19. </w:t>
      </w:r>
      <w:hyperlink r:id="rId18" w:tooltip="Выготский, Лев Семёнович" w:history="1">
        <w:r w:rsidRPr="004B55D2">
          <w:rPr>
            <w:rStyle w:val="af3"/>
            <w:rFonts w:ascii="Times New Roman" w:hAnsi="Times New Roman" w:cs="Times New Roman"/>
            <w:iCs/>
            <w:color w:val="000000" w:themeColor="text1"/>
            <w:sz w:val="24"/>
            <w:szCs w:val="24"/>
            <w:u w:val="none"/>
            <w:shd w:val="clear" w:color="auto" w:fill="FFFFFF"/>
          </w:rPr>
          <w:t>Выготский Л. С.</w:t>
        </w:r>
      </w:hyperlink>
      <w:r w:rsidRPr="004B55D2">
        <w:rPr>
          <w:rFonts w:ascii="Times New Roman" w:hAnsi="Times New Roman" w:cs="Times New Roman"/>
          <w:color w:val="000000" w:themeColor="text1"/>
          <w:sz w:val="24"/>
          <w:szCs w:val="24"/>
          <w:shd w:val="clear" w:color="auto" w:fill="FFFFFF"/>
        </w:rPr>
        <w:t> Педагогическая психология / Под ред. Давыдова В. В.. — </w:t>
      </w:r>
      <w:r w:rsidRPr="004B55D2">
        <w:rPr>
          <w:rFonts w:ascii="Times New Roman" w:hAnsi="Times New Roman" w:cs="Times New Roman"/>
          <w:color w:val="000000" w:themeColor="text1"/>
          <w:sz w:val="24"/>
          <w:szCs w:val="24"/>
        </w:rPr>
        <w:t>М.</w:t>
      </w:r>
      <w:r w:rsidRPr="004B55D2">
        <w:rPr>
          <w:rFonts w:ascii="Times New Roman" w:hAnsi="Times New Roman" w:cs="Times New Roman"/>
          <w:color w:val="000000" w:themeColor="text1"/>
          <w:sz w:val="24"/>
          <w:szCs w:val="24"/>
          <w:shd w:val="clear" w:color="auto" w:fill="FFFFFF"/>
        </w:rPr>
        <w:t>: Педагогика, 1991. 492с</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20</w:t>
      </w:r>
      <w:r w:rsidR="00EC3FD4" w:rsidRPr="004B55D2">
        <w:rPr>
          <w:rFonts w:ascii="Times New Roman" w:hAnsi="Times New Roman" w:cs="Times New Roman"/>
          <w:sz w:val="24"/>
          <w:szCs w:val="24"/>
          <w:lang w:eastAsia="ru-RU"/>
        </w:rPr>
        <w:t>. Гавриленко, С.С. Индивидуально-образовательный маршрут Текст. / С.С. Гавриленко// Математика в школе. 2007. - №3. - С.51-56.</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21</w:t>
      </w:r>
      <w:r w:rsidR="00EC3FD4" w:rsidRPr="004B55D2">
        <w:rPr>
          <w:rFonts w:ascii="Times New Roman" w:hAnsi="Times New Roman" w:cs="Times New Roman"/>
          <w:sz w:val="24"/>
          <w:szCs w:val="24"/>
          <w:lang w:eastAsia="ru-RU"/>
        </w:rPr>
        <w:t>. Глушенкова, A.B. Диагностика учебных умений и</w:t>
      </w:r>
      <w:r w:rsidR="004353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навыков (из опыта работы школы по формированию индивидуальной траектории воспитания и развития старшеклассников) Текст. / A.B. Глушенкова // Директор школы. 2008. - №4. - С.73-77.</w:t>
      </w:r>
    </w:p>
    <w:p w:rsidR="00EC3FD4"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22</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Гормин</w:t>
      </w:r>
      <w:proofErr w:type="spellEnd"/>
      <w:r w:rsidR="00EC3FD4" w:rsidRPr="004B55D2">
        <w:rPr>
          <w:rFonts w:ascii="Times New Roman" w:hAnsi="Times New Roman" w:cs="Times New Roman"/>
          <w:sz w:val="24"/>
          <w:szCs w:val="24"/>
          <w:lang w:eastAsia="ru-RU"/>
        </w:rPr>
        <w:t xml:space="preserve">, А. Модели индивидуальных траекторий обучения Текст. / А. </w:t>
      </w:r>
      <w:proofErr w:type="spellStart"/>
      <w:r w:rsidR="00EC3FD4" w:rsidRPr="004B55D2">
        <w:rPr>
          <w:rFonts w:ascii="Times New Roman" w:hAnsi="Times New Roman" w:cs="Times New Roman"/>
          <w:sz w:val="24"/>
          <w:szCs w:val="24"/>
          <w:lang w:eastAsia="ru-RU"/>
        </w:rPr>
        <w:t>Гормин</w:t>
      </w:r>
      <w:proofErr w:type="spellEnd"/>
      <w:r w:rsidR="00EC3FD4" w:rsidRPr="004B55D2">
        <w:rPr>
          <w:rFonts w:ascii="Times New Roman" w:hAnsi="Times New Roman" w:cs="Times New Roman"/>
          <w:sz w:val="24"/>
          <w:szCs w:val="24"/>
          <w:lang w:eastAsia="ru-RU"/>
        </w:rPr>
        <w:t xml:space="preserve"> //Директор школы. 2007. - №1. - С.69-74.</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3</w:t>
      </w:r>
      <w:r w:rsidR="00EC3FD4" w:rsidRPr="004B55D2">
        <w:rPr>
          <w:rFonts w:ascii="Times New Roman" w:hAnsi="Times New Roman" w:cs="Times New Roman"/>
          <w:sz w:val="24"/>
          <w:szCs w:val="24"/>
          <w:lang w:eastAsia="ru-RU"/>
        </w:rPr>
        <w:t xml:space="preserve">. Гребенюк, О.С. Педагогика индивидуальности: учеб. Пособие Текст. / О.С. Гребенюк, Т.Б. Гребенюк. Калининград: Изд-во </w:t>
      </w:r>
      <w:proofErr w:type="spellStart"/>
      <w:r w:rsidR="00EC3FD4" w:rsidRPr="004B55D2">
        <w:rPr>
          <w:rFonts w:ascii="Times New Roman" w:hAnsi="Times New Roman" w:cs="Times New Roman"/>
          <w:sz w:val="24"/>
          <w:szCs w:val="24"/>
          <w:lang w:eastAsia="ru-RU"/>
        </w:rPr>
        <w:t>Универ</w:t>
      </w:r>
      <w:proofErr w:type="spellEnd"/>
      <w:r w:rsidR="00EC3FD4" w:rsidRPr="004B55D2">
        <w:rPr>
          <w:rFonts w:ascii="Times New Roman" w:hAnsi="Times New Roman" w:cs="Times New Roman"/>
          <w:sz w:val="24"/>
          <w:szCs w:val="24"/>
          <w:lang w:eastAsia="ru-RU"/>
        </w:rPr>
        <w:t>. Калининграда, 2000.- 572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4</w:t>
      </w:r>
      <w:r w:rsidR="00EC3FD4" w:rsidRPr="004B55D2">
        <w:rPr>
          <w:rFonts w:ascii="Times New Roman" w:hAnsi="Times New Roman" w:cs="Times New Roman"/>
          <w:sz w:val="24"/>
          <w:szCs w:val="24"/>
          <w:lang w:eastAsia="ru-RU"/>
        </w:rPr>
        <w:t>. </w:t>
      </w:r>
      <w:proofErr w:type="spellStart"/>
      <w:r w:rsidR="002956E2" w:rsidRPr="004B55D2">
        <w:rPr>
          <w:rFonts w:ascii="Times New Roman" w:hAnsi="Times New Roman" w:cs="Times New Roman"/>
          <w:sz w:val="24"/>
          <w:szCs w:val="24"/>
          <w:shd w:val="clear" w:color="auto" w:fill="FFFFFF"/>
        </w:rPr>
        <w:t>Громкова</w:t>
      </w:r>
      <w:proofErr w:type="spellEnd"/>
      <w:r w:rsidR="002956E2" w:rsidRPr="004B55D2">
        <w:rPr>
          <w:rFonts w:ascii="Times New Roman" w:hAnsi="Times New Roman" w:cs="Times New Roman"/>
          <w:sz w:val="24"/>
          <w:szCs w:val="24"/>
          <w:shd w:val="clear" w:color="auto" w:fill="FFFFFF"/>
        </w:rPr>
        <w:t xml:space="preserve"> М.Т. </w:t>
      </w:r>
      <w:proofErr w:type="spellStart"/>
      <w:r w:rsidR="002956E2" w:rsidRPr="004B55D2">
        <w:rPr>
          <w:rFonts w:ascii="Times New Roman" w:hAnsi="Times New Roman" w:cs="Times New Roman"/>
          <w:sz w:val="24"/>
          <w:szCs w:val="24"/>
          <w:shd w:val="clear" w:color="auto" w:fill="FFFFFF"/>
        </w:rPr>
        <w:t>Андрагогика</w:t>
      </w:r>
      <w:proofErr w:type="spellEnd"/>
      <w:r w:rsidR="002956E2" w:rsidRPr="004B55D2">
        <w:rPr>
          <w:rFonts w:ascii="Times New Roman" w:hAnsi="Times New Roman" w:cs="Times New Roman"/>
          <w:sz w:val="24"/>
          <w:szCs w:val="24"/>
          <w:shd w:val="clear" w:color="auto" w:fill="FFFFFF"/>
        </w:rPr>
        <w:t>: теория и практика образования взрослых - М.: ЮНИТИ-ДАНА, 2005.</w:t>
      </w:r>
      <w:r w:rsidR="00EC3FD4" w:rsidRPr="004B55D2">
        <w:rPr>
          <w:rFonts w:ascii="Times New Roman" w:hAnsi="Times New Roman" w:cs="Times New Roman"/>
          <w:sz w:val="24"/>
          <w:szCs w:val="24"/>
          <w:lang w:eastAsia="ru-RU"/>
        </w:rPr>
        <w:t>.-205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5</w:t>
      </w:r>
      <w:r w:rsidR="00EC3FD4" w:rsidRPr="004B55D2">
        <w:rPr>
          <w:rFonts w:ascii="Times New Roman" w:hAnsi="Times New Roman" w:cs="Times New Roman"/>
          <w:sz w:val="24"/>
          <w:szCs w:val="24"/>
          <w:lang w:eastAsia="ru-RU"/>
        </w:rPr>
        <w:t>. Дмитриева, О.</w:t>
      </w:r>
      <w:r w:rsidR="009B4259" w:rsidRPr="004B55D2">
        <w:rPr>
          <w:rFonts w:ascii="Times New Roman" w:hAnsi="Times New Roman" w:cs="Times New Roman"/>
          <w:sz w:val="24"/>
          <w:szCs w:val="24"/>
          <w:lang w:eastAsia="ru-RU"/>
        </w:rPr>
        <w:t xml:space="preserve">Б. Формирование психологической </w:t>
      </w:r>
      <w:r w:rsidR="00EC3FD4" w:rsidRPr="004B55D2">
        <w:rPr>
          <w:rFonts w:ascii="Times New Roman" w:hAnsi="Times New Roman" w:cs="Times New Roman"/>
          <w:sz w:val="24"/>
          <w:szCs w:val="24"/>
          <w:lang w:eastAsia="ru-RU"/>
        </w:rPr>
        <w:t>готовности</w:t>
      </w:r>
      <w:r w:rsidR="009B4259" w:rsidRPr="004B55D2">
        <w:rPr>
          <w:rFonts w:ascii="Times New Roman" w:hAnsi="Times New Roman" w:cs="Times New Roman"/>
          <w:sz w:val="24"/>
          <w:szCs w:val="24"/>
          <w:lang w:eastAsia="ru-RU"/>
        </w:rPr>
        <w:t xml:space="preserve"> </w:t>
      </w:r>
      <w:r w:rsidR="00EC3FD4" w:rsidRPr="004B55D2">
        <w:rPr>
          <w:rFonts w:ascii="Times New Roman" w:hAnsi="Times New Roman" w:cs="Times New Roman"/>
          <w:sz w:val="24"/>
          <w:szCs w:val="24"/>
          <w:lang w:eastAsia="ru-RU"/>
        </w:rPr>
        <w:t xml:space="preserve">молодых специалистов профессиональной деятельности Текст.: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канд.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 -М.: 1997. 187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6</w:t>
      </w:r>
      <w:r w:rsidR="00EC3FD4" w:rsidRPr="004B55D2">
        <w:rPr>
          <w:rFonts w:ascii="Times New Roman" w:hAnsi="Times New Roman" w:cs="Times New Roman"/>
          <w:sz w:val="24"/>
          <w:szCs w:val="24"/>
          <w:lang w:eastAsia="ru-RU"/>
        </w:rPr>
        <w:t>. Емельянов, С. Г</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КурскГТУ</w:t>
      </w:r>
      <w:proofErr w:type="spellEnd"/>
      <w:r w:rsidR="00EC3FD4" w:rsidRPr="004B55D2">
        <w:rPr>
          <w:rFonts w:ascii="Times New Roman" w:hAnsi="Times New Roman" w:cs="Times New Roman"/>
          <w:sz w:val="24"/>
          <w:szCs w:val="24"/>
          <w:lang w:eastAsia="ru-RU"/>
        </w:rPr>
        <w:t>: ступени качества Текст. / С. Г. Емельянов, А. И. Соколенко // Аккредитация в образовании. 2007. - № 12.1. C.36-37.</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7</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Есева</w:t>
      </w:r>
      <w:proofErr w:type="spellEnd"/>
      <w:r w:rsidR="00EC3FD4" w:rsidRPr="004B55D2">
        <w:rPr>
          <w:rFonts w:ascii="Times New Roman" w:hAnsi="Times New Roman" w:cs="Times New Roman"/>
          <w:sz w:val="24"/>
          <w:szCs w:val="24"/>
          <w:lang w:eastAsia="ru-RU"/>
        </w:rPr>
        <w:t xml:space="preserve">, Н. Д. Государственный образовательный стандарт как условие и механизм обеспечения качества профессиональной подготовки специалиста в вузе Текст.: </w:t>
      </w:r>
      <w:proofErr w:type="spellStart"/>
      <w:r w:rsidR="00EC3FD4" w:rsidRPr="004B55D2">
        <w:rPr>
          <w:rFonts w:ascii="Times New Roman" w:hAnsi="Times New Roman" w:cs="Times New Roman"/>
          <w:sz w:val="24"/>
          <w:szCs w:val="24"/>
          <w:lang w:eastAsia="ru-RU"/>
        </w:rPr>
        <w:t>Дис</w:t>
      </w:r>
      <w:proofErr w:type="spellEnd"/>
      <w:r w:rsidR="00EC3FD4" w:rsidRPr="004B55D2">
        <w:rPr>
          <w:rFonts w:ascii="Times New Roman" w:hAnsi="Times New Roman" w:cs="Times New Roman"/>
          <w:sz w:val="24"/>
          <w:szCs w:val="24"/>
          <w:lang w:eastAsia="ru-RU"/>
        </w:rPr>
        <w:t xml:space="preserve">. канд. </w:t>
      </w:r>
      <w:proofErr w:type="spellStart"/>
      <w:r w:rsidR="00EC3FD4" w:rsidRPr="004B55D2">
        <w:rPr>
          <w:rFonts w:ascii="Times New Roman" w:hAnsi="Times New Roman" w:cs="Times New Roman"/>
          <w:sz w:val="24"/>
          <w:szCs w:val="24"/>
          <w:lang w:eastAsia="ru-RU"/>
        </w:rPr>
        <w:t>пед</w:t>
      </w:r>
      <w:proofErr w:type="spellEnd"/>
      <w:r w:rsidR="00EC3FD4" w:rsidRPr="004B55D2">
        <w:rPr>
          <w:rFonts w:ascii="Times New Roman" w:hAnsi="Times New Roman" w:cs="Times New Roman"/>
          <w:sz w:val="24"/>
          <w:szCs w:val="24"/>
          <w:lang w:eastAsia="ru-RU"/>
        </w:rPr>
        <w:t>. наук</w:t>
      </w:r>
      <w:proofErr w:type="gramStart"/>
      <w:r w:rsidR="00EC3FD4" w:rsidRPr="004B55D2">
        <w:rPr>
          <w:rFonts w:ascii="Times New Roman" w:hAnsi="Times New Roman" w:cs="Times New Roman"/>
          <w:sz w:val="24"/>
          <w:szCs w:val="24"/>
          <w:lang w:eastAsia="ru-RU"/>
        </w:rPr>
        <w:t xml:space="preserve"> :</w:t>
      </w:r>
      <w:proofErr w:type="gramEnd"/>
      <w:r w:rsidR="00EC3FD4" w:rsidRPr="004B55D2">
        <w:rPr>
          <w:rFonts w:ascii="Times New Roman" w:hAnsi="Times New Roman" w:cs="Times New Roman"/>
          <w:sz w:val="24"/>
          <w:szCs w:val="24"/>
          <w:lang w:eastAsia="ru-RU"/>
        </w:rPr>
        <w:t xml:space="preserve"> 13.00.08 Ставрополь, 2005.- 188 с.</w:t>
      </w:r>
    </w:p>
    <w:p w:rsidR="00EC3FD4"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8</w:t>
      </w:r>
      <w:r w:rsidR="00EC3FD4" w:rsidRPr="004B55D2">
        <w:rPr>
          <w:rFonts w:ascii="Times New Roman" w:hAnsi="Times New Roman" w:cs="Times New Roman"/>
          <w:sz w:val="24"/>
          <w:szCs w:val="24"/>
          <w:lang w:eastAsia="ru-RU"/>
        </w:rPr>
        <w:t xml:space="preserve">. </w:t>
      </w:r>
      <w:proofErr w:type="spellStart"/>
      <w:r w:rsidR="00EC3FD4" w:rsidRPr="004B55D2">
        <w:rPr>
          <w:rFonts w:ascii="Times New Roman" w:hAnsi="Times New Roman" w:cs="Times New Roman"/>
          <w:sz w:val="24"/>
          <w:szCs w:val="24"/>
          <w:lang w:eastAsia="ru-RU"/>
        </w:rPr>
        <w:t>Жигадло</w:t>
      </w:r>
      <w:proofErr w:type="spellEnd"/>
      <w:r w:rsidR="00EC3FD4" w:rsidRPr="004B55D2">
        <w:rPr>
          <w:rFonts w:ascii="Times New Roman" w:hAnsi="Times New Roman" w:cs="Times New Roman"/>
          <w:sz w:val="24"/>
          <w:szCs w:val="24"/>
          <w:lang w:eastAsia="ru-RU"/>
        </w:rPr>
        <w:t xml:space="preserve">, А. Качество подготовки и трудоустройство молодых специалистов: социологический аспект Текст. / А. </w:t>
      </w:r>
      <w:proofErr w:type="spellStart"/>
      <w:r w:rsidR="00EC3FD4" w:rsidRPr="004B55D2">
        <w:rPr>
          <w:rFonts w:ascii="Times New Roman" w:hAnsi="Times New Roman" w:cs="Times New Roman"/>
          <w:sz w:val="24"/>
          <w:szCs w:val="24"/>
          <w:lang w:eastAsia="ru-RU"/>
        </w:rPr>
        <w:t>Жигадло</w:t>
      </w:r>
      <w:proofErr w:type="spellEnd"/>
      <w:r w:rsidR="00EC3FD4" w:rsidRPr="004B55D2">
        <w:rPr>
          <w:rFonts w:ascii="Times New Roman" w:hAnsi="Times New Roman" w:cs="Times New Roman"/>
          <w:sz w:val="24"/>
          <w:szCs w:val="24"/>
          <w:lang w:eastAsia="ru-RU"/>
        </w:rPr>
        <w:t xml:space="preserve">, В. </w:t>
      </w:r>
      <w:proofErr w:type="spellStart"/>
      <w:r w:rsidR="00EC3FD4" w:rsidRPr="004B55D2">
        <w:rPr>
          <w:rFonts w:ascii="Times New Roman" w:hAnsi="Times New Roman" w:cs="Times New Roman"/>
          <w:sz w:val="24"/>
          <w:szCs w:val="24"/>
          <w:lang w:eastAsia="ru-RU"/>
        </w:rPr>
        <w:t>Пузиков</w:t>
      </w:r>
      <w:proofErr w:type="spellEnd"/>
      <w:r w:rsidR="00EC3FD4" w:rsidRPr="004B55D2">
        <w:rPr>
          <w:rFonts w:ascii="Times New Roman" w:hAnsi="Times New Roman" w:cs="Times New Roman"/>
          <w:sz w:val="24"/>
          <w:szCs w:val="24"/>
          <w:lang w:eastAsia="ru-RU"/>
        </w:rPr>
        <w:t xml:space="preserve"> // </w:t>
      </w:r>
      <w:proofErr w:type="spellStart"/>
      <w:r w:rsidR="00EC3FD4" w:rsidRPr="004B55D2">
        <w:rPr>
          <w:rFonts w:ascii="Times New Roman" w:hAnsi="Times New Roman" w:cs="Times New Roman"/>
          <w:sz w:val="24"/>
          <w:szCs w:val="24"/>
          <w:lang w:eastAsia="ru-RU"/>
        </w:rPr>
        <w:t>Высш</w:t>
      </w:r>
      <w:proofErr w:type="spellEnd"/>
      <w:r w:rsidR="00EC3FD4" w:rsidRPr="004B55D2">
        <w:rPr>
          <w:rFonts w:ascii="Times New Roman" w:hAnsi="Times New Roman" w:cs="Times New Roman"/>
          <w:sz w:val="24"/>
          <w:szCs w:val="24"/>
          <w:lang w:eastAsia="ru-RU"/>
        </w:rPr>
        <w:t>. образование в России. 2007. - № 10. - С. 108-112.</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2</w:t>
      </w:r>
      <w:r w:rsidR="00F53E60" w:rsidRPr="004B55D2">
        <w:rPr>
          <w:rFonts w:ascii="Times New Roman" w:hAnsi="Times New Roman" w:cs="Times New Roman"/>
          <w:sz w:val="24"/>
          <w:szCs w:val="24"/>
          <w:lang w:eastAsia="ru-RU"/>
        </w:rPr>
        <w:t>9</w:t>
      </w:r>
      <w:r w:rsidR="00876DB5" w:rsidRPr="004B55D2">
        <w:rPr>
          <w:rFonts w:ascii="Times New Roman" w:hAnsi="Times New Roman" w:cs="Times New Roman"/>
          <w:sz w:val="24"/>
          <w:szCs w:val="24"/>
          <w:lang w:eastAsia="ru-RU"/>
        </w:rPr>
        <w:t xml:space="preserve">. Журавлева, К. </w:t>
      </w:r>
      <w:proofErr w:type="gramStart"/>
      <w:r w:rsidR="00876DB5" w:rsidRPr="004B55D2">
        <w:rPr>
          <w:rFonts w:ascii="Times New Roman" w:hAnsi="Times New Roman" w:cs="Times New Roman"/>
          <w:sz w:val="24"/>
          <w:szCs w:val="24"/>
          <w:lang w:eastAsia="ru-RU"/>
        </w:rPr>
        <w:t>Обучение</w:t>
      </w:r>
      <w:proofErr w:type="gramEnd"/>
      <w:r w:rsidR="00876DB5" w:rsidRPr="004B55D2">
        <w:rPr>
          <w:rFonts w:ascii="Times New Roman" w:hAnsi="Times New Roman" w:cs="Times New Roman"/>
          <w:sz w:val="24"/>
          <w:szCs w:val="24"/>
          <w:lang w:eastAsia="ru-RU"/>
        </w:rPr>
        <w:t xml:space="preserve"> по индивидуальным учебным планам: по</w:t>
      </w:r>
      <w:r w:rsidR="009B4259" w:rsidRPr="004B55D2">
        <w:rPr>
          <w:rFonts w:ascii="Times New Roman" w:hAnsi="Times New Roman" w:cs="Times New Roman"/>
          <w:sz w:val="24"/>
          <w:szCs w:val="24"/>
          <w:lang w:eastAsia="ru-RU"/>
        </w:rPr>
        <w:t xml:space="preserve">вышение мотивации и возможность </w:t>
      </w:r>
      <w:r w:rsidR="00876DB5" w:rsidRPr="004B55D2">
        <w:rPr>
          <w:rFonts w:ascii="Times New Roman" w:hAnsi="Times New Roman" w:cs="Times New Roman"/>
          <w:sz w:val="24"/>
          <w:szCs w:val="24"/>
          <w:lang w:eastAsia="ru-RU"/>
        </w:rPr>
        <w:t>учащегося</w:t>
      </w:r>
      <w:r w:rsidR="009B4259" w:rsidRPr="004B55D2">
        <w:rPr>
          <w:rFonts w:ascii="Times New Roman" w:hAnsi="Times New Roman" w:cs="Times New Roman"/>
          <w:sz w:val="24"/>
          <w:szCs w:val="24"/>
          <w:lang w:eastAsia="ru-RU"/>
        </w:rPr>
        <w:t xml:space="preserve"> </w:t>
      </w:r>
      <w:r w:rsidR="00876DB5" w:rsidRPr="004B55D2">
        <w:rPr>
          <w:rFonts w:ascii="Times New Roman" w:hAnsi="Times New Roman" w:cs="Times New Roman"/>
          <w:sz w:val="24"/>
          <w:szCs w:val="24"/>
          <w:lang w:eastAsia="ru-RU"/>
        </w:rPr>
        <w:t xml:space="preserve">выбирать желаемую нагрузку Текст. / К. Журавлева, </w:t>
      </w:r>
      <w:proofErr w:type="spellStart"/>
      <w:r w:rsidR="00876DB5" w:rsidRPr="004B55D2">
        <w:rPr>
          <w:rFonts w:ascii="Times New Roman" w:hAnsi="Times New Roman" w:cs="Times New Roman"/>
          <w:sz w:val="24"/>
          <w:szCs w:val="24"/>
          <w:lang w:eastAsia="ru-RU"/>
        </w:rPr>
        <w:t>Е.Зубарева</w:t>
      </w:r>
      <w:proofErr w:type="spellEnd"/>
      <w:r w:rsidR="00876DB5" w:rsidRPr="004B55D2">
        <w:rPr>
          <w:rFonts w:ascii="Times New Roman" w:hAnsi="Times New Roman" w:cs="Times New Roman"/>
          <w:sz w:val="24"/>
          <w:szCs w:val="24"/>
          <w:lang w:eastAsia="ru-RU"/>
        </w:rPr>
        <w:t xml:space="preserve">, И. </w:t>
      </w:r>
      <w:proofErr w:type="spellStart"/>
      <w:r w:rsidR="00876DB5" w:rsidRPr="004B55D2">
        <w:rPr>
          <w:rFonts w:ascii="Times New Roman" w:hAnsi="Times New Roman" w:cs="Times New Roman"/>
          <w:sz w:val="24"/>
          <w:szCs w:val="24"/>
          <w:lang w:eastAsia="ru-RU"/>
        </w:rPr>
        <w:t>Нистратова</w:t>
      </w:r>
      <w:proofErr w:type="spellEnd"/>
      <w:r w:rsidR="00876DB5" w:rsidRPr="004B55D2">
        <w:rPr>
          <w:rFonts w:ascii="Times New Roman" w:hAnsi="Times New Roman" w:cs="Times New Roman"/>
          <w:sz w:val="24"/>
          <w:szCs w:val="24"/>
          <w:lang w:eastAsia="ru-RU"/>
        </w:rPr>
        <w:t>, Е. Секачева // Директор школы. 2008. - №3. - С.53-58.</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30</w:t>
      </w:r>
      <w:r w:rsidR="00876DB5" w:rsidRPr="004B55D2">
        <w:rPr>
          <w:rFonts w:ascii="Times New Roman" w:hAnsi="Times New Roman" w:cs="Times New Roman"/>
          <w:sz w:val="24"/>
          <w:szCs w:val="24"/>
          <w:lang w:eastAsia="ru-RU"/>
        </w:rPr>
        <w:t>. </w:t>
      </w:r>
      <w:proofErr w:type="spellStart"/>
      <w:r w:rsidR="00876DB5" w:rsidRPr="004B55D2">
        <w:rPr>
          <w:rFonts w:ascii="Times New Roman" w:hAnsi="Times New Roman" w:cs="Times New Roman"/>
          <w:sz w:val="24"/>
          <w:szCs w:val="24"/>
          <w:lang w:eastAsia="ru-RU"/>
        </w:rPr>
        <w:t>Зеер</w:t>
      </w:r>
      <w:proofErr w:type="spellEnd"/>
      <w:r w:rsidR="00876DB5" w:rsidRPr="004B55D2">
        <w:rPr>
          <w:rFonts w:ascii="Times New Roman" w:hAnsi="Times New Roman" w:cs="Times New Roman"/>
          <w:sz w:val="24"/>
          <w:szCs w:val="24"/>
          <w:lang w:eastAsia="ru-RU"/>
        </w:rPr>
        <w:t xml:space="preserve">, Э.Ф. Психология профессий Текст.: </w:t>
      </w:r>
      <w:proofErr w:type="spellStart"/>
      <w:r w:rsidR="00876DB5" w:rsidRPr="004B55D2">
        <w:rPr>
          <w:rFonts w:ascii="Times New Roman" w:hAnsi="Times New Roman" w:cs="Times New Roman"/>
          <w:sz w:val="24"/>
          <w:szCs w:val="24"/>
          <w:lang w:eastAsia="ru-RU"/>
        </w:rPr>
        <w:t>Уч</w:t>
      </w:r>
      <w:proofErr w:type="gramStart"/>
      <w:r w:rsidR="00876DB5" w:rsidRPr="004B55D2">
        <w:rPr>
          <w:rFonts w:ascii="Times New Roman" w:hAnsi="Times New Roman" w:cs="Times New Roman"/>
          <w:sz w:val="24"/>
          <w:szCs w:val="24"/>
          <w:lang w:eastAsia="ru-RU"/>
        </w:rPr>
        <w:t>.п</w:t>
      </w:r>
      <w:proofErr w:type="gramEnd"/>
      <w:r w:rsidR="00876DB5" w:rsidRPr="004B55D2">
        <w:rPr>
          <w:rFonts w:ascii="Times New Roman" w:hAnsi="Times New Roman" w:cs="Times New Roman"/>
          <w:sz w:val="24"/>
          <w:szCs w:val="24"/>
          <w:lang w:eastAsia="ru-RU"/>
        </w:rPr>
        <w:t>ос</w:t>
      </w:r>
      <w:proofErr w:type="spellEnd"/>
      <w:r w:rsidR="00876DB5" w:rsidRPr="004B55D2">
        <w:rPr>
          <w:rFonts w:ascii="Times New Roman" w:hAnsi="Times New Roman" w:cs="Times New Roman"/>
          <w:sz w:val="24"/>
          <w:szCs w:val="24"/>
          <w:lang w:eastAsia="ru-RU"/>
        </w:rPr>
        <w:t>. М.:</w:t>
      </w:r>
      <w:r w:rsidR="00435359" w:rsidRPr="004B55D2">
        <w:rPr>
          <w:rFonts w:ascii="Times New Roman" w:hAnsi="Times New Roman" w:cs="Times New Roman"/>
          <w:sz w:val="24"/>
          <w:szCs w:val="24"/>
          <w:lang w:eastAsia="ru-RU"/>
        </w:rPr>
        <w:t xml:space="preserve"> </w:t>
      </w:r>
      <w:r w:rsidR="00876DB5" w:rsidRPr="004B55D2">
        <w:rPr>
          <w:rFonts w:ascii="Times New Roman" w:hAnsi="Times New Roman" w:cs="Times New Roman"/>
          <w:sz w:val="24"/>
          <w:szCs w:val="24"/>
          <w:lang w:eastAsia="ru-RU"/>
        </w:rPr>
        <w:t>Академический проект, 2005.- 336 с.</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31</w:t>
      </w:r>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Зеер</w:t>
      </w:r>
      <w:proofErr w:type="spellEnd"/>
      <w:r w:rsidR="00876DB5" w:rsidRPr="004B55D2">
        <w:rPr>
          <w:rFonts w:ascii="Times New Roman" w:hAnsi="Times New Roman" w:cs="Times New Roman"/>
          <w:sz w:val="24"/>
          <w:szCs w:val="24"/>
          <w:lang w:eastAsia="ru-RU"/>
        </w:rPr>
        <w:t>, Э.Ф. Психология профессий: Учеб</w:t>
      </w:r>
      <w:proofErr w:type="gramStart"/>
      <w:r w:rsidR="00876DB5" w:rsidRPr="004B55D2">
        <w:rPr>
          <w:rFonts w:ascii="Times New Roman" w:hAnsi="Times New Roman" w:cs="Times New Roman"/>
          <w:sz w:val="24"/>
          <w:szCs w:val="24"/>
          <w:lang w:eastAsia="ru-RU"/>
        </w:rPr>
        <w:t>.</w:t>
      </w:r>
      <w:proofErr w:type="gramEnd"/>
      <w:r w:rsidR="00876DB5" w:rsidRPr="004B55D2">
        <w:rPr>
          <w:rFonts w:ascii="Times New Roman" w:hAnsi="Times New Roman" w:cs="Times New Roman"/>
          <w:sz w:val="24"/>
          <w:szCs w:val="24"/>
          <w:lang w:eastAsia="ru-RU"/>
        </w:rPr>
        <w:t xml:space="preserve"> </w:t>
      </w:r>
      <w:proofErr w:type="gramStart"/>
      <w:r w:rsidR="00876DB5" w:rsidRPr="004B55D2">
        <w:rPr>
          <w:rFonts w:ascii="Times New Roman" w:hAnsi="Times New Roman" w:cs="Times New Roman"/>
          <w:sz w:val="24"/>
          <w:szCs w:val="24"/>
          <w:lang w:eastAsia="ru-RU"/>
        </w:rPr>
        <w:t>п</w:t>
      </w:r>
      <w:proofErr w:type="gramEnd"/>
      <w:r w:rsidR="00876DB5" w:rsidRPr="004B55D2">
        <w:rPr>
          <w:rFonts w:ascii="Times New Roman" w:hAnsi="Times New Roman" w:cs="Times New Roman"/>
          <w:sz w:val="24"/>
          <w:szCs w:val="24"/>
          <w:lang w:eastAsia="ru-RU"/>
        </w:rPr>
        <w:t>особие для студентов вузов Текст. М.: Академический Проект; Екатеринбург: Деловая книга, 2003.-336 с.</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2</w:t>
      </w:r>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Зоткин</w:t>
      </w:r>
      <w:proofErr w:type="spellEnd"/>
      <w:r w:rsidR="00876DB5" w:rsidRPr="004B55D2">
        <w:rPr>
          <w:rFonts w:ascii="Times New Roman" w:hAnsi="Times New Roman" w:cs="Times New Roman"/>
          <w:sz w:val="24"/>
          <w:szCs w:val="24"/>
          <w:lang w:eastAsia="ru-RU"/>
        </w:rPr>
        <w:t xml:space="preserve">, А. Индивидуализированное обучение в Англии и России Текст. / А. </w:t>
      </w:r>
      <w:proofErr w:type="spellStart"/>
      <w:r w:rsidR="00876DB5" w:rsidRPr="004B55D2">
        <w:rPr>
          <w:rFonts w:ascii="Times New Roman" w:hAnsi="Times New Roman" w:cs="Times New Roman"/>
          <w:sz w:val="24"/>
          <w:szCs w:val="24"/>
          <w:lang w:eastAsia="ru-RU"/>
        </w:rPr>
        <w:t>Зоткин</w:t>
      </w:r>
      <w:proofErr w:type="spellEnd"/>
      <w:r w:rsidR="00876DB5" w:rsidRPr="004B55D2">
        <w:rPr>
          <w:rFonts w:ascii="Times New Roman" w:hAnsi="Times New Roman" w:cs="Times New Roman"/>
          <w:sz w:val="24"/>
          <w:szCs w:val="24"/>
          <w:lang w:eastAsia="ru-RU"/>
        </w:rPr>
        <w:t>, Н. Муха //Школьные технологии. 2008. - №2. - С.42-47.</w:t>
      </w:r>
    </w:p>
    <w:p w:rsidR="002956E2" w:rsidRPr="004B55D2" w:rsidRDefault="00FA2762"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3</w:t>
      </w:r>
      <w:r w:rsidR="00876DB5" w:rsidRPr="004B55D2">
        <w:rPr>
          <w:rFonts w:ascii="Times New Roman" w:hAnsi="Times New Roman" w:cs="Times New Roman"/>
          <w:sz w:val="24"/>
          <w:szCs w:val="24"/>
          <w:lang w:eastAsia="ru-RU"/>
        </w:rPr>
        <w:t xml:space="preserve">. </w:t>
      </w:r>
      <w:r w:rsidR="002956E2" w:rsidRPr="004B55D2">
        <w:rPr>
          <w:rFonts w:ascii="Times New Roman" w:hAnsi="Times New Roman" w:cs="Times New Roman"/>
          <w:sz w:val="24"/>
          <w:szCs w:val="24"/>
          <w:shd w:val="clear" w:color="auto" w:fill="FFFFFF"/>
        </w:rPr>
        <w:t xml:space="preserve">Змеев С.И. Технология обучения взрослых. - М.: Издательский центр "Академия", 2002.  </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4</w:t>
      </w:r>
      <w:r w:rsidR="00876DB5" w:rsidRPr="004B55D2">
        <w:rPr>
          <w:rFonts w:ascii="Times New Roman" w:hAnsi="Times New Roman" w:cs="Times New Roman"/>
          <w:sz w:val="24"/>
          <w:szCs w:val="24"/>
          <w:lang w:eastAsia="ru-RU"/>
        </w:rPr>
        <w:t>. Качалова, Л.П. Индивидуальная образовательная траектория Текст. // Л.П. Качалова [и др.]. Личностно-ориентированный подход в образовании: педагогика личности: пособие к спецкурсу</w:t>
      </w:r>
      <w:proofErr w:type="gramStart"/>
      <w:r w:rsidR="00876DB5" w:rsidRPr="004B55D2">
        <w:rPr>
          <w:rFonts w:ascii="Times New Roman" w:hAnsi="Times New Roman" w:cs="Times New Roman"/>
          <w:sz w:val="24"/>
          <w:szCs w:val="24"/>
          <w:lang w:eastAsia="ru-RU"/>
        </w:rPr>
        <w:t>.-</w:t>
      </w:r>
      <w:proofErr w:type="gramEnd"/>
      <w:r w:rsidR="00876DB5" w:rsidRPr="004B55D2">
        <w:rPr>
          <w:rFonts w:ascii="Times New Roman" w:hAnsi="Times New Roman" w:cs="Times New Roman"/>
          <w:sz w:val="24"/>
          <w:szCs w:val="24"/>
          <w:lang w:eastAsia="ru-RU"/>
        </w:rPr>
        <w:t>Шадринск, 2007.-С.52-58.</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5</w:t>
      </w:r>
      <w:r w:rsidR="00876DB5" w:rsidRPr="004B55D2">
        <w:rPr>
          <w:rFonts w:ascii="Times New Roman" w:hAnsi="Times New Roman" w:cs="Times New Roman"/>
          <w:sz w:val="24"/>
          <w:szCs w:val="24"/>
          <w:lang w:eastAsia="ru-RU"/>
        </w:rPr>
        <w:t xml:space="preserve">. Квашнин, Е.Г. Формирование у педагогов компетентности в сфере информационно-коммуникационных технологий на основе построения индивидуальной образовательной </w:t>
      </w:r>
      <w:r w:rsidR="00876DB5" w:rsidRPr="004B55D2">
        <w:rPr>
          <w:rFonts w:ascii="Times New Roman" w:hAnsi="Times New Roman" w:cs="Times New Roman"/>
          <w:sz w:val="24"/>
          <w:szCs w:val="24"/>
          <w:lang w:eastAsia="ru-RU"/>
        </w:rPr>
        <w:lastRenderedPageBreak/>
        <w:t>траектории Текст. / Е.Г. Квашнин //Стандарты и мониторинг в образовании. 2009. - №2. - С.8-11.</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6</w:t>
      </w:r>
      <w:r w:rsidR="00876DB5" w:rsidRPr="004B55D2">
        <w:rPr>
          <w:rFonts w:ascii="Times New Roman" w:hAnsi="Times New Roman" w:cs="Times New Roman"/>
          <w:sz w:val="24"/>
          <w:szCs w:val="24"/>
          <w:lang w:eastAsia="ru-RU"/>
        </w:rPr>
        <w:t>. Кириченко, И. И. </w:t>
      </w:r>
      <w:proofErr w:type="spellStart"/>
      <w:r w:rsidR="00876DB5" w:rsidRPr="004B55D2">
        <w:rPr>
          <w:rFonts w:ascii="Times New Roman" w:hAnsi="Times New Roman" w:cs="Times New Roman"/>
          <w:sz w:val="24"/>
          <w:szCs w:val="24"/>
          <w:lang w:eastAsia="ru-RU"/>
        </w:rPr>
        <w:t>Межпредметные</w:t>
      </w:r>
      <w:proofErr w:type="spellEnd"/>
      <w:r w:rsidR="00876DB5" w:rsidRPr="004B55D2">
        <w:rPr>
          <w:rFonts w:ascii="Times New Roman" w:hAnsi="Times New Roman" w:cs="Times New Roman"/>
          <w:sz w:val="24"/>
          <w:szCs w:val="24"/>
          <w:lang w:eastAsia="ru-RU"/>
        </w:rPr>
        <w:t xml:space="preserve"> связи как фактор повышения качества профессионально-педагогической подготовки студентов вузов Текст.: </w:t>
      </w:r>
      <w:proofErr w:type="spellStart"/>
      <w:r w:rsidR="00876DB5" w:rsidRPr="004B55D2">
        <w:rPr>
          <w:rFonts w:ascii="Times New Roman" w:hAnsi="Times New Roman" w:cs="Times New Roman"/>
          <w:sz w:val="24"/>
          <w:szCs w:val="24"/>
          <w:lang w:eastAsia="ru-RU"/>
        </w:rPr>
        <w:t>Дис</w:t>
      </w:r>
      <w:proofErr w:type="spellEnd"/>
      <w:r w:rsidR="00876DB5" w:rsidRPr="004B55D2">
        <w:rPr>
          <w:rFonts w:ascii="Times New Roman" w:hAnsi="Times New Roman" w:cs="Times New Roman"/>
          <w:sz w:val="24"/>
          <w:szCs w:val="24"/>
          <w:lang w:eastAsia="ru-RU"/>
        </w:rPr>
        <w:t xml:space="preserve">. канд. </w:t>
      </w:r>
      <w:proofErr w:type="spellStart"/>
      <w:r w:rsidR="00876DB5" w:rsidRPr="004B55D2">
        <w:rPr>
          <w:rFonts w:ascii="Times New Roman" w:hAnsi="Times New Roman" w:cs="Times New Roman"/>
          <w:sz w:val="24"/>
          <w:szCs w:val="24"/>
          <w:lang w:eastAsia="ru-RU"/>
        </w:rPr>
        <w:t>пед</w:t>
      </w:r>
      <w:proofErr w:type="spellEnd"/>
      <w:r w:rsidR="00876DB5" w:rsidRPr="004B55D2">
        <w:rPr>
          <w:rFonts w:ascii="Times New Roman" w:hAnsi="Times New Roman" w:cs="Times New Roman"/>
          <w:sz w:val="24"/>
          <w:szCs w:val="24"/>
          <w:lang w:eastAsia="ru-RU"/>
        </w:rPr>
        <w:t>. наук: 13.00.08</w:t>
      </w:r>
      <w:proofErr w:type="gramStart"/>
      <w:r w:rsidR="00876DB5" w:rsidRPr="004B55D2">
        <w:rPr>
          <w:rFonts w:ascii="Times New Roman" w:hAnsi="Times New Roman" w:cs="Times New Roman"/>
          <w:sz w:val="24"/>
          <w:szCs w:val="24"/>
          <w:lang w:eastAsia="ru-RU"/>
        </w:rPr>
        <w:t xml:space="preserve"> :</w:t>
      </w:r>
      <w:proofErr w:type="gramEnd"/>
      <w:r w:rsidR="00876DB5" w:rsidRPr="004B55D2">
        <w:rPr>
          <w:rFonts w:ascii="Times New Roman" w:hAnsi="Times New Roman" w:cs="Times New Roman"/>
          <w:sz w:val="24"/>
          <w:szCs w:val="24"/>
          <w:lang w:eastAsia="ru-RU"/>
        </w:rPr>
        <w:t xml:space="preserve"> Магнитогорск, 2004.- 167 с.</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7</w:t>
      </w:r>
      <w:r w:rsidR="00876DB5" w:rsidRPr="004B55D2">
        <w:rPr>
          <w:rFonts w:ascii="Times New Roman" w:hAnsi="Times New Roman" w:cs="Times New Roman"/>
          <w:sz w:val="24"/>
          <w:szCs w:val="24"/>
          <w:lang w:eastAsia="ru-RU"/>
        </w:rPr>
        <w:t>. Климов, Е.А. Психология профессионала: Избранные психологические труды Текст. / Е.А. Климов. М.: Издательство Московского психолого-социального института; Воронеж: Издательство НПО «МОДЭК», 2003. -456 с.</w:t>
      </w:r>
    </w:p>
    <w:p w:rsidR="00876DB5" w:rsidRPr="004B55D2" w:rsidRDefault="00FA2762"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8</w:t>
      </w:r>
      <w:r w:rsidR="00876DB5" w:rsidRPr="004B55D2">
        <w:rPr>
          <w:rFonts w:ascii="Times New Roman" w:hAnsi="Times New Roman" w:cs="Times New Roman"/>
          <w:sz w:val="24"/>
          <w:szCs w:val="24"/>
          <w:lang w:eastAsia="ru-RU"/>
        </w:rPr>
        <w:t>. Климова, Т. Е. Технология конструирования стандартизован</w:t>
      </w:r>
      <w:r w:rsidR="009B4259" w:rsidRPr="004B55D2">
        <w:rPr>
          <w:rFonts w:ascii="Times New Roman" w:hAnsi="Times New Roman" w:cs="Times New Roman"/>
          <w:sz w:val="24"/>
          <w:szCs w:val="24"/>
          <w:lang w:eastAsia="ru-RU"/>
        </w:rPr>
        <w:t xml:space="preserve">ных дидактических </w:t>
      </w:r>
      <w:r w:rsidR="00876DB5" w:rsidRPr="004B55D2">
        <w:rPr>
          <w:rFonts w:ascii="Times New Roman" w:hAnsi="Times New Roman" w:cs="Times New Roman"/>
          <w:sz w:val="24"/>
          <w:szCs w:val="24"/>
          <w:lang w:eastAsia="ru-RU"/>
        </w:rPr>
        <w:t>тестов для оценки качества образования: учеб</w:t>
      </w:r>
      <w:proofErr w:type="gramStart"/>
      <w:r w:rsidR="00876DB5" w:rsidRPr="004B55D2">
        <w:rPr>
          <w:rFonts w:ascii="Times New Roman" w:hAnsi="Times New Roman" w:cs="Times New Roman"/>
          <w:sz w:val="24"/>
          <w:szCs w:val="24"/>
          <w:lang w:eastAsia="ru-RU"/>
        </w:rPr>
        <w:t>.</w:t>
      </w:r>
      <w:proofErr w:type="gramEnd"/>
      <w:r w:rsidR="00876DB5" w:rsidRPr="004B55D2">
        <w:rPr>
          <w:rFonts w:ascii="Times New Roman" w:hAnsi="Times New Roman" w:cs="Times New Roman"/>
          <w:sz w:val="24"/>
          <w:szCs w:val="24"/>
          <w:lang w:eastAsia="ru-RU"/>
        </w:rPr>
        <w:t xml:space="preserve"> </w:t>
      </w:r>
      <w:proofErr w:type="gramStart"/>
      <w:r w:rsidR="00876DB5" w:rsidRPr="004B55D2">
        <w:rPr>
          <w:rFonts w:ascii="Times New Roman" w:hAnsi="Times New Roman" w:cs="Times New Roman"/>
          <w:sz w:val="24"/>
          <w:szCs w:val="24"/>
          <w:lang w:eastAsia="ru-RU"/>
        </w:rPr>
        <w:t>п</w:t>
      </w:r>
      <w:proofErr w:type="gramEnd"/>
      <w:r w:rsidR="00876DB5" w:rsidRPr="004B55D2">
        <w:rPr>
          <w:rFonts w:ascii="Times New Roman" w:hAnsi="Times New Roman" w:cs="Times New Roman"/>
          <w:sz w:val="24"/>
          <w:szCs w:val="24"/>
          <w:lang w:eastAsia="ru-RU"/>
        </w:rPr>
        <w:t>особие Текст./ Т. Е. Климова, И. Г. </w:t>
      </w:r>
      <w:proofErr w:type="spellStart"/>
      <w:r w:rsidR="00876DB5" w:rsidRPr="004B55D2">
        <w:rPr>
          <w:rFonts w:ascii="Times New Roman" w:hAnsi="Times New Roman" w:cs="Times New Roman"/>
          <w:sz w:val="24"/>
          <w:szCs w:val="24"/>
          <w:lang w:eastAsia="ru-RU"/>
        </w:rPr>
        <w:t>Овчинникова</w:t>
      </w:r>
      <w:proofErr w:type="spellEnd"/>
      <w:r w:rsidR="00876DB5" w:rsidRPr="004B55D2">
        <w:rPr>
          <w:rFonts w:ascii="Times New Roman" w:hAnsi="Times New Roman" w:cs="Times New Roman"/>
          <w:sz w:val="24"/>
          <w:szCs w:val="24"/>
          <w:lang w:eastAsia="ru-RU"/>
        </w:rPr>
        <w:t xml:space="preserve">, Е. В. Федченко. Магнитогорск: </w:t>
      </w:r>
      <w:proofErr w:type="spellStart"/>
      <w:r w:rsidR="00876DB5" w:rsidRPr="004B55D2">
        <w:rPr>
          <w:rFonts w:ascii="Times New Roman" w:hAnsi="Times New Roman" w:cs="Times New Roman"/>
          <w:sz w:val="24"/>
          <w:szCs w:val="24"/>
          <w:lang w:eastAsia="ru-RU"/>
        </w:rPr>
        <w:t>МаГУ</w:t>
      </w:r>
      <w:proofErr w:type="spellEnd"/>
      <w:r w:rsidR="00876DB5" w:rsidRPr="004B55D2">
        <w:rPr>
          <w:rFonts w:ascii="Times New Roman" w:hAnsi="Times New Roman" w:cs="Times New Roman"/>
          <w:sz w:val="24"/>
          <w:szCs w:val="24"/>
          <w:lang w:eastAsia="ru-RU"/>
        </w:rPr>
        <w:t>, 2003. -147 с.</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3</w:t>
      </w:r>
      <w:r w:rsidR="00F53E60" w:rsidRPr="004B55D2">
        <w:rPr>
          <w:rFonts w:ascii="Times New Roman" w:hAnsi="Times New Roman" w:cs="Times New Roman"/>
          <w:sz w:val="24"/>
          <w:szCs w:val="24"/>
          <w:lang w:eastAsia="ru-RU"/>
        </w:rPr>
        <w:t>9</w:t>
      </w:r>
      <w:r w:rsidR="00876DB5" w:rsidRPr="004B55D2">
        <w:rPr>
          <w:rFonts w:ascii="Times New Roman" w:hAnsi="Times New Roman" w:cs="Times New Roman"/>
          <w:sz w:val="24"/>
          <w:szCs w:val="24"/>
          <w:lang w:eastAsia="ru-RU"/>
        </w:rPr>
        <w:t>. </w:t>
      </w:r>
      <w:proofErr w:type="spellStart"/>
      <w:r w:rsidR="00876DB5" w:rsidRPr="004B55D2">
        <w:rPr>
          <w:rFonts w:ascii="Times New Roman" w:hAnsi="Times New Roman" w:cs="Times New Roman"/>
          <w:sz w:val="24"/>
          <w:szCs w:val="24"/>
          <w:lang w:eastAsia="ru-RU"/>
        </w:rPr>
        <w:t>Коджаспирова</w:t>
      </w:r>
      <w:proofErr w:type="spellEnd"/>
      <w:r w:rsidR="00876DB5" w:rsidRPr="004B55D2">
        <w:rPr>
          <w:rFonts w:ascii="Times New Roman" w:hAnsi="Times New Roman" w:cs="Times New Roman"/>
          <w:sz w:val="24"/>
          <w:szCs w:val="24"/>
          <w:lang w:eastAsia="ru-RU"/>
        </w:rPr>
        <w:t> Г.</w:t>
      </w:r>
      <w:r w:rsidR="009B4259" w:rsidRPr="004B55D2">
        <w:rPr>
          <w:rFonts w:ascii="Times New Roman" w:hAnsi="Times New Roman" w:cs="Times New Roman"/>
          <w:sz w:val="24"/>
          <w:szCs w:val="24"/>
          <w:lang w:eastAsia="ru-RU"/>
        </w:rPr>
        <w:t xml:space="preserve"> М. Педагогика: Учеб. Для студ. </w:t>
      </w:r>
      <w:proofErr w:type="spellStart"/>
      <w:r w:rsidR="00876DB5" w:rsidRPr="004B55D2">
        <w:rPr>
          <w:rFonts w:ascii="Times New Roman" w:hAnsi="Times New Roman" w:cs="Times New Roman"/>
          <w:sz w:val="24"/>
          <w:szCs w:val="24"/>
          <w:lang w:eastAsia="ru-RU"/>
        </w:rPr>
        <w:t>образоват</w:t>
      </w:r>
      <w:proofErr w:type="spellEnd"/>
      <w:r w:rsidR="00876DB5" w:rsidRPr="004B55D2">
        <w:rPr>
          <w:rFonts w:ascii="Times New Roman" w:hAnsi="Times New Roman" w:cs="Times New Roman"/>
          <w:sz w:val="24"/>
          <w:szCs w:val="24"/>
          <w:lang w:eastAsia="ru-RU"/>
        </w:rPr>
        <w:t xml:space="preserve">. Учреждений </w:t>
      </w:r>
      <w:proofErr w:type="spellStart"/>
      <w:r w:rsidR="00876DB5" w:rsidRPr="004B55D2">
        <w:rPr>
          <w:rFonts w:ascii="Times New Roman" w:hAnsi="Times New Roman" w:cs="Times New Roman"/>
          <w:sz w:val="24"/>
          <w:szCs w:val="24"/>
          <w:lang w:eastAsia="ru-RU"/>
        </w:rPr>
        <w:t>средн</w:t>
      </w:r>
      <w:proofErr w:type="spellEnd"/>
      <w:r w:rsidR="00876DB5" w:rsidRPr="004B55D2">
        <w:rPr>
          <w:rFonts w:ascii="Times New Roman" w:hAnsi="Times New Roman" w:cs="Times New Roman"/>
          <w:sz w:val="24"/>
          <w:szCs w:val="24"/>
          <w:lang w:eastAsia="ru-RU"/>
        </w:rPr>
        <w:t xml:space="preserve">. проф. </w:t>
      </w:r>
      <w:r w:rsidR="009B4259" w:rsidRPr="004B55D2">
        <w:rPr>
          <w:rFonts w:ascii="Times New Roman" w:hAnsi="Times New Roman" w:cs="Times New Roman"/>
          <w:sz w:val="24"/>
          <w:szCs w:val="24"/>
          <w:lang w:eastAsia="ru-RU"/>
        </w:rPr>
        <w:t>О</w:t>
      </w:r>
      <w:r w:rsidR="00876DB5" w:rsidRPr="004B55D2">
        <w:rPr>
          <w:rFonts w:ascii="Times New Roman" w:hAnsi="Times New Roman" w:cs="Times New Roman"/>
          <w:sz w:val="24"/>
          <w:szCs w:val="24"/>
          <w:lang w:eastAsia="ru-RU"/>
        </w:rPr>
        <w:t>бразования</w:t>
      </w:r>
      <w:r w:rsidR="009B4259" w:rsidRPr="004B55D2">
        <w:rPr>
          <w:rFonts w:ascii="Times New Roman" w:hAnsi="Times New Roman" w:cs="Times New Roman"/>
          <w:sz w:val="24"/>
          <w:szCs w:val="24"/>
          <w:lang w:eastAsia="ru-RU"/>
        </w:rPr>
        <w:t xml:space="preserve"> </w:t>
      </w:r>
      <w:r w:rsidR="00876DB5" w:rsidRPr="004B55D2">
        <w:rPr>
          <w:rFonts w:ascii="Times New Roman" w:hAnsi="Times New Roman" w:cs="Times New Roman"/>
          <w:sz w:val="24"/>
          <w:szCs w:val="24"/>
          <w:lang w:eastAsia="ru-RU"/>
        </w:rPr>
        <w:t xml:space="preserve">Текст. </w:t>
      </w:r>
      <w:proofErr w:type="gramStart"/>
      <w:r w:rsidR="00876DB5" w:rsidRPr="004B55D2">
        <w:rPr>
          <w:rFonts w:ascii="Times New Roman" w:hAnsi="Times New Roman" w:cs="Times New Roman"/>
          <w:sz w:val="24"/>
          <w:szCs w:val="24"/>
          <w:lang w:eastAsia="ru-RU"/>
        </w:rPr>
        <w:t>-М</w:t>
      </w:r>
      <w:proofErr w:type="gramEnd"/>
      <w:r w:rsidR="00876DB5" w:rsidRPr="004B55D2">
        <w:rPr>
          <w:rFonts w:ascii="Times New Roman" w:hAnsi="Times New Roman" w:cs="Times New Roman"/>
          <w:sz w:val="24"/>
          <w:szCs w:val="24"/>
          <w:lang w:eastAsia="ru-RU"/>
        </w:rPr>
        <w:t>.</w:t>
      </w:r>
      <w:r w:rsidR="009B4259" w:rsidRPr="004B55D2">
        <w:rPr>
          <w:rFonts w:ascii="Times New Roman" w:hAnsi="Times New Roman" w:cs="Times New Roman"/>
          <w:sz w:val="24"/>
          <w:szCs w:val="24"/>
          <w:lang w:eastAsia="ru-RU"/>
        </w:rPr>
        <w:t xml:space="preserve"> </w:t>
      </w:r>
      <w:r w:rsidR="00876DB5" w:rsidRPr="004B55D2">
        <w:rPr>
          <w:rFonts w:ascii="Times New Roman" w:hAnsi="Times New Roman" w:cs="Times New Roman"/>
          <w:sz w:val="24"/>
          <w:szCs w:val="24"/>
          <w:lang w:eastAsia="ru-RU"/>
        </w:rPr>
        <w:t>Туманит, изд. центр BJ1A-ДОС, 2003. -352с.</w:t>
      </w:r>
    </w:p>
    <w:p w:rsidR="00F53E60" w:rsidRPr="004B55D2" w:rsidRDefault="00F53E60" w:rsidP="004B55D2">
      <w:pPr>
        <w:spacing w:after="0"/>
        <w:ind w:firstLine="709"/>
        <w:jc w:val="both"/>
        <w:rPr>
          <w:rFonts w:ascii="Times New Roman" w:hAnsi="Times New Roman" w:cs="Times New Roman"/>
          <w:color w:val="000000" w:themeColor="text1"/>
          <w:sz w:val="24"/>
          <w:szCs w:val="24"/>
          <w:shd w:val="clear" w:color="auto" w:fill="FFFFFF"/>
        </w:rPr>
      </w:pPr>
      <w:r w:rsidRPr="004B55D2">
        <w:rPr>
          <w:rFonts w:ascii="Times New Roman" w:hAnsi="Times New Roman" w:cs="Times New Roman"/>
          <w:sz w:val="24"/>
          <w:szCs w:val="24"/>
        </w:rPr>
        <w:t>40. Коротков Э.Н. Технология проблемно-</w:t>
      </w:r>
      <w:proofErr w:type="spellStart"/>
      <w:r w:rsidRPr="004B55D2">
        <w:rPr>
          <w:rFonts w:ascii="Times New Roman" w:hAnsi="Times New Roman" w:cs="Times New Roman"/>
          <w:sz w:val="24"/>
          <w:szCs w:val="24"/>
        </w:rPr>
        <w:t>деятельностного</w:t>
      </w:r>
      <w:proofErr w:type="spellEnd"/>
      <w:r w:rsidRPr="004B55D2">
        <w:rPr>
          <w:rFonts w:ascii="Times New Roman" w:hAnsi="Times New Roman" w:cs="Times New Roman"/>
          <w:sz w:val="24"/>
          <w:szCs w:val="24"/>
        </w:rPr>
        <w:t xml:space="preserve"> обучения в </w:t>
      </w:r>
      <w:proofErr w:type="spellStart"/>
      <w:r w:rsidRPr="004B55D2">
        <w:rPr>
          <w:rFonts w:ascii="Times New Roman" w:hAnsi="Times New Roman" w:cs="Times New Roman"/>
          <w:sz w:val="24"/>
          <w:szCs w:val="24"/>
        </w:rPr>
        <w:t>ввузе</w:t>
      </w:r>
      <w:proofErr w:type="spellEnd"/>
      <w:r w:rsidRPr="004B55D2">
        <w:rPr>
          <w:rFonts w:ascii="Times New Roman" w:hAnsi="Times New Roman" w:cs="Times New Roman"/>
          <w:sz w:val="24"/>
          <w:szCs w:val="24"/>
        </w:rPr>
        <w:t>.  - М.: ВПА, 1990 172с.</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41</w:t>
      </w:r>
      <w:r w:rsidR="00876DB5" w:rsidRPr="004B55D2">
        <w:rPr>
          <w:rFonts w:ascii="Times New Roman" w:hAnsi="Times New Roman" w:cs="Times New Roman"/>
          <w:sz w:val="24"/>
          <w:szCs w:val="24"/>
          <w:lang w:eastAsia="ru-RU"/>
        </w:rPr>
        <w:t>. Кошелев, В.Ф. Педагогические условия индивидуализации обучения студентов в процессе профессиональной подготовки Текст</w:t>
      </w:r>
      <w:proofErr w:type="gramStart"/>
      <w:r w:rsidR="00876DB5" w:rsidRPr="004B55D2">
        <w:rPr>
          <w:rFonts w:ascii="Times New Roman" w:hAnsi="Times New Roman" w:cs="Times New Roman"/>
          <w:sz w:val="24"/>
          <w:szCs w:val="24"/>
          <w:lang w:eastAsia="ru-RU"/>
        </w:rPr>
        <w:t xml:space="preserve">.: </w:t>
      </w:r>
      <w:proofErr w:type="spellStart"/>
      <w:proofErr w:type="gramEnd"/>
      <w:r w:rsidR="00876DB5" w:rsidRPr="004B55D2">
        <w:rPr>
          <w:rFonts w:ascii="Times New Roman" w:hAnsi="Times New Roman" w:cs="Times New Roman"/>
          <w:sz w:val="24"/>
          <w:szCs w:val="24"/>
          <w:lang w:eastAsia="ru-RU"/>
        </w:rPr>
        <w:t>Дис</w:t>
      </w:r>
      <w:proofErr w:type="spellEnd"/>
      <w:r w:rsidR="00876DB5" w:rsidRPr="004B55D2">
        <w:rPr>
          <w:rFonts w:ascii="Times New Roman" w:hAnsi="Times New Roman" w:cs="Times New Roman"/>
          <w:sz w:val="24"/>
          <w:szCs w:val="24"/>
          <w:lang w:eastAsia="ru-RU"/>
        </w:rPr>
        <w:t xml:space="preserve">. канд. </w:t>
      </w:r>
      <w:proofErr w:type="spellStart"/>
      <w:r w:rsidR="00876DB5" w:rsidRPr="004B55D2">
        <w:rPr>
          <w:rFonts w:ascii="Times New Roman" w:hAnsi="Times New Roman" w:cs="Times New Roman"/>
          <w:sz w:val="24"/>
          <w:szCs w:val="24"/>
          <w:lang w:eastAsia="ru-RU"/>
        </w:rPr>
        <w:t>пед</w:t>
      </w:r>
      <w:proofErr w:type="spellEnd"/>
      <w:r w:rsidR="00876DB5" w:rsidRPr="004B55D2">
        <w:rPr>
          <w:rFonts w:ascii="Times New Roman" w:hAnsi="Times New Roman" w:cs="Times New Roman"/>
          <w:sz w:val="24"/>
          <w:szCs w:val="24"/>
          <w:lang w:eastAsia="ru-RU"/>
        </w:rPr>
        <w:t>. наук: 13.00.08. Сходня, 2001.- 152 с.</w:t>
      </w:r>
    </w:p>
    <w:p w:rsidR="002956E2" w:rsidRPr="004B55D2" w:rsidRDefault="00F53E60" w:rsidP="004B55D2">
      <w:pPr>
        <w:spacing w:after="0"/>
        <w:ind w:firstLine="709"/>
        <w:jc w:val="both"/>
        <w:rPr>
          <w:rFonts w:ascii="Times New Roman" w:hAnsi="Times New Roman" w:cs="Times New Roman"/>
          <w:sz w:val="24"/>
          <w:szCs w:val="24"/>
          <w:shd w:val="clear" w:color="auto" w:fill="FFFFFF"/>
        </w:rPr>
      </w:pPr>
      <w:r w:rsidRPr="004B55D2">
        <w:rPr>
          <w:rFonts w:ascii="Times New Roman" w:hAnsi="Times New Roman" w:cs="Times New Roman"/>
          <w:sz w:val="24"/>
          <w:szCs w:val="24"/>
          <w:lang w:eastAsia="ru-RU"/>
        </w:rPr>
        <w:t>42</w:t>
      </w:r>
      <w:r w:rsidR="00876DB5" w:rsidRPr="004B55D2">
        <w:rPr>
          <w:rFonts w:ascii="Times New Roman" w:hAnsi="Times New Roman" w:cs="Times New Roman"/>
          <w:sz w:val="24"/>
          <w:szCs w:val="24"/>
          <w:lang w:eastAsia="ru-RU"/>
        </w:rPr>
        <w:t>. </w:t>
      </w:r>
      <w:proofErr w:type="spellStart"/>
      <w:r w:rsidR="002956E2" w:rsidRPr="004B55D2">
        <w:rPr>
          <w:rFonts w:ascii="Times New Roman" w:hAnsi="Times New Roman" w:cs="Times New Roman"/>
          <w:sz w:val="24"/>
          <w:szCs w:val="24"/>
          <w:shd w:val="clear" w:color="auto" w:fill="FFFFFF"/>
        </w:rPr>
        <w:t>Кукуев</w:t>
      </w:r>
      <w:proofErr w:type="spellEnd"/>
      <w:r w:rsidR="002956E2" w:rsidRPr="004B55D2">
        <w:rPr>
          <w:rFonts w:ascii="Times New Roman" w:hAnsi="Times New Roman" w:cs="Times New Roman"/>
          <w:sz w:val="24"/>
          <w:szCs w:val="24"/>
          <w:shd w:val="clear" w:color="auto" w:fill="FFFFFF"/>
        </w:rPr>
        <w:t xml:space="preserve"> А.И. </w:t>
      </w:r>
      <w:proofErr w:type="spellStart"/>
      <w:r w:rsidR="002956E2" w:rsidRPr="004B55D2">
        <w:rPr>
          <w:rFonts w:ascii="Times New Roman" w:hAnsi="Times New Roman" w:cs="Times New Roman"/>
          <w:sz w:val="24"/>
          <w:szCs w:val="24"/>
          <w:shd w:val="clear" w:color="auto" w:fill="FFFFFF"/>
        </w:rPr>
        <w:t>Андрагогический</w:t>
      </w:r>
      <w:proofErr w:type="spellEnd"/>
      <w:r w:rsidR="002956E2" w:rsidRPr="004B55D2">
        <w:rPr>
          <w:rFonts w:ascii="Times New Roman" w:hAnsi="Times New Roman" w:cs="Times New Roman"/>
          <w:sz w:val="24"/>
          <w:szCs w:val="24"/>
          <w:shd w:val="clear" w:color="auto" w:fill="FFFFFF"/>
        </w:rPr>
        <w:t xml:space="preserve"> подход в педагогике. - Ростов-на-Дону.: ИПО ПИ ЮФУ, 2009.  – 189 с.</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3</w:t>
      </w:r>
      <w:r w:rsidR="00876DB5" w:rsidRPr="004B55D2">
        <w:rPr>
          <w:rFonts w:ascii="Times New Roman" w:hAnsi="Times New Roman" w:cs="Times New Roman"/>
          <w:sz w:val="24"/>
          <w:szCs w:val="24"/>
          <w:lang w:eastAsia="ru-RU"/>
        </w:rPr>
        <w:t>. Лебедев, О. Е. Что такое качество образования?</w:t>
      </w:r>
      <w:proofErr w:type="gramStart"/>
      <w:r w:rsidR="00876DB5" w:rsidRPr="004B55D2">
        <w:rPr>
          <w:rFonts w:ascii="Times New Roman" w:hAnsi="Times New Roman" w:cs="Times New Roman"/>
          <w:sz w:val="24"/>
          <w:szCs w:val="24"/>
          <w:lang w:eastAsia="ru-RU"/>
        </w:rPr>
        <w:t xml:space="preserve"> :</w:t>
      </w:r>
      <w:proofErr w:type="gramEnd"/>
      <w:r w:rsidR="00876DB5" w:rsidRPr="004B55D2">
        <w:rPr>
          <w:rFonts w:ascii="Times New Roman" w:hAnsi="Times New Roman" w:cs="Times New Roman"/>
          <w:sz w:val="24"/>
          <w:szCs w:val="24"/>
          <w:lang w:eastAsia="ru-RU"/>
        </w:rPr>
        <w:t xml:space="preserve"> от нового качества общего образования к новым перспективам развития высшей школы Текст. / О. Е. Лебедев // </w:t>
      </w:r>
      <w:proofErr w:type="spellStart"/>
      <w:r w:rsidR="00876DB5" w:rsidRPr="004B55D2">
        <w:rPr>
          <w:rFonts w:ascii="Times New Roman" w:hAnsi="Times New Roman" w:cs="Times New Roman"/>
          <w:sz w:val="24"/>
          <w:szCs w:val="24"/>
          <w:lang w:eastAsia="ru-RU"/>
        </w:rPr>
        <w:t>Высш</w:t>
      </w:r>
      <w:proofErr w:type="spellEnd"/>
      <w:r w:rsidR="00876DB5" w:rsidRPr="004B55D2">
        <w:rPr>
          <w:rFonts w:ascii="Times New Roman" w:hAnsi="Times New Roman" w:cs="Times New Roman"/>
          <w:sz w:val="24"/>
          <w:szCs w:val="24"/>
          <w:lang w:eastAsia="ru-RU"/>
        </w:rPr>
        <w:t>. образование сегодня. 2007. - № 2. - С. 3439.</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4</w:t>
      </w:r>
      <w:r w:rsidR="00876DB5" w:rsidRPr="004B55D2">
        <w:rPr>
          <w:rFonts w:ascii="Times New Roman" w:hAnsi="Times New Roman" w:cs="Times New Roman"/>
          <w:sz w:val="24"/>
          <w:szCs w:val="24"/>
          <w:lang w:eastAsia="ru-RU"/>
        </w:rPr>
        <w:t>. Лебедева, Ю.К. Индивидуализация как необходимое условие обеспечения качества подготовки будущих учителей Текст./ Ю.К. Лебедева// Школа будущего.-2010.-№6.-С. 30-34.</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5</w:t>
      </w:r>
      <w:r w:rsidR="00876DB5" w:rsidRPr="004B55D2">
        <w:rPr>
          <w:rFonts w:ascii="Times New Roman" w:hAnsi="Times New Roman" w:cs="Times New Roman"/>
          <w:sz w:val="24"/>
          <w:szCs w:val="24"/>
          <w:lang w:eastAsia="ru-RU"/>
        </w:rPr>
        <w:t>. Меркулова, С. Проблема оценки качества подготовки: компе-</w:t>
      </w:r>
      <w:proofErr w:type="spellStart"/>
      <w:r w:rsidR="00876DB5" w:rsidRPr="004B55D2">
        <w:rPr>
          <w:rFonts w:ascii="Times New Roman" w:hAnsi="Times New Roman" w:cs="Times New Roman"/>
          <w:sz w:val="24"/>
          <w:szCs w:val="24"/>
          <w:lang w:eastAsia="ru-RU"/>
        </w:rPr>
        <w:t>тентностный</w:t>
      </w:r>
      <w:proofErr w:type="spellEnd"/>
      <w:r w:rsidR="00876DB5" w:rsidRPr="004B55D2">
        <w:rPr>
          <w:rFonts w:ascii="Times New Roman" w:hAnsi="Times New Roman" w:cs="Times New Roman"/>
          <w:sz w:val="24"/>
          <w:szCs w:val="24"/>
          <w:lang w:eastAsia="ru-RU"/>
        </w:rPr>
        <w:t xml:space="preserve"> подход Текст. / С. Меркулова // </w:t>
      </w:r>
      <w:proofErr w:type="spellStart"/>
      <w:r w:rsidR="00876DB5" w:rsidRPr="004B55D2">
        <w:rPr>
          <w:rFonts w:ascii="Times New Roman" w:hAnsi="Times New Roman" w:cs="Times New Roman"/>
          <w:sz w:val="24"/>
          <w:szCs w:val="24"/>
          <w:lang w:eastAsia="ru-RU"/>
        </w:rPr>
        <w:t>Высш</w:t>
      </w:r>
      <w:proofErr w:type="spellEnd"/>
      <w:r w:rsidR="00876DB5" w:rsidRPr="004B55D2">
        <w:rPr>
          <w:rFonts w:ascii="Times New Roman" w:hAnsi="Times New Roman" w:cs="Times New Roman"/>
          <w:sz w:val="24"/>
          <w:szCs w:val="24"/>
          <w:lang w:eastAsia="ru-RU"/>
        </w:rPr>
        <w:t>. образование в России. -2007.- №8. -С. 127-130.</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6</w:t>
      </w:r>
      <w:r w:rsidR="00876DB5" w:rsidRPr="004B55D2">
        <w:rPr>
          <w:rFonts w:ascii="Times New Roman" w:hAnsi="Times New Roman" w:cs="Times New Roman"/>
          <w:sz w:val="24"/>
          <w:szCs w:val="24"/>
          <w:lang w:eastAsia="ru-RU"/>
        </w:rPr>
        <w:t xml:space="preserve">. Мерлин, B.C. Психология индивидуальности: </w:t>
      </w:r>
      <w:proofErr w:type="spellStart"/>
      <w:r w:rsidR="00876DB5" w:rsidRPr="004B55D2">
        <w:rPr>
          <w:rFonts w:ascii="Times New Roman" w:hAnsi="Times New Roman" w:cs="Times New Roman"/>
          <w:sz w:val="24"/>
          <w:szCs w:val="24"/>
          <w:lang w:eastAsia="ru-RU"/>
        </w:rPr>
        <w:t>Избр</w:t>
      </w:r>
      <w:proofErr w:type="spellEnd"/>
      <w:r w:rsidR="00876DB5" w:rsidRPr="004B55D2">
        <w:rPr>
          <w:rFonts w:ascii="Times New Roman" w:hAnsi="Times New Roman" w:cs="Times New Roman"/>
          <w:sz w:val="24"/>
          <w:szCs w:val="24"/>
          <w:lang w:eastAsia="ru-RU"/>
        </w:rPr>
        <w:t xml:space="preserve">. психол. тр. Текст. М. Воронеж: Ин-т </w:t>
      </w:r>
      <w:proofErr w:type="spellStart"/>
      <w:r w:rsidR="00876DB5" w:rsidRPr="004B55D2">
        <w:rPr>
          <w:rFonts w:ascii="Times New Roman" w:hAnsi="Times New Roman" w:cs="Times New Roman"/>
          <w:sz w:val="24"/>
          <w:szCs w:val="24"/>
          <w:lang w:eastAsia="ru-RU"/>
        </w:rPr>
        <w:t>практ</w:t>
      </w:r>
      <w:proofErr w:type="spellEnd"/>
      <w:r w:rsidR="00876DB5" w:rsidRPr="004B55D2">
        <w:rPr>
          <w:rFonts w:ascii="Times New Roman" w:hAnsi="Times New Roman" w:cs="Times New Roman"/>
          <w:sz w:val="24"/>
          <w:szCs w:val="24"/>
          <w:lang w:eastAsia="ru-RU"/>
        </w:rPr>
        <w:t>. психологии, НПО «МОДЭК», 1996. - 445 с.</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7</w:t>
      </w:r>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Молоткова</w:t>
      </w:r>
      <w:proofErr w:type="spellEnd"/>
      <w:r w:rsidR="00876DB5" w:rsidRPr="004B55D2">
        <w:rPr>
          <w:rFonts w:ascii="Times New Roman" w:hAnsi="Times New Roman" w:cs="Times New Roman"/>
          <w:sz w:val="24"/>
          <w:szCs w:val="24"/>
          <w:lang w:eastAsia="ru-RU"/>
        </w:rPr>
        <w:t xml:space="preserve">, Н.В. Методические основы </w:t>
      </w:r>
      <w:proofErr w:type="gramStart"/>
      <w:r w:rsidR="00876DB5" w:rsidRPr="004B55D2">
        <w:rPr>
          <w:rFonts w:ascii="Times New Roman" w:hAnsi="Times New Roman" w:cs="Times New Roman"/>
          <w:sz w:val="24"/>
          <w:szCs w:val="24"/>
          <w:lang w:eastAsia="ru-RU"/>
        </w:rPr>
        <w:t>проектирования системы профессиональной подготовки специалиста сферы информационного бизнеса</w:t>
      </w:r>
      <w:proofErr w:type="gramEnd"/>
      <w:r w:rsidR="00876DB5" w:rsidRPr="004B55D2">
        <w:rPr>
          <w:rFonts w:ascii="Times New Roman" w:hAnsi="Times New Roman" w:cs="Times New Roman"/>
          <w:sz w:val="24"/>
          <w:szCs w:val="24"/>
          <w:lang w:eastAsia="ru-RU"/>
        </w:rPr>
        <w:t xml:space="preserve"> Текст.: Монография. Москва, Тамбов: Изд-во Машиностроение-1,2002.-128 с.</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8</w:t>
      </w:r>
      <w:r w:rsidR="00876DB5" w:rsidRPr="004B55D2">
        <w:rPr>
          <w:rFonts w:ascii="Times New Roman" w:hAnsi="Times New Roman" w:cs="Times New Roman"/>
          <w:sz w:val="24"/>
          <w:szCs w:val="24"/>
          <w:lang w:eastAsia="ru-RU"/>
        </w:rPr>
        <w:t>. Наумова, А. Е. Индивидуализация профессиональн</w:t>
      </w:r>
      <w:proofErr w:type="gramStart"/>
      <w:r w:rsidR="00876DB5" w:rsidRPr="004B55D2">
        <w:rPr>
          <w:rFonts w:ascii="Times New Roman" w:hAnsi="Times New Roman" w:cs="Times New Roman"/>
          <w:sz w:val="24"/>
          <w:szCs w:val="24"/>
          <w:lang w:eastAsia="ru-RU"/>
        </w:rPr>
        <w:t>о-</w:t>
      </w:r>
      <w:proofErr w:type="gramEnd"/>
      <w:r w:rsidR="00876DB5" w:rsidRPr="004B55D2">
        <w:rPr>
          <w:rFonts w:ascii="Times New Roman" w:hAnsi="Times New Roman" w:cs="Times New Roman"/>
          <w:sz w:val="24"/>
          <w:szCs w:val="24"/>
          <w:lang w:eastAsia="ru-RU"/>
        </w:rPr>
        <w:t xml:space="preserve"> , педагогической подготовки студентов электронный ресурс./ </w:t>
      </w:r>
      <w:proofErr w:type="spellStart"/>
      <w:r w:rsidR="00876DB5" w:rsidRPr="004B55D2">
        <w:rPr>
          <w:rFonts w:ascii="Times New Roman" w:hAnsi="Times New Roman" w:cs="Times New Roman"/>
          <w:sz w:val="24"/>
          <w:szCs w:val="24"/>
          <w:lang w:eastAsia="ru-RU"/>
        </w:rPr>
        <w:t>http</w:t>
      </w:r>
      <w:proofErr w:type="spellEnd"/>
      <w:r w:rsidR="00876DB5" w:rsidRPr="004B55D2">
        <w:rPr>
          <w:rFonts w:ascii="Times New Roman" w:hAnsi="Times New Roman" w:cs="Times New Roman"/>
          <w:sz w:val="24"/>
          <w:szCs w:val="24"/>
          <w:lang w:eastAsia="ru-RU"/>
        </w:rPr>
        <w:t xml:space="preserve"> ://www.y spu.yar.ru/</w:t>
      </w:r>
      <w:proofErr w:type="spellStart"/>
      <w:r w:rsidR="00876DB5" w:rsidRPr="004B55D2">
        <w:rPr>
          <w:rFonts w:ascii="Times New Roman" w:hAnsi="Times New Roman" w:cs="Times New Roman"/>
          <w:sz w:val="24"/>
          <w:szCs w:val="24"/>
          <w:lang w:eastAsia="ru-RU"/>
        </w:rPr>
        <w:t>vestnik</w:t>
      </w:r>
      <w:proofErr w:type="spellEnd"/>
      <w:r w:rsidR="00876DB5" w:rsidRPr="004B55D2">
        <w:rPr>
          <w:rFonts w:ascii="Times New Roman" w:hAnsi="Times New Roman" w:cs="Times New Roman"/>
          <w:sz w:val="24"/>
          <w:szCs w:val="24"/>
          <w:lang w:eastAsia="ru-RU"/>
        </w:rPr>
        <w:t>/</w:t>
      </w:r>
    </w:p>
    <w:p w:rsidR="009B4259"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4</w:t>
      </w:r>
      <w:r w:rsidR="00F53E60" w:rsidRPr="004B55D2">
        <w:rPr>
          <w:rFonts w:ascii="Times New Roman" w:hAnsi="Times New Roman" w:cs="Times New Roman"/>
          <w:sz w:val="24"/>
          <w:szCs w:val="24"/>
          <w:lang w:eastAsia="ru-RU"/>
        </w:rPr>
        <w:t>9</w:t>
      </w:r>
      <w:r w:rsidR="00876DB5" w:rsidRPr="004B55D2">
        <w:rPr>
          <w:rFonts w:ascii="Times New Roman" w:hAnsi="Times New Roman" w:cs="Times New Roman"/>
          <w:sz w:val="24"/>
          <w:szCs w:val="24"/>
          <w:lang w:eastAsia="ru-RU"/>
        </w:rPr>
        <w:t xml:space="preserve">. </w:t>
      </w:r>
      <w:proofErr w:type="spellStart"/>
      <w:r w:rsidR="009B4259" w:rsidRPr="004B55D2">
        <w:rPr>
          <w:rFonts w:ascii="Times New Roman" w:hAnsi="Times New Roman" w:cs="Times New Roman"/>
          <w:sz w:val="24"/>
          <w:szCs w:val="24"/>
          <w:lang w:eastAsia="ru-RU"/>
        </w:rPr>
        <w:t>Осмоловская</w:t>
      </w:r>
      <w:proofErr w:type="spellEnd"/>
      <w:r w:rsidR="009B4259" w:rsidRPr="004B55D2">
        <w:rPr>
          <w:rFonts w:ascii="Times New Roman" w:hAnsi="Times New Roman" w:cs="Times New Roman"/>
          <w:sz w:val="24"/>
          <w:szCs w:val="24"/>
          <w:lang w:eastAsia="ru-RU"/>
        </w:rPr>
        <w:t>, И.М. Дифференциация процесса обучения в современной школе Текст./И.М. Осмоловская.-М.,2004</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50</w:t>
      </w:r>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Поваренков</w:t>
      </w:r>
      <w:proofErr w:type="spellEnd"/>
      <w:r w:rsidR="00876DB5" w:rsidRPr="004B55D2">
        <w:rPr>
          <w:rFonts w:ascii="Times New Roman" w:hAnsi="Times New Roman" w:cs="Times New Roman"/>
          <w:sz w:val="24"/>
          <w:szCs w:val="24"/>
          <w:lang w:eastAsia="ru-RU"/>
        </w:rPr>
        <w:t>, Ю.П. Психология становления профессионала Текст</w:t>
      </w:r>
      <w:proofErr w:type="gramStart"/>
      <w:r w:rsidR="00876DB5" w:rsidRPr="004B55D2">
        <w:rPr>
          <w:rFonts w:ascii="Times New Roman" w:hAnsi="Times New Roman" w:cs="Times New Roman"/>
          <w:sz w:val="24"/>
          <w:szCs w:val="24"/>
          <w:lang w:eastAsia="ru-RU"/>
        </w:rPr>
        <w:t xml:space="preserve">.: </w:t>
      </w:r>
      <w:proofErr w:type="gramEnd"/>
      <w:r w:rsidR="00876DB5" w:rsidRPr="004B55D2">
        <w:rPr>
          <w:rFonts w:ascii="Times New Roman" w:hAnsi="Times New Roman" w:cs="Times New Roman"/>
          <w:sz w:val="24"/>
          <w:szCs w:val="24"/>
          <w:lang w:eastAsia="ru-RU"/>
        </w:rPr>
        <w:t xml:space="preserve">учебное пособие/ Ю.П. </w:t>
      </w:r>
      <w:proofErr w:type="spellStart"/>
      <w:r w:rsidR="00876DB5" w:rsidRPr="004B55D2">
        <w:rPr>
          <w:rFonts w:ascii="Times New Roman" w:hAnsi="Times New Roman" w:cs="Times New Roman"/>
          <w:sz w:val="24"/>
          <w:szCs w:val="24"/>
          <w:lang w:eastAsia="ru-RU"/>
        </w:rPr>
        <w:t>Поваренков</w:t>
      </w:r>
      <w:proofErr w:type="spellEnd"/>
      <w:r w:rsidR="00876DB5" w:rsidRPr="004B55D2">
        <w:rPr>
          <w:rFonts w:ascii="Times New Roman" w:hAnsi="Times New Roman" w:cs="Times New Roman"/>
          <w:sz w:val="24"/>
          <w:szCs w:val="24"/>
          <w:lang w:eastAsia="ru-RU"/>
        </w:rPr>
        <w:t>. Ярославль: Изд-во ЯГТГУ, 2000. -98 с.</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51</w:t>
      </w:r>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Проворова</w:t>
      </w:r>
      <w:proofErr w:type="spellEnd"/>
      <w:r w:rsidR="00876DB5" w:rsidRPr="004B55D2">
        <w:rPr>
          <w:rFonts w:ascii="Times New Roman" w:hAnsi="Times New Roman" w:cs="Times New Roman"/>
          <w:sz w:val="24"/>
          <w:szCs w:val="24"/>
          <w:lang w:eastAsia="ru-RU"/>
        </w:rPr>
        <w:t>, A.B. Индивидуальные образовательные маршруты в основе личностной ориентации учащихся в условиях межшкольного учебного комбината Электронный ресурс</w:t>
      </w:r>
      <w:proofErr w:type="gramStart"/>
      <w:r w:rsidR="00876DB5" w:rsidRPr="004B55D2">
        <w:rPr>
          <w:rFonts w:ascii="Times New Roman" w:hAnsi="Times New Roman" w:cs="Times New Roman"/>
          <w:sz w:val="24"/>
          <w:szCs w:val="24"/>
          <w:lang w:eastAsia="ru-RU"/>
        </w:rPr>
        <w:t>.</w:t>
      </w:r>
      <w:proofErr w:type="gramEnd"/>
      <w:r w:rsidR="00876DB5" w:rsidRPr="004B55D2">
        <w:rPr>
          <w:rFonts w:ascii="Times New Roman" w:hAnsi="Times New Roman" w:cs="Times New Roman"/>
          <w:sz w:val="24"/>
          <w:szCs w:val="24"/>
          <w:lang w:eastAsia="ru-RU"/>
        </w:rPr>
        <w:t xml:space="preserve">/ </w:t>
      </w:r>
      <w:proofErr w:type="gramStart"/>
      <w:r w:rsidR="00876DB5" w:rsidRPr="004B55D2">
        <w:rPr>
          <w:rFonts w:ascii="Times New Roman" w:hAnsi="Times New Roman" w:cs="Times New Roman"/>
          <w:sz w:val="24"/>
          <w:szCs w:val="24"/>
          <w:lang w:eastAsia="ru-RU"/>
        </w:rPr>
        <w:t>п</w:t>
      </w:r>
      <w:proofErr w:type="gramEnd"/>
      <w:r w:rsidR="00876DB5" w:rsidRPr="004B55D2">
        <w:rPr>
          <w:rFonts w:ascii="Times New Roman" w:hAnsi="Times New Roman" w:cs="Times New Roman"/>
          <w:sz w:val="24"/>
          <w:szCs w:val="24"/>
          <w:lang w:eastAsia="ru-RU"/>
        </w:rPr>
        <w:t xml:space="preserve">од ред. H.H. </w:t>
      </w:r>
      <w:proofErr w:type="spellStart"/>
      <w:r w:rsidR="00876DB5" w:rsidRPr="004B55D2">
        <w:rPr>
          <w:rFonts w:ascii="Times New Roman" w:hAnsi="Times New Roman" w:cs="Times New Roman"/>
          <w:sz w:val="24"/>
          <w:szCs w:val="24"/>
          <w:lang w:eastAsia="ru-RU"/>
        </w:rPr>
        <w:t>Суптаевой</w:t>
      </w:r>
      <w:proofErr w:type="spellEnd"/>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http</w:t>
      </w:r>
      <w:proofErr w:type="spellEnd"/>
      <w:proofErr w:type="gramStart"/>
      <w:r w:rsidR="00876DB5" w:rsidRPr="004B55D2">
        <w:rPr>
          <w:rFonts w:ascii="Times New Roman" w:hAnsi="Times New Roman" w:cs="Times New Roman"/>
          <w:sz w:val="24"/>
          <w:szCs w:val="24"/>
          <w:lang w:eastAsia="ru-RU"/>
        </w:rPr>
        <w:t xml:space="preserve"> :</w:t>
      </w:r>
      <w:proofErr w:type="gramEnd"/>
      <w:r w:rsidR="00876DB5" w:rsidRPr="004B55D2">
        <w:rPr>
          <w:rFonts w:ascii="Times New Roman" w:hAnsi="Times New Roman" w:cs="Times New Roman"/>
          <w:sz w:val="24"/>
          <w:szCs w:val="24"/>
          <w:lang w:eastAsia="ru-RU"/>
        </w:rPr>
        <w:t>//lib.hersen.spb.ru</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52</w:t>
      </w:r>
      <w:r w:rsidR="00876DB5" w:rsidRPr="004B55D2">
        <w:rPr>
          <w:rFonts w:ascii="Times New Roman" w:hAnsi="Times New Roman" w:cs="Times New Roman"/>
          <w:sz w:val="24"/>
          <w:szCs w:val="24"/>
          <w:lang w:eastAsia="ru-RU"/>
        </w:rPr>
        <w:t xml:space="preserve">. Психолого-педагогическая характеристика личности учащегося: Методические указания Текст./ </w:t>
      </w:r>
      <w:proofErr w:type="spellStart"/>
      <w:r w:rsidR="00876DB5" w:rsidRPr="004B55D2">
        <w:rPr>
          <w:rFonts w:ascii="Times New Roman" w:hAnsi="Times New Roman" w:cs="Times New Roman"/>
          <w:sz w:val="24"/>
          <w:szCs w:val="24"/>
          <w:lang w:eastAsia="ru-RU"/>
        </w:rPr>
        <w:t>Калинингр</w:t>
      </w:r>
      <w:proofErr w:type="spellEnd"/>
      <w:r w:rsidR="00876DB5" w:rsidRPr="004B55D2">
        <w:rPr>
          <w:rFonts w:ascii="Times New Roman" w:hAnsi="Times New Roman" w:cs="Times New Roman"/>
          <w:sz w:val="24"/>
          <w:szCs w:val="24"/>
          <w:lang w:eastAsia="ru-RU"/>
        </w:rPr>
        <w:t>. ун-т; Сост. Н.В. Ковалева.- Калининград, 1997. 24 с.</w:t>
      </w:r>
    </w:p>
    <w:p w:rsidR="00876DB5"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3</w:t>
      </w:r>
      <w:r w:rsidR="00876DB5" w:rsidRPr="004B55D2">
        <w:rPr>
          <w:rFonts w:ascii="Times New Roman" w:hAnsi="Times New Roman" w:cs="Times New Roman"/>
          <w:sz w:val="24"/>
          <w:szCs w:val="24"/>
          <w:lang w:eastAsia="ru-RU"/>
        </w:rPr>
        <w:t>. Психолого-педагогический словарь Текст</w:t>
      </w:r>
      <w:proofErr w:type="gramStart"/>
      <w:r w:rsidR="00876DB5" w:rsidRPr="004B55D2">
        <w:rPr>
          <w:rFonts w:ascii="Times New Roman" w:hAnsi="Times New Roman" w:cs="Times New Roman"/>
          <w:sz w:val="24"/>
          <w:szCs w:val="24"/>
          <w:lang w:eastAsia="ru-RU"/>
        </w:rPr>
        <w:t>.</w:t>
      </w:r>
      <w:proofErr w:type="gramEnd"/>
      <w:r w:rsidR="00876DB5" w:rsidRPr="004B55D2">
        <w:rPr>
          <w:rFonts w:ascii="Times New Roman" w:hAnsi="Times New Roman" w:cs="Times New Roman"/>
          <w:sz w:val="24"/>
          <w:szCs w:val="24"/>
          <w:lang w:eastAsia="ru-RU"/>
        </w:rPr>
        <w:t xml:space="preserve"> / </w:t>
      </w:r>
      <w:proofErr w:type="gramStart"/>
      <w:r w:rsidR="00876DB5" w:rsidRPr="004B55D2">
        <w:rPr>
          <w:rFonts w:ascii="Times New Roman" w:hAnsi="Times New Roman" w:cs="Times New Roman"/>
          <w:sz w:val="24"/>
          <w:szCs w:val="24"/>
          <w:lang w:eastAsia="ru-RU"/>
        </w:rPr>
        <w:t>п</w:t>
      </w:r>
      <w:proofErr w:type="gramEnd"/>
      <w:r w:rsidR="00876DB5" w:rsidRPr="004B55D2">
        <w:rPr>
          <w:rFonts w:ascii="Times New Roman" w:hAnsi="Times New Roman" w:cs="Times New Roman"/>
          <w:sz w:val="24"/>
          <w:szCs w:val="24"/>
          <w:lang w:eastAsia="ru-RU"/>
        </w:rPr>
        <w:t xml:space="preserve">од ред. П.И. </w:t>
      </w:r>
      <w:proofErr w:type="spellStart"/>
      <w:r w:rsidR="00876DB5" w:rsidRPr="004B55D2">
        <w:rPr>
          <w:rFonts w:ascii="Times New Roman" w:hAnsi="Times New Roman" w:cs="Times New Roman"/>
          <w:sz w:val="24"/>
          <w:szCs w:val="24"/>
          <w:lang w:eastAsia="ru-RU"/>
        </w:rPr>
        <w:t>Пидка-систого</w:t>
      </w:r>
      <w:proofErr w:type="spellEnd"/>
      <w:r w:rsidR="00876DB5" w:rsidRPr="004B55D2">
        <w:rPr>
          <w:rFonts w:ascii="Times New Roman" w:hAnsi="Times New Roman" w:cs="Times New Roman"/>
          <w:sz w:val="24"/>
          <w:szCs w:val="24"/>
          <w:lang w:eastAsia="ru-RU"/>
        </w:rPr>
        <w:t xml:space="preserve">. </w:t>
      </w:r>
      <w:proofErr w:type="spellStart"/>
      <w:r w:rsidR="00876DB5" w:rsidRPr="004B55D2">
        <w:rPr>
          <w:rFonts w:ascii="Times New Roman" w:hAnsi="Times New Roman" w:cs="Times New Roman"/>
          <w:sz w:val="24"/>
          <w:szCs w:val="24"/>
          <w:lang w:eastAsia="ru-RU"/>
        </w:rPr>
        <w:t>Ростовн</w:t>
      </w:r>
      <w:proofErr w:type="spellEnd"/>
      <w:proofErr w:type="gramStart"/>
      <w:r w:rsidR="00876DB5" w:rsidRPr="004B55D2">
        <w:rPr>
          <w:rFonts w:ascii="Times New Roman" w:hAnsi="Times New Roman" w:cs="Times New Roman"/>
          <w:sz w:val="24"/>
          <w:szCs w:val="24"/>
          <w:lang w:eastAsia="ru-RU"/>
        </w:rPr>
        <w:t>/Д</w:t>
      </w:r>
      <w:proofErr w:type="gramEnd"/>
      <w:r w:rsidR="00876DB5" w:rsidRPr="004B55D2">
        <w:rPr>
          <w:rFonts w:ascii="Times New Roman" w:hAnsi="Times New Roman" w:cs="Times New Roman"/>
          <w:sz w:val="24"/>
          <w:szCs w:val="24"/>
          <w:lang w:eastAsia="ru-RU"/>
        </w:rPr>
        <w:t>: Феникс, 1998. - 540 с.</w:t>
      </w:r>
    </w:p>
    <w:p w:rsidR="00876DB5"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lastRenderedPageBreak/>
        <w:t>54</w:t>
      </w:r>
      <w:r w:rsidR="00876DB5" w:rsidRPr="004B55D2">
        <w:rPr>
          <w:rFonts w:ascii="Times New Roman" w:hAnsi="Times New Roman" w:cs="Times New Roman"/>
          <w:sz w:val="24"/>
          <w:szCs w:val="24"/>
          <w:lang w:eastAsia="ru-RU"/>
        </w:rPr>
        <w:t>. Психолого-педагогическое сопровождение образовательной деятельности </w:t>
      </w:r>
      <w:proofErr w:type="gramStart"/>
      <w:r w:rsidR="00876DB5" w:rsidRPr="004B55D2">
        <w:rPr>
          <w:rFonts w:ascii="Times New Roman" w:hAnsi="Times New Roman" w:cs="Times New Roman"/>
          <w:sz w:val="24"/>
          <w:szCs w:val="24"/>
          <w:lang w:eastAsia="ru-RU"/>
        </w:rPr>
        <w:t>обучающихся</w:t>
      </w:r>
      <w:proofErr w:type="gramEnd"/>
      <w:r w:rsidR="00876DB5" w:rsidRPr="004B55D2">
        <w:rPr>
          <w:rFonts w:ascii="Times New Roman" w:hAnsi="Times New Roman" w:cs="Times New Roman"/>
          <w:sz w:val="24"/>
          <w:szCs w:val="24"/>
          <w:lang w:eastAsia="ru-RU"/>
        </w:rPr>
        <w:t xml:space="preserve">: учебно-методическое пособие Текст.; под ред. </w:t>
      </w:r>
      <w:proofErr w:type="spellStart"/>
      <w:r w:rsidR="00876DB5" w:rsidRPr="004B55D2">
        <w:rPr>
          <w:rFonts w:ascii="Times New Roman" w:hAnsi="Times New Roman" w:cs="Times New Roman"/>
          <w:sz w:val="24"/>
          <w:szCs w:val="24"/>
          <w:lang w:eastAsia="ru-RU"/>
        </w:rPr>
        <w:t>Л.В.Байбородовой</w:t>
      </w:r>
      <w:proofErr w:type="spellEnd"/>
      <w:r w:rsidR="00876DB5" w:rsidRPr="004B55D2">
        <w:rPr>
          <w:rFonts w:ascii="Times New Roman" w:hAnsi="Times New Roman" w:cs="Times New Roman"/>
          <w:sz w:val="24"/>
          <w:szCs w:val="24"/>
          <w:lang w:eastAsia="ru-RU"/>
        </w:rPr>
        <w:t>, Л.Н. Серебренникова. Ярославль: Изд-во «Канцлер», 2008.-168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5</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Рейндольф</w:t>
      </w:r>
      <w:proofErr w:type="spellEnd"/>
      <w:r w:rsidR="00FA2762" w:rsidRPr="004B55D2">
        <w:rPr>
          <w:rFonts w:ascii="Times New Roman" w:hAnsi="Times New Roman" w:cs="Times New Roman"/>
          <w:sz w:val="24"/>
          <w:szCs w:val="24"/>
          <w:lang w:eastAsia="ru-RU"/>
        </w:rPr>
        <w:t xml:space="preserve">, Т.А. Построение предметного образовательного маршрута ученика на основе индивидуально-ориентированных средств обучения Текст. / Т.А. </w:t>
      </w:r>
      <w:proofErr w:type="spellStart"/>
      <w:r w:rsidR="00FA2762" w:rsidRPr="004B55D2">
        <w:rPr>
          <w:rFonts w:ascii="Times New Roman" w:hAnsi="Times New Roman" w:cs="Times New Roman"/>
          <w:sz w:val="24"/>
          <w:szCs w:val="24"/>
          <w:lang w:eastAsia="ru-RU"/>
        </w:rPr>
        <w:t>Рейндольф</w:t>
      </w:r>
      <w:proofErr w:type="spellEnd"/>
      <w:r w:rsidR="00FA2762" w:rsidRPr="004B55D2">
        <w:rPr>
          <w:rFonts w:ascii="Times New Roman" w:hAnsi="Times New Roman" w:cs="Times New Roman"/>
          <w:sz w:val="24"/>
          <w:szCs w:val="24"/>
          <w:lang w:eastAsia="ru-RU"/>
        </w:rPr>
        <w:t xml:space="preserve"> //Директор сельской школы. 2007. - №3. - С.35-39.</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6</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Рубанова</w:t>
      </w:r>
      <w:proofErr w:type="spellEnd"/>
      <w:r w:rsidR="00FA2762" w:rsidRPr="004B55D2">
        <w:rPr>
          <w:rFonts w:ascii="Times New Roman" w:hAnsi="Times New Roman" w:cs="Times New Roman"/>
          <w:sz w:val="24"/>
          <w:szCs w:val="24"/>
          <w:lang w:eastAsia="ru-RU"/>
        </w:rPr>
        <w:t xml:space="preserve">, И.М. Модель оценки качества профессиональной подготовки специалистов в условиях образовательного комплекса Текст.: </w:t>
      </w:r>
      <w:proofErr w:type="spellStart"/>
      <w:r w:rsidR="00FA2762" w:rsidRPr="004B55D2">
        <w:rPr>
          <w:rFonts w:ascii="Times New Roman" w:hAnsi="Times New Roman" w:cs="Times New Roman"/>
          <w:sz w:val="24"/>
          <w:szCs w:val="24"/>
          <w:lang w:eastAsia="ru-RU"/>
        </w:rPr>
        <w:t>Дис</w:t>
      </w:r>
      <w:proofErr w:type="spellEnd"/>
      <w:r w:rsidR="00FA2762" w:rsidRPr="004B55D2">
        <w:rPr>
          <w:rFonts w:ascii="Times New Roman" w:hAnsi="Times New Roman" w:cs="Times New Roman"/>
          <w:sz w:val="24"/>
          <w:szCs w:val="24"/>
          <w:lang w:eastAsia="ru-RU"/>
        </w:rPr>
        <w:t>.</w:t>
      </w:r>
      <w:proofErr w:type="gramStart"/>
      <w:r w:rsidR="00FA2762" w:rsidRPr="004B55D2">
        <w:rPr>
          <w:rFonts w:ascii="Times New Roman" w:hAnsi="Times New Roman" w:cs="Times New Roman"/>
          <w:sz w:val="24"/>
          <w:szCs w:val="24"/>
          <w:lang w:eastAsia="ru-RU"/>
        </w:rPr>
        <w:t xml:space="preserve"> .</w:t>
      </w:r>
      <w:proofErr w:type="gramEnd"/>
      <w:r w:rsidR="00FA2762" w:rsidRPr="004B55D2">
        <w:rPr>
          <w:rFonts w:ascii="Times New Roman" w:hAnsi="Times New Roman" w:cs="Times New Roman"/>
          <w:sz w:val="24"/>
          <w:szCs w:val="24"/>
          <w:lang w:eastAsia="ru-RU"/>
        </w:rPr>
        <w:t xml:space="preserve"> канд. </w:t>
      </w:r>
      <w:proofErr w:type="spellStart"/>
      <w:r w:rsidR="00FA2762" w:rsidRPr="004B55D2">
        <w:rPr>
          <w:rFonts w:ascii="Times New Roman" w:hAnsi="Times New Roman" w:cs="Times New Roman"/>
          <w:sz w:val="24"/>
          <w:szCs w:val="24"/>
          <w:lang w:eastAsia="ru-RU"/>
        </w:rPr>
        <w:t>пед</w:t>
      </w:r>
      <w:proofErr w:type="spellEnd"/>
      <w:r w:rsidR="00FA2762" w:rsidRPr="004B55D2">
        <w:rPr>
          <w:rFonts w:ascii="Times New Roman" w:hAnsi="Times New Roman" w:cs="Times New Roman"/>
          <w:sz w:val="24"/>
          <w:szCs w:val="24"/>
          <w:lang w:eastAsia="ru-RU"/>
        </w:rPr>
        <w:t>. наук : 13.00.08 : Санкт-Петербург, 2004.- 207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7</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Сабиров</w:t>
      </w:r>
      <w:proofErr w:type="spellEnd"/>
      <w:r w:rsidR="00FA2762" w:rsidRPr="004B55D2">
        <w:rPr>
          <w:rFonts w:ascii="Times New Roman" w:hAnsi="Times New Roman" w:cs="Times New Roman"/>
          <w:sz w:val="24"/>
          <w:szCs w:val="24"/>
          <w:lang w:eastAsia="ru-RU"/>
        </w:rPr>
        <w:t>, В.Ш. Введение в философию образования Текст. //Управление развитием образования, 2003, №1. с. 33- 45.</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8</w:t>
      </w:r>
      <w:r w:rsidR="00FA2762" w:rsidRPr="004B55D2">
        <w:rPr>
          <w:rFonts w:ascii="Times New Roman" w:hAnsi="Times New Roman" w:cs="Times New Roman"/>
          <w:sz w:val="24"/>
          <w:szCs w:val="24"/>
          <w:lang w:eastAsia="ru-RU"/>
        </w:rPr>
        <w:t xml:space="preserve">. Савельев, А.Я. Модель формирования специалиста с высшим образованием на современном этапе Текст. / </w:t>
      </w:r>
      <w:proofErr w:type="gramStart"/>
      <w:r w:rsidR="00FA2762" w:rsidRPr="004B55D2">
        <w:rPr>
          <w:rFonts w:ascii="Times New Roman" w:hAnsi="Times New Roman" w:cs="Times New Roman"/>
          <w:sz w:val="24"/>
          <w:szCs w:val="24"/>
          <w:lang w:eastAsia="ru-RU"/>
        </w:rPr>
        <w:t>[А.Я. Савельев, Л.Г. </w:t>
      </w:r>
      <w:proofErr w:type="spellStart"/>
      <w:r w:rsidR="00FA2762" w:rsidRPr="004B55D2">
        <w:rPr>
          <w:rFonts w:ascii="Times New Roman" w:hAnsi="Times New Roman" w:cs="Times New Roman"/>
          <w:sz w:val="24"/>
          <w:szCs w:val="24"/>
          <w:lang w:eastAsia="ru-RU"/>
        </w:rPr>
        <w:t>Семушина</w:t>
      </w:r>
      <w:proofErr w:type="spellEnd"/>
      <w:r w:rsidR="00FA2762" w:rsidRPr="004B55D2">
        <w:rPr>
          <w:rFonts w:ascii="Times New Roman" w:hAnsi="Times New Roman" w:cs="Times New Roman"/>
          <w:sz w:val="24"/>
          <w:szCs w:val="24"/>
          <w:lang w:eastAsia="ru-RU"/>
        </w:rPr>
        <w:t>, B.C.</w:t>
      </w:r>
      <w:proofErr w:type="gramEnd"/>
      <w:r w:rsidR="00FA2762" w:rsidRPr="004B55D2">
        <w:rPr>
          <w:rFonts w:ascii="Times New Roman" w:hAnsi="Times New Roman" w:cs="Times New Roman"/>
          <w:sz w:val="24"/>
          <w:szCs w:val="24"/>
          <w:lang w:eastAsia="ru-RU"/>
        </w:rPr>
        <w:t xml:space="preserve"> </w:t>
      </w:r>
      <w:proofErr w:type="spellStart"/>
      <w:proofErr w:type="gramStart"/>
      <w:r w:rsidR="00FA2762" w:rsidRPr="004B55D2">
        <w:rPr>
          <w:rFonts w:ascii="Times New Roman" w:hAnsi="Times New Roman" w:cs="Times New Roman"/>
          <w:sz w:val="24"/>
          <w:szCs w:val="24"/>
          <w:lang w:eastAsia="ru-RU"/>
        </w:rPr>
        <w:t>Кагерманьян</w:t>
      </w:r>
      <w:proofErr w:type="spellEnd"/>
      <w:r w:rsidR="00FA2762" w:rsidRPr="004B55D2">
        <w:rPr>
          <w:rFonts w:ascii="Times New Roman" w:hAnsi="Times New Roman" w:cs="Times New Roman"/>
          <w:sz w:val="24"/>
          <w:szCs w:val="24"/>
          <w:lang w:eastAsia="ru-RU"/>
        </w:rPr>
        <w:t>].</w:t>
      </w:r>
      <w:proofErr w:type="gramEnd"/>
      <w:r w:rsidR="00FA2762" w:rsidRPr="004B55D2">
        <w:rPr>
          <w:rFonts w:ascii="Times New Roman" w:hAnsi="Times New Roman" w:cs="Times New Roman"/>
          <w:sz w:val="24"/>
          <w:szCs w:val="24"/>
          <w:lang w:eastAsia="ru-RU"/>
        </w:rPr>
        <w:t xml:space="preserve"> М., 2005. - 72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5</w:t>
      </w:r>
      <w:r w:rsidR="00F53E60" w:rsidRPr="004B55D2">
        <w:rPr>
          <w:rFonts w:ascii="Times New Roman" w:hAnsi="Times New Roman" w:cs="Times New Roman"/>
          <w:sz w:val="24"/>
          <w:szCs w:val="24"/>
          <w:lang w:eastAsia="ru-RU"/>
        </w:rPr>
        <w:t>9</w:t>
      </w:r>
      <w:r w:rsidR="00FA2762" w:rsidRPr="004B55D2">
        <w:rPr>
          <w:rFonts w:ascii="Times New Roman" w:hAnsi="Times New Roman" w:cs="Times New Roman"/>
          <w:sz w:val="24"/>
          <w:szCs w:val="24"/>
          <w:lang w:eastAsia="ru-RU"/>
        </w:rPr>
        <w:t>. Саранцев, Г. И. Методика преподавания</w:t>
      </w:r>
      <w:proofErr w:type="gramStart"/>
      <w:r w:rsidR="00FA2762" w:rsidRPr="004B55D2">
        <w:rPr>
          <w:rFonts w:ascii="Times New Roman" w:hAnsi="Times New Roman" w:cs="Times New Roman"/>
          <w:sz w:val="24"/>
          <w:szCs w:val="24"/>
          <w:lang w:eastAsia="ru-RU"/>
        </w:rPr>
        <w:t xml:space="preserve"> :</w:t>
      </w:r>
      <w:proofErr w:type="gramEnd"/>
      <w:r w:rsidR="00FA2762" w:rsidRPr="004B55D2">
        <w:rPr>
          <w:rFonts w:ascii="Times New Roman" w:hAnsi="Times New Roman" w:cs="Times New Roman"/>
          <w:sz w:val="24"/>
          <w:szCs w:val="24"/>
          <w:lang w:eastAsia="ru-RU"/>
        </w:rPr>
        <w:t xml:space="preserve"> предмет, проблематика, связь с педагогикой Текст./ Г. И. Саранцев // Педагогика. 1997. - № 3.-С.28-30.</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60</w:t>
      </w:r>
      <w:r w:rsidR="00FA2762" w:rsidRPr="004B55D2">
        <w:rPr>
          <w:rFonts w:ascii="Times New Roman" w:hAnsi="Times New Roman" w:cs="Times New Roman"/>
          <w:sz w:val="24"/>
          <w:szCs w:val="24"/>
          <w:lang w:eastAsia="ru-RU"/>
        </w:rPr>
        <w:t>. </w:t>
      </w:r>
      <w:proofErr w:type="spellStart"/>
      <w:r w:rsidR="00FA2762" w:rsidRPr="004B55D2">
        <w:rPr>
          <w:rFonts w:ascii="Times New Roman" w:hAnsi="Times New Roman" w:cs="Times New Roman"/>
          <w:sz w:val="24"/>
          <w:szCs w:val="24"/>
          <w:lang w:eastAsia="ru-RU"/>
        </w:rPr>
        <w:t>Селевко</w:t>
      </w:r>
      <w:proofErr w:type="spellEnd"/>
      <w:r w:rsidR="00FA2762" w:rsidRPr="004B55D2">
        <w:rPr>
          <w:rFonts w:ascii="Times New Roman" w:hAnsi="Times New Roman" w:cs="Times New Roman"/>
          <w:sz w:val="24"/>
          <w:szCs w:val="24"/>
          <w:lang w:eastAsia="ru-RU"/>
        </w:rPr>
        <w:t> Г. К. Традиционная педагогическая технология и ее гуманистическая модернизация Текст. / Г.К. </w:t>
      </w:r>
      <w:proofErr w:type="spellStart"/>
      <w:r w:rsidR="00FA2762" w:rsidRPr="004B55D2">
        <w:rPr>
          <w:rFonts w:ascii="Times New Roman" w:hAnsi="Times New Roman" w:cs="Times New Roman"/>
          <w:sz w:val="24"/>
          <w:szCs w:val="24"/>
          <w:lang w:eastAsia="ru-RU"/>
        </w:rPr>
        <w:t>Селевко</w:t>
      </w:r>
      <w:proofErr w:type="spellEnd"/>
      <w:r w:rsidR="00FA2762" w:rsidRPr="004B55D2">
        <w:rPr>
          <w:rFonts w:ascii="Times New Roman" w:hAnsi="Times New Roman" w:cs="Times New Roman"/>
          <w:sz w:val="24"/>
          <w:szCs w:val="24"/>
          <w:lang w:eastAsia="ru-RU"/>
        </w:rPr>
        <w:t>. М.: НИИ школьных технологий, 2005. 144 с.</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61</w:t>
      </w:r>
      <w:r w:rsidR="00FA2762" w:rsidRPr="004B55D2">
        <w:rPr>
          <w:rFonts w:ascii="Times New Roman" w:hAnsi="Times New Roman" w:cs="Times New Roman"/>
          <w:sz w:val="24"/>
          <w:szCs w:val="24"/>
          <w:lang w:eastAsia="ru-RU"/>
        </w:rPr>
        <w:t>. Сергеева, H.H. Индивидуальный образовательный маршрут ученика в рамках профильного обучения Текст. / H.H. Сергеева//Администратор образования. 2009. - №2. - С.66-69.</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62</w:t>
      </w:r>
      <w:r w:rsidR="00FA2762" w:rsidRPr="004B55D2">
        <w:rPr>
          <w:rFonts w:ascii="Times New Roman" w:hAnsi="Times New Roman" w:cs="Times New Roman"/>
          <w:sz w:val="24"/>
          <w:szCs w:val="24"/>
          <w:lang w:eastAsia="ru-RU"/>
        </w:rPr>
        <w:t>. </w:t>
      </w:r>
      <w:proofErr w:type="spellStart"/>
      <w:r w:rsidR="00FA2762" w:rsidRPr="004B55D2">
        <w:rPr>
          <w:rFonts w:ascii="Times New Roman" w:hAnsi="Times New Roman" w:cs="Times New Roman"/>
          <w:sz w:val="24"/>
          <w:szCs w:val="24"/>
          <w:lang w:eastAsia="ru-RU"/>
        </w:rPr>
        <w:t>Слободчиков</w:t>
      </w:r>
      <w:proofErr w:type="spellEnd"/>
      <w:r w:rsidR="00FA2762" w:rsidRPr="004B55D2">
        <w:rPr>
          <w:rFonts w:ascii="Times New Roman" w:hAnsi="Times New Roman" w:cs="Times New Roman"/>
          <w:sz w:val="24"/>
          <w:szCs w:val="24"/>
          <w:lang w:eastAsia="ru-RU"/>
        </w:rPr>
        <w:t>, В.И. Основы психологической антропологии. Психология развития человека: Развитие субъективной реальности в онтогенезе Текст.: учеб</w:t>
      </w:r>
      <w:proofErr w:type="gramStart"/>
      <w:r w:rsidR="00FA2762" w:rsidRPr="004B55D2">
        <w:rPr>
          <w:rFonts w:ascii="Times New Roman" w:hAnsi="Times New Roman" w:cs="Times New Roman"/>
          <w:sz w:val="24"/>
          <w:szCs w:val="24"/>
          <w:lang w:eastAsia="ru-RU"/>
        </w:rPr>
        <w:t>.</w:t>
      </w:r>
      <w:proofErr w:type="gramEnd"/>
      <w:r w:rsidR="00FA2762" w:rsidRPr="004B55D2">
        <w:rPr>
          <w:rFonts w:ascii="Times New Roman" w:hAnsi="Times New Roman" w:cs="Times New Roman"/>
          <w:sz w:val="24"/>
          <w:szCs w:val="24"/>
          <w:lang w:eastAsia="ru-RU"/>
        </w:rPr>
        <w:t xml:space="preserve"> </w:t>
      </w:r>
      <w:proofErr w:type="gramStart"/>
      <w:r w:rsidR="00FA2762" w:rsidRPr="004B55D2">
        <w:rPr>
          <w:rFonts w:ascii="Times New Roman" w:hAnsi="Times New Roman" w:cs="Times New Roman"/>
          <w:sz w:val="24"/>
          <w:szCs w:val="24"/>
          <w:lang w:eastAsia="ru-RU"/>
        </w:rPr>
        <w:t>п</w:t>
      </w:r>
      <w:proofErr w:type="gramEnd"/>
      <w:r w:rsidR="00FA2762" w:rsidRPr="004B55D2">
        <w:rPr>
          <w:rFonts w:ascii="Times New Roman" w:hAnsi="Times New Roman" w:cs="Times New Roman"/>
          <w:sz w:val="24"/>
          <w:szCs w:val="24"/>
          <w:lang w:eastAsia="ru-RU"/>
        </w:rPr>
        <w:t xml:space="preserve">особие для вузов / В.И. </w:t>
      </w:r>
      <w:proofErr w:type="spellStart"/>
      <w:r w:rsidR="00FA2762" w:rsidRPr="004B55D2">
        <w:rPr>
          <w:rFonts w:ascii="Times New Roman" w:hAnsi="Times New Roman" w:cs="Times New Roman"/>
          <w:sz w:val="24"/>
          <w:szCs w:val="24"/>
          <w:lang w:eastAsia="ru-RU"/>
        </w:rPr>
        <w:t>Слободчиков</w:t>
      </w:r>
      <w:proofErr w:type="spellEnd"/>
      <w:r w:rsidR="00FA2762" w:rsidRPr="004B55D2">
        <w:rPr>
          <w:rFonts w:ascii="Times New Roman" w:hAnsi="Times New Roman" w:cs="Times New Roman"/>
          <w:sz w:val="24"/>
          <w:szCs w:val="24"/>
          <w:lang w:eastAsia="ru-RU"/>
        </w:rPr>
        <w:t xml:space="preserve">, Е.И. Исаев. М.: Школа </w:t>
      </w:r>
      <w:proofErr w:type="gramStart"/>
      <w:r w:rsidR="00FA2762" w:rsidRPr="004B55D2">
        <w:rPr>
          <w:rFonts w:ascii="Times New Roman" w:hAnsi="Times New Roman" w:cs="Times New Roman"/>
          <w:sz w:val="24"/>
          <w:szCs w:val="24"/>
          <w:lang w:eastAsia="ru-RU"/>
        </w:rPr>
        <w:t>-П</w:t>
      </w:r>
      <w:proofErr w:type="gramEnd"/>
      <w:r w:rsidR="00FA2762" w:rsidRPr="004B55D2">
        <w:rPr>
          <w:rFonts w:ascii="Times New Roman" w:hAnsi="Times New Roman" w:cs="Times New Roman"/>
          <w:sz w:val="24"/>
          <w:szCs w:val="24"/>
          <w:lang w:eastAsia="ru-RU"/>
        </w:rPr>
        <w:t>ресс, 2000.-416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3</w:t>
      </w:r>
      <w:r w:rsidR="00FA2762" w:rsidRPr="004B55D2">
        <w:rPr>
          <w:rFonts w:ascii="Times New Roman" w:hAnsi="Times New Roman" w:cs="Times New Roman"/>
          <w:sz w:val="24"/>
          <w:szCs w:val="24"/>
          <w:lang w:eastAsia="ru-RU"/>
        </w:rPr>
        <w:t>. Словарь-справочник по педагогике Текст. / Авт.-сост. В.А. Ми-</w:t>
      </w:r>
      <w:proofErr w:type="spellStart"/>
      <w:r w:rsidR="00FA2762" w:rsidRPr="004B55D2">
        <w:rPr>
          <w:rFonts w:ascii="Times New Roman" w:hAnsi="Times New Roman" w:cs="Times New Roman"/>
          <w:sz w:val="24"/>
          <w:szCs w:val="24"/>
          <w:lang w:eastAsia="ru-RU"/>
        </w:rPr>
        <w:t>жериков</w:t>
      </w:r>
      <w:proofErr w:type="spellEnd"/>
      <w:r w:rsidR="00FA2762" w:rsidRPr="004B55D2">
        <w:rPr>
          <w:rFonts w:ascii="Times New Roman" w:hAnsi="Times New Roman" w:cs="Times New Roman"/>
          <w:sz w:val="24"/>
          <w:szCs w:val="24"/>
          <w:lang w:eastAsia="ru-RU"/>
        </w:rPr>
        <w:t>; под общ</w:t>
      </w:r>
      <w:proofErr w:type="gramStart"/>
      <w:r w:rsidR="00FA2762" w:rsidRPr="004B55D2">
        <w:rPr>
          <w:rFonts w:ascii="Times New Roman" w:hAnsi="Times New Roman" w:cs="Times New Roman"/>
          <w:sz w:val="24"/>
          <w:szCs w:val="24"/>
          <w:lang w:eastAsia="ru-RU"/>
        </w:rPr>
        <w:t>.</w:t>
      </w:r>
      <w:proofErr w:type="gramEnd"/>
      <w:r w:rsidR="00FA2762" w:rsidRPr="004B55D2">
        <w:rPr>
          <w:rFonts w:ascii="Times New Roman" w:hAnsi="Times New Roman" w:cs="Times New Roman"/>
          <w:sz w:val="24"/>
          <w:szCs w:val="24"/>
          <w:lang w:eastAsia="ru-RU"/>
        </w:rPr>
        <w:t xml:space="preserve"> </w:t>
      </w:r>
      <w:proofErr w:type="gramStart"/>
      <w:r w:rsidR="00FA2762" w:rsidRPr="004B55D2">
        <w:rPr>
          <w:rFonts w:ascii="Times New Roman" w:hAnsi="Times New Roman" w:cs="Times New Roman"/>
          <w:sz w:val="24"/>
          <w:szCs w:val="24"/>
          <w:lang w:eastAsia="ru-RU"/>
        </w:rPr>
        <w:t>р</w:t>
      </w:r>
      <w:proofErr w:type="gramEnd"/>
      <w:r w:rsidR="00FA2762" w:rsidRPr="004B55D2">
        <w:rPr>
          <w:rFonts w:ascii="Times New Roman" w:hAnsi="Times New Roman" w:cs="Times New Roman"/>
          <w:sz w:val="24"/>
          <w:szCs w:val="24"/>
          <w:lang w:eastAsia="ru-RU"/>
        </w:rPr>
        <w:t xml:space="preserve">ед. П.И. </w:t>
      </w:r>
      <w:proofErr w:type="spellStart"/>
      <w:r w:rsidR="00FA2762" w:rsidRPr="004B55D2">
        <w:rPr>
          <w:rFonts w:ascii="Times New Roman" w:hAnsi="Times New Roman" w:cs="Times New Roman"/>
          <w:sz w:val="24"/>
          <w:szCs w:val="24"/>
          <w:lang w:eastAsia="ru-RU"/>
        </w:rPr>
        <w:t>Пидкасистого</w:t>
      </w:r>
      <w:proofErr w:type="spellEnd"/>
      <w:r w:rsidR="00FA2762" w:rsidRPr="004B55D2">
        <w:rPr>
          <w:rFonts w:ascii="Times New Roman" w:hAnsi="Times New Roman" w:cs="Times New Roman"/>
          <w:sz w:val="24"/>
          <w:szCs w:val="24"/>
          <w:lang w:eastAsia="ru-RU"/>
        </w:rPr>
        <w:t>.-М.: ТЦ Сфера, 2004.-448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4</w:t>
      </w:r>
      <w:r w:rsidR="00FA2762" w:rsidRPr="004B55D2">
        <w:rPr>
          <w:rFonts w:ascii="Times New Roman" w:hAnsi="Times New Roman" w:cs="Times New Roman"/>
          <w:sz w:val="24"/>
          <w:szCs w:val="24"/>
          <w:lang w:eastAsia="ru-RU"/>
        </w:rPr>
        <w:t>. Смирнова, Г. И. Повышение качества профессиональной подготовки учителя в вузе средствами современных информационных технологий Текст.: диссертация</w:t>
      </w:r>
      <w:proofErr w:type="gramStart"/>
      <w:r w:rsidR="00FA2762" w:rsidRPr="004B55D2">
        <w:rPr>
          <w:rFonts w:ascii="Times New Roman" w:hAnsi="Times New Roman" w:cs="Times New Roman"/>
          <w:sz w:val="24"/>
          <w:szCs w:val="24"/>
          <w:lang w:eastAsia="ru-RU"/>
        </w:rPr>
        <w:t xml:space="preserve"> .</w:t>
      </w:r>
      <w:proofErr w:type="gramEnd"/>
      <w:r w:rsidR="00FA2762" w:rsidRPr="004B55D2">
        <w:rPr>
          <w:rFonts w:ascii="Times New Roman" w:hAnsi="Times New Roman" w:cs="Times New Roman"/>
          <w:sz w:val="24"/>
          <w:szCs w:val="24"/>
          <w:lang w:eastAsia="ru-RU"/>
        </w:rPr>
        <w:t xml:space="preserve"> кандидата педагогических наук : 13.00.08 / Смирнова Галина Ивановна.- Краснодар, 2009.- 280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5</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Татур</w:t>
      </w:r>
      <w:proofErr w:type="spellEnd"/>
      <w:r w:rsidR="00FA2762" w:rsidRPr="004B55D2">
        <w:rPr>
          <w:rFonts w:ascii="Times New Roman" w:hAnsi="Times New Roman" w:cs="Times New Roman"/>
          <w:sz w:val="24"/>
          <w:szCs w:val="24"/>
          <w:lang w:eastAsia="ru-RU"/>
        </w:rPr>
        <w:t>, Ю.Г. Компетентность в структуре модели качества подготовки специалиста Текст. М.: Высшее образование сегодня, 2004, № 3.-С.35-37.</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6</w:t>
      </w:r>
      <w:r w:rsidR="00FA2762" w:rsidRPr="004B55D2">
        <w:rPr>
          <w:rFonts w:ascii="Times New Roman" w:hAnsi="Times New Roman" w:cs="Times New Roman"/>
          <w:sz w:val="24"/>
          <w:szCs w:val="24"/>
          <w:lang w:eastAsia="ru-RU"/>
        </w:rPr>
        <w:t xml:space="preserve">. Унт, И.Э. Индивидуализация и дифференциация обучения Текст. / </w:t>
      </w:r>
      <w:proofErr w:type="spellStart"/>
      <w:r w:rsidR="00FA2762" w:rsidRPr="004B55D2">
        <w:rPr>
          <w:rFonts w:ascii="Times New Roman" w:hAnsi="Times New Roman" w:cs="Times New Roman"/>
          <w:sz w:val="24"/>
          <w:szCs w:val="24"/>
          <w:lang w:eastAsia="ru-RU"/>
        </w:rPr>
        <w:t>И.Унт</w:t>
      </w:r>
      <w:proofErr w:type="spellEnd"/>
      <w:r w:rsidR="00FA2762" w:rsidRPr="004B55D2">
        <w:rPr>
          <w:rFonts w:ascii="Times New Roman" w:hAnsi="Times New Roman" w:cs="Times New Roman"/>
          <w:sz w:val="24"/>
          <w:szCs w:val="24"/>
          <w:lang w:eastAsia="ru-RU"/>
        </w:rPr>
        <w:t>.- М.: Педагогика, 1990. 191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7</w:t>
      </w:r>
      <w:r w:rsidR="00FA2762" w:rsidRPr="004B55D2">
        <w:rPr>
          <w:rFonts w:ascii="Times New Roman" w:hAnsi="Times New Roman" w:cs="Times New Roman"/>
          <w:sz w:val="24"/>
          <w:szCs w:val="24"/>
          <w:lang w:eastAsia="ru-RU"/>
        </w:rPr>
        <w:t>. Федоров, В. А., Колегова, Е. Д. Педагогические технологии управления качеством профессионального образования Текст./ Академия.-2008.- 208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8</w:t>
      </w:r>
      <w:r w:rsidR="00FA2762" w:rsidRPr="004B55D2">
        <w:rPr>
          <w:rFonts w:ascii="Times New Roman" w:hAnsi="Times New Roman" w:cs="Times New Roman"/>
          <w:sz w:val="24"/>
          <w:szCs w:val="24"/>
          <w:lang w:eastAsia="ru-RU"/>
        </w:rPr>
        <w:t>. Федоров, В.А., Колегова, Е.Д. Инновационные технологии в управлении качеством образования Текст. Екатеринбург: Изд-во Рос. гос. проф</w:t>
      </w:r>
      <w:proofErr w:type="gramStart"/>
      <w:r w:rsidR="00FA2762" w:rsidRPr="004B55D2">
        <w:rPr>
          <w:rFonts w:ascii="Times New Roman" w:hAnsi="Times New Roman" w:cs="Times New Roman"/>
          <w:sz w:val="24"/>
          <w:szCs w:val="24"/>
          <w:lang w:eastAsia="ru-RU"/>
        </w:rPr>
        <w:t>.-</w:t>
      </w:r>
      <w:proofErr w:type="spellStart"/>
      <w:proofErr w:type="gramEnd"/>
      <w:r w:rsidR="00FA2762" w:rsidRPr="004B55D2">
        <w:rPr>
          <w:rFonts w:ascii="Times New Roman" w:hAnsi="Times New Roman" w:cs="Times New Roman"/>
          <w:sz w:val="24"/>
          <w:szCs w:val="24"/>
          <w:lang w:eastAsia="ru-RU"/>
        </w:rPr>
        <w:t>пед</w:t>
      </w:r>
      <w:proofErr w:type="spellEnd"/>
      <w:r w:rsidR="00FA2762" w:rsidRPr="004B55D2">
        <w:rPr>
          <w:rFonts w:ascii="Times New Roman" w:hAnsi="Times New Roman" w:cs="Times New Roman"/>
          <w:sz w:val="24"/>
          <w:szCs w:val="24"/>
          <w:lang w:eastAsia="ru-RU"/>
        </w:rPr>
        <w:t>. ун-та, 2002.</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6</w:t>
      </w:r>
      <w:r w:rsidR="00F53E60" w:rsidRPr="004B55D2">
        <w:rPr>
          <w:rFonts w:ascii="Times New Roman" w:hAnsi="Times New Roman" w:cs="Times New Roman"/>
          <w:sz w:val="24"/>
          <w:szCs w:val="24"/>
          <w:lang w:eastAsia="ru-RU"/>
        </w:rPr>
        <w:t>9</w:t>
      </w:r>
      <w:r w:rsidR="00FA2762" w:rsidRPr="004B55D2">
        <w:rPr>
          <w:rFonts w:ascii="Times New Roman" w:hAnsi="Times New Roman" w:cs="Times New Roman"/>
          <w:sz w:val="24"/>
          <w:szCs w:val="24"/>
          <w:lang w:eastAsia="ru-RU"/>
        </w:rPr>
        <w:t>. Философский энциклопедический словарь Текст</w:t>
      </w:r>
      <w:proofErr w:type="gramStart"/>
      <w:r w:rsidR="00FA2762" w:rsidRPr="004B55D2">
        <w:rPr>
          <w:rFonts w:ascii="Times New Roman" w:hAnsi="Times New Roman" w:cs="Times New Roman"/>
          <w:sz w:val="24"/>
          <w:szCs w:val="24"/>
          <w:lang w:eastAsia="ru-RU"/>
        </w:rPr>
        <w:t>.-</w:t>
      </w:r>
      <w:proofErr w:type="gramEnd"/>
      <w:r w:rsidR="00FA2762" w:rsidRPr="004B55D2">
        <w:rPr>
          <w:rFonts w:ascii="Times New Roman" w:hAnsi="Times New Roman" w:cs="Times New Roman"/>
          <w:sz w:val="24"/>
          <w:szCs w:val="24"/>
          <w:lang w:eastAsia="ru-RU"/>
        </w:rPr>
        <w:t>М.: ИНФРА-М, 2002.- 576 с.</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70</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Харченкова</w:t>
      </w:r>
      <w:proofErr w:type="spellEnd"/>
      <w:r w:rsidR="00FA2762" w:rsidRPr="004B55D2">
        <w:rPr>
          <w:rFonts w:ascii="Times New Roman" w:hAnsi="Times New Roman" w:cs="Times New Roman"/>
          <w:sz w:val="24"/>
          <w:szCs w:val="24"/>
          <w:lang w:eastAsia="ru-RU"/>
        </w:rPr>
        <w:t>, И. Индивидуально-ориентированные учебные планы как средство для разработки индивидуально-образовательных программ Текст. / И. Харченко/</w:t>
      </w:r>
      <w:proofErr w:type="spellStart"/>
      <w:r w:rsidR="00FA2762" w:rsidRPr="004B55D2">
        <w:rPr>
          <w:rFonts w:ascii="Times New Roman" w:hAnsi="Times New Roman" w:cs="Times New Roman"/>
          <w:sz w:val="24"/>
          <w:szCs w:val="24"/>
          <w:lang w:eastAsia="ru-RU"/>
        </w:rPr>
        <w:t>ДИкольное</w:t>
      </w:r>
      <w:proofErr w:type="spellEnd"/>
      <w:r w:rsidR="00FA2762" w:rsidRPr="004B55D2">
        <w:rPr>
          <w:rFonts w:ascii="Times New Roman" w:hAnsi="Times New Roman" w:cs="Times New Roman"/>
          <w:sz w:val="24"/>
          <w:szCs w:val="24"/>
          <w:lang w:eastAsia="ru-RU"/>
        </w:rPr>
        <w:t xml:space="preserve"> планирование. 2006. - №1. - С. 106-111.</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71</w:t>
      </w:r>
      <w:r w:rsidR="00FA2762" w:rsidRPr="004B55D2">
        <w:rPr>
          <w:rFonts w:ascii="Times New Roman" w:hAnsi="Times New Roman" w:cs="Times New Roman"/>
          <w:sz w:val="24"/>
          <w:szCs w:val="24"/>
          <w:lang w:eastAsia="ru-RU"/>
        </w:rPr>
        <w:t>. Хуторской, A.B. Индивидуальная образовательная траектория Текст. // Хуторской A.B. Современная дидактика.- СПб</w:t>
      </w:r>
      <w:proofErr w:type="gramStart"/>
      <w:r w:rsidR="00FA2762" w:rsidRPr="004B55D2">
        <w:rPr>
          <w:rFonts w:ascii="Times New Roman" w:hAnsi="Times New Roman" w:cs="Times New Roman"/>
          <w:sz w:val="24"/>
          <w:szCs w:val="24"/>
          <w:lang w:eastAsia="ru-RU"/>
        </w:rPr>
        <w:t xml:space="preserve">., </w:t>
      </w:r>
      <w:proofErr w:type="gramEnd"/>
      <w:r w:rsidR="00FA2762" w:rsidRPr="004B55D2">
        <w:rPr>
          <w:rFonts w:ascii="Times New Roman" w:hAnsi="Times New Roman" w:cs="Times New Roman"/>
          <w:sz w:val="24"/>
          <w:szCs w:val="24"/>
          <w:lang w:eastAsia="ru-RU"/>
        </w:rPr>
        <w:t>2001.-С.276-285.</w:t>
      </w:r>
    </w:p>
    <w:p w:rsidR="00FA2762" w:rsidRPr="004B55D2" w:rsidRDefault="00F53E60"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lastRenderedPageBreak/>
        <w:t>72</w:t>
      </w:r>
      <w:r w:rsidR="00FA2762" w:rsidRPr="004B55D2">
        <w:rPr>
          <w:rFonts w:ascii="Times New Roman" w:hAnsi="Times New Roman" w:cs="Times New Roman"/>
          <w:sz w:val="24"/>
          <w:szCs w:val="24"/>
          <w:lang w:eastAsia="ru-RU"/>
        </w:rPr>
        <w:t xml:space="preserve">. Целищева, Н. Инновация без кавычек: </w:t>
      </w:r>
      <w:proofErr w:type="gramStart"/>
      <w:r w:rsidR="00FA2762" w:rsidRPr="004B55D2">
        <w:rPr>
          <w:rFonts w:ascii="Times New Roman" w:hAnsi="Times New Roman" w:cs="Times New Roman"/>
          <w:sz w:val="24"/>
          <w:szCs w:val="24"/>
          <w:lang w:eastAsia="ru-RU"/>
        </w:rPr>
        <w:t>обучение по</w:t>
      </w:r>
      <w:proofErr w:type="gramEnd"/>
      <w:r w:rsidR="00FA2762" w:rsidRPr="004B55D2">
        <w:rPr>
          <w:rFonts w:ascii="Times New Roman" w:hAnsi="Times New Roman" w:cs="Times New Roman"/>
          <w:sz w:val="24"/>
          <w:szCs w:val="24"/>
          <w:lang w:eastAsia="ru-RU"/>
        </w:rPr>
        <w:t xml:space="preserve"> индивидуальному плану: Творческое пространство московской сетевой экспериментальной площадки по этой теме 150 школ Текст. / </w:t>
      </w:r>
      <w:proofErr w:type="spellStart"/>
      <w:r w:rsidR="00FA2762" w:rsidRPr="004B55D2">
        <w:rPr>
          <w:rFonts w:ascii="Times New Roman" w:hAnsi="Times New Roman" w:cs="Times New Roman"/>
          <w:sz w:val="24"/>
          <w:szCs w:val="24"/>
          <w:lang w:eastAsia="ru-RU"/>
        </w:rPr>
        <w:t>Н.Целищева</w:t>
      </w:r>
      <w:proofErr w:type="spellEnd"/>
      <w:r w:rsidR="00FA2762" w:rsidRPr="004B55D2">
        <w:rPr>
          <w:rFonts w:ascii="Times New Roman" w:hAnsi="Times New Roman" w:cs="Times New Roman"/>
          <w:sz w:val="24"/>
          <w:szCs w:val="24"/>
          <w:lang w:eastAsia="ru-RU"/>
        </w:rPr>
        <w:t xml:space="preserve"> // Народное образование. - 2009. - №4. - С. 199-204.</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F53E60" w:rsidRPr="004B55D2">
        <w:rPr>
          <w:rFonts w:ascii="Times New Roman" w:hAnsi="Times New Roman" w:cs="Times New Roman"/>
          <w:sz w:val="24"/>
          <w:szCs w:val="24"/>
          <w:lang w:eastAsia="ru-RU"/>
        </w:rPr>
        <w:t>3</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Цыбенов</w:t>
      </w:r>
      <w:proofErr w:type="spellEnd"/>
      <w:r w:rsidR="00FA2762" w:rsidRPr="004B55D2">
        <w:rPr>
          <w:rFonts w:ascii="Times New Roman" w:hAnsi="Times New Roman" w:cs="Times New Roman"/>
          <w:sz w:val="24"/>
          <w:szCs w:val="24"/>
          <w:lang w:eastAsia="ru-RU"/>
        </w:rPr>
        <w:t>, Б.В. Рабочие материалы педагога и обучающегося по индивидуальному образовательному маршруту Текст. / Б.В. Цыбенко //Практика административной работы в школе. 2009. - №4. - С.48-52.</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F53E60" w:rsidRPr="004B55D2">
        <w:rPr>
          <w:rFonts w:ascii="Times New Roman" w:hAnsi="Times New Roman" w:cs="Times New Roman"/>
          <w:sz w:val="24"/>
          <w:szCs w:val="24"/>
          <w:lang w:eastAsia="ru-RU"/>
        </w:rPr>
        <w:t>4</w:t>
      </w:r>
      <w:r w:rsidR="00FA2762" w:rsidRPr="004B55D2">
        <w:rPr>
          <w:rFonts w:ascii="Times New Roman" w:hAnsi="Times New Roman" w:cs="Times New Roman"/>
          <w:sz w:val="24"/>
          <w:szCs w:val="24"/>
          <w:lang w:eastAsia="ru-RU"/>
        </w:rPr>
        <w:t xml:space="preserve">. Чередов, И.М. Учитывать учебные возможности учащихся Текст. / И. М. Чередов // Методы и формы развития активности и самостоятельности учащихся: материалы обл. </w:t>
      </w:r>
      <w:proofErr w:type="spellStart"/>
      <w:r w:rsidR="00FA2762" w:rsidRPr="004B55D2">
        <w:rPr>
          <w:rFonts w:ascii="Times New Roman" w:hAnsi="Times New Roman" w:cs="Times New Roman"/>
          <w:sz w:val="24"/>
          <w:szCs w:val="24"/>
          <w:lang w:eastAsia="ru-RU"/>
        </w:rPr>
        <w:t>конф</w:t>
      </w:r>
      <w:proofErr w:type="spellEnd"/>
      <w:r w:rsidR="00FA2762" w:rsidRPr="004B55D2">
        <w:rPr>
          <w:rFonts w:ascii="Times New Roman" w:hAnsi="Times New Roman" w:cs="Times New Roman"/>
          <w:sz w:val="24"/>
          <w:szCs w:val="24"/>
          <w:lang w:eastAsia="ru-RU"/>
        </w:rPr>
        <w:t>. / Ом</w:t>
      </w:r>
      <w:proofErr w:type="gramStart"/>
      <w:r w:rsidR="00FA2762" w:rsidRPr="004B55D2">
        <w:rPr>
          <w:rFonts w:ascii="Times New Roman" w:hAnsi="Times New Roman" w:cs="Times New Roman"/>
          <w:sz w:val="24"/>
          <w:szCs w:val="24"/>
          <w:lang w:eastAsia="ru-RU"/>
        </w:rPr>
        <w:t>.</w:t>
      </w:r>
      <w:proofErr w:type="gramEnd"/>
      <w:r w:rsidR="00FA2762" w:rsidRPr="004B55D2">
        <w:rPr>
          <w:rFonts w:ascii="Times New Roman" w:hAnsi="Times New Roman" w:cs="Times New Roman"/>
          <w:sz w:val="24"/>
          <w:szCs w:val="24"/>
          <w:lang w:eastAsia="ru-RU"/>
        </w:rPr>
        <w:t xml:space="preserve"> </w:t>
      </w:r>
      <w:proofErr w:type="gramStart"/>
      <w:r w:rsidR="00FA2762" w:rsidRPr="004B55D2">
        <w:rPr>
          <w:rFonts w:ascii="Times New Roman" w:hAnsi="Times New Roman" w:cs="Times New Roman"/>
          <w:sz w:val="24"/>
          <w:szCs w:val="24"/>
          <w:lang w:eastAsia="ru-RU"/>
        </w:rPr>
        <w:t>г</w:t>
      </w:r>
      <w:proofErr w:type="gramEnd"/>
      <w:r w:rsidR="00FA2762" w:rsidRPr="004B55D2">
        <w:rPr>
          <w:rFonts w:ascii="Times New Roman" w:hAnsi="Times New Roman" w:cs="Times New Roman"/>
          <w:sz w:val="24"/>
          <w:szCs w:val="24"/>
          <w:lang w:eastAsia="ru-RU"/>
        </w:rPr>
        <w:t xml:space="preserve">ос. </w:t>
      </w:r>
      <w:proofErr w:type="spellStart"/>
      <w:r w:rsidR="00FA2762" w:rsidRPr="004B55D2">
        <w:rPr>
          <w:rFonts w:ascii="Times New Roman" w:hAnsi="Times New Roman" w:cs="Times New Roman"/>
          <w:sz w:val="24"/>
          <w:szCs w:val="24"/>
          <w:lang w:eastAsia="ru-RU"/>
        </w:rPr>
        <w:t>пед</w:t>
      </w:r>
      <w:proofErr w:type="spellEnd"/>
      <w:r w:rsidR="00FA2762" w:rsidRPr="004B55D2">
        <w:rPr>
          <w:rFonts w:ascii="Times New Roman" w:hAnsi="Times New Roman" w:cs="Times New Roman"/>
          <w:sz w:val="24"/>
          <w:szCs w:val="24"/>
          <w:lang w:eastAsia="ru-RU"/>
        </w:rPr>
        <w:t>. ун-т.- Омск, 2003.-C.3-6.</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F53E60" w:rsidRPr="004B55D2">
        <w:rPr>
          <w:rFonts w:ascii="Times New Roman" w:hAnsi="Times New Roman" w:cs="Times New Roman"/>
          <w:sz w:val="24"/>
          <w:szCs w:val="24"/>
          <w:lang w:eastAsia="ru-RU"/>
        </w:rPr>
        <w:t>5</w:t>
      </w:r>
      <w:r w:rsidR="00FA2762" w:rsidRPr="004B55D2">
        <w:rPr>
          <w:rFonts w:ascii="Times New Roman" w:hAnsi="Times New Roman" w:cs="Times New Roman"/>
          <w:sz w:val="24"/>
          <w:szCs w:val="24"/>
          <w:lang w:eastAsia="ru-RU"/>
        </w:rPr>
        <w:t>. Якунин В.А. Педагогическая психология Текст. М.: Изд-во Михайлова В.А., 2000. - 349 с.</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F53E60" w:rsidRPr="004B55D2">
        <w:rPr>
          <w:rFonts w:ascii="Times New Roman" w:hAnsi="Times New Roman" w:cs="Times New Roman"/>
          <w:sz w:val="24"/>
          <w:szCs w:val="24"/>
          <w:lang w:eastAsia="ru-RU"/>
        </w:rPr>
        <w:t>6</w:t>
      </w:r>
      <w:r w:rsidR="00FA2762" w:rsidRPr="004B55D2">
        <w:rPr>
          <w:rFonts w:ascii="Times New Roman" w:hAnsi="Times New Roman" w:cs="Times New Roman"/>
          <w:sz w:val="24"/>
          <w:szCs w:val="24"/>
          <w:lang w:eastAsia="ru-RU"/>
        </w:rPr>
        <w:t>. </w:t>
      </w:r>
      <w:proofErr w:type="spellStart"/>
      <w:r w:rsidR="00FA2762" w:rsidRPr="004B55D2">
        <w:rPr>
          <w:rFonts w:ascii="Times New Roman" w:hAnsi="Times New Roman" w:cs="Times New Roman"/>
          <w:sz w:val="24"/>
          <w:szCs w:val="24"/>
          <w:lang w:eastAsia="ru-RU"/>
        </w:rPr>
        <w:t>Ярулов</w:t>
      </w:r>
      <w:proofErr w:type="spellEnd"/>
      <w:r w:rsidR="00FA2762" w:rsidRPr="004B55D2">
        <w:rPr>
          <w:rFonts w:ascii="Times New Roman" w:hAnsi="Times New Roman" w:cs="Times New Roman"/>
          <w:sz w:val="24"/>
          <w:szCs w:val="24"/>
          <w:lang w:eastAsia="ru-RU"/>
        </w:rPr>
        <w:t xml:space="preserve">, А.А. Индивидуально-ориентированный учебный план Текст. / А.А. </w:t>
      </w:r>
      <w:proofErr w:type="spellStart"/>
      <w:r w:rsidR="00FA2762" w:rsidRPr="004B55D2">
        <w:rPr>
          <w:rFonts w:ascii="Times New Roman" w:hAnsi="Times New Roman" w:cs="Times New Roman"/>
          <w:sz w:val="24"/>
          <w:szCs w:val="24"/>
          <w:lang w:eastAsia="ru-RU"/>
        </w:rPr>
        <w:t>Ярулов</w:t>
      </w:r>
      <w:proofErr w:type="spellEnd"/>
      <w:r w:rsidR="00FA2762" w:rsidRPr="004B55D2">
        <w:rPr>
          <w:rFonts w:ascii="Times New Roman" w:hAnsi="Times New Roman" w:cs="Times New Roman"/>
          <w:sz w:val="24"/>
          <w:szCs w:val="24"/>
          <w:lang w:eastAsia="ru-RU"/>
        </w:rPr>
        <w:t>/</w:t>
      </w:r>
      <w:proofErr w:type="spellStart"/>
      <w:r w:rsidR="00FA2762" w:rsidRPr="004B55D2">
        <w:rPr>
          <w:rFonts w:ascii="Times New Roman" w:hAnsi="Times New Roman" w:cs="Times New Roman"/>
          <w:sz w:val="24"/>
          <w:szCs w:val="24"/>
          <w:lang w:eastAsia="ru-RU"/>
        </w:rPr>
        <w:t>ЯПкольные</w:t>
      </w:r>
      <w:proofErr w:type="spellEnd"/>
      <w:r w:rsidR="00FA2762" w:rsidRPr="004B55D2">
        <w:rPr>
          <w:rFonts w:ascii="Times New Roman" w:hAnsi="Times New Roman" w:cs="Times New Roman"/>
          <w:sz w:val="24"/>
          <w:szCs w:val="24"/>
          <w:lang w:eastAsia="ru-RU"/>
        </w:rPr>
        <w:t xml:space="preserve"> технологии. 2004. - №6. - С. 136-154.</w:t>
      </w:r>
    </w:p>
    <w:p w:rsidR="00FA2762" w:rsidRPr="004B55D2" w:rsidRDefault="00BD6031" w:rsidP="004B55D2">
      <w:pPr>
        <w:spacing w:after="0"/>
        <w:ind w:firstLine="709"/>
        <w:jc w:val="both"/>
        <w:rPr>
          <w:rFonts w:ascii="Times New Roman" w:hAnsi="Times New Roman" w:cs="Times New Roman"/>
          <w:sz w:val="24"/>
          <w:szCs w:val="24"/>
          <w:lang w:eastAsia="ru-RU"/>
        </w:rPr>
      </w:pPr>
      <w:r w:rsidRPr="004B55D2">
        <w:rPr>
          <w:rFonts w:ascii="Times New Roman" w:hAnsi="Times New Roman" w:cs="Times New Roman"/>
          <w:sz w:val="24"/>
          <w:szCs w:val="24"/>
          <w:lang w:eastAsia="ru-RU"/>
        </w:rPr>
        <w:t>7</w:t>
      </w:r>
      <w:r w:rsidR="00F53E60" w:rsidRPr="004B55D2">
        <w:rPr>
          <w:rFonts w:ascii="Times New Roman" w:hAnsi="Times New Roman" w:cs="Times New Roman"/>
          <w:sz w:val="24"/>
          <w:szCs w:val="24"/>
          <w:lang w:eastAsia="ru-RU"/>
        </w:rPr>
        <w:t>7</w:t>
      </w:r>
      <w:r w:rsidR="00FA2762" w:rsidRPr="004B55D2">
        <w:rPr>
          <w:rFonts w:ascii="Times New Roman" w:hAnsi="Times New Roman" w:cs="Times New Roman"/>
          <w:sz w:val="24"/>
          <w:szCs w:val="24"/>
          <w:lang w:eastAsia="ru-RU"/>
        </w:rPr>
        <w:t xml:space="preserve">. </w:t>
      </w:r>
      <w:proofErr w:type="spellStart"/>
      <w:r w:rsidR="00FA2762" w:rsidRPr="004B55D2">
        <w:rPr>
          <w:rFonts w:ascii="Times New Roman" w:hAnsi="Times New Roman" w:cs="Times New Roman"/>
          <w:sz w:val="24"/>
          <w:szCs w:val="24"/>
          <w:lang w:eastAsia="ru-RU"/>
        </w:rPr>
        <w:t>Ярулов</w:t>
      </w:r>
      <w:proofErr w:type="spellEnd"/>
      <w:r w:rsidR="00FA2762" w:rsidRPr="004B55D2">
        <w:rPr>
          <w:rFonts w:ascii="Times New Roman" w:hAnsi="Times New Roman" w:cs="Times New Roman"/>
          <w:sz w:val="24"/>
          <w:szCs w:val="24"/>
          <w:lang w:eastAsia="ru-RU"/>
        </w:rPr>
        <w:t xml:space="preserve">, А.А. Организация выполнения индивидуально-ориентированных учебных планов Текст. / А.А. </w:t>
      </w:r>
      <w:proofErr w:type="spellStart"/>
      <w:r w:rsidR="00FA2762" w:rsidRPr="004B55D2">
        <w:rPr>
          <w:rFonts w:ascii="Times New Roman" w:hAnsi="Times New Roman" w:cs="Times New Roman"/>
          <w:sz w:val="24"/>
          <w:szCs w:val="24"/>
          <w:lang w:eastAsia="ru-RU"/>
        </w:rPr>
        <w:t>Ярулов</w:t>
      </w:r>
      <w:proofErr w:type="spellEnd"/>
      <w:r w:rsidR="00FA2762" w:rsidRPr="004B55D2">
        <w:rPr>
          <w:rFonts w:ascii="Times New Roman" w:hAnsi="Times New Roman" w:cs="Times New Roman"/>
          <w:sz w:val="24"/>
          <w:szCs w:val="24"/>
          <w:lang w:eastAsia="ru-RU"/>
        </w:rPr>
        <w:t xml:space="preserve"> // Школьные технологии. 2004. - №3. - С.86-108.</w:t>
      </w:r>
    </w:p>
    <w:p w:rsidR="001025A1" w:rsidRDefault="001025A1"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P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jc w:val="center"/>
        <w:rPr>
          <w:rFonts w:ascii="Times New Roman" w:hAnsi="Times New Roman" w:cs="Times New Roman"/>
          <w:b/>
          <w:sz w:val="24"/>
          <w:szCs w:val="24"/>
        </w:rPr>
      </w:pPr>
      <w:r w:rsidRPr="004B55D2">
        <w:rPr>
          <w:rFonts w:ascii="Times New Roman" w:hAnsi="Times New Roman" w:cs="Times New Roman"/>
          <w:b/>
          <w:sz w:val="24"/>
          <w:szCs w:val="24"/>
        </w:rPr>
        <w:lastRenderedPageBreak/>
        <w:t>ПРИЛОЖЕНИЕ</w:t>
      </w:r>
    </w:p>
    <w:p w:rsidR="001025A1" w:rsidRPr="004B55D2" w:rsidRDefault="001025A1" w:rsidP="004B55D2">
      <w:pPr>
        <w:spacing w:after="0"/>
        <w:ind w:firstLine="709"/>
        <w:jc w:val="both"/>
        <w:rPr>
          <w:rFonts w:ascii="Times New Roman" w:eastAsia="Times New Roman" w:hAnsi="Times New Roman"/>
          <w:b/>
          <w:i/>
          <w:sz w:val="24"/>
          <w:szCs w:val="24"/>
        </w:rPr>
      </w:pPr>
      <w:r w:rsidRPr="004B55D2">
        <w:rPr>
          <w:rFonts w:ascii="Times New Roman" w:eastAsia="Times New Roman" w:hAnsi="Times New Roman"/>
          <w:b/>
          <w:i/>
          <w:sz w:val="24"/>
          <w:szCs w:val="24"/>
        </w:rPr>
        <w:t xml:space="preserve">Приложение № 1. </w:t>
      </w:r>
    </w:p>
    <w:p w:rsidR="00CF7C09" w:rsidRPr="004B55D2" w:rsidRDefault="00CF7C09"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Таблица №1 Результаты проведенного стартового (входного) контроля</w:t>
      </w:r>
    </w:p>
    <w:tbl>
      <w:tblPr>
        <w:tblW w:w="5118" w:type="dxa"/>
        <w:tblInd w:w="93" w:type="dxa"/>
        <w:tblLook w:val="04A0" w:firstRow="1" w:lastRow="0" w:firstColumn="1" w:lastColumn="0" w:noHBand="0" w:noVBand="1"/>
      </w:tblPr>
      <w:tblGrid>
        <w:gridCol w:w="2520"/>
        <w:gridCol w:w="2598"/>
      </w:tblGrid>
      <w:tr w:rsidR="00CF7C09" w:rsidRPr="004B55D2" w:rsidTr="008D5B5F">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Обучаемые</w:t>
            </w:r>
          </w:p>
        </w:tc>
        <w:tc>
          <w:tcPr>
            <w:tcW w:w="2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Полученная оценка</w:t>
            </w:r>
          </w:p>
        </w:tc>
      </w:tr>
      <w:tr w:rsidR="00CF7C09" w:rsidRPr="004B55D2" w:rsidTr="008D5B5F">
        <w:trPr>
          <w:trHeight w:val="390"/>
        </w:trPr>
        <w:tc>
          <w:tcPr>
            <w:tcW w:w="252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w:t>
            </w:r>
          </w:p>
        </w:tc>
        <w:tc>
          <w:tcPr>
            <w:tcW w:w="2598" w:type="dxa"/>
            <w:tcBorders>
              <w:top w:val="single" w:sz="4" w:space="0" w:color="auto"/>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4</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5</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6</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7</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8</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9 </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10</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11</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12</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13</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14</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15</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16</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17</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18</w:t>
            </w:r>
          </w:p>
        </w:tc>
        <w:tc>
          <w:tcPr>
            <w:tcW w:w="2598" w:type="dxa"/>
            <w:tcBorders>
              <w:top w:val="nil"/>
              <w:left w:val="single" w:sz="8" w:space="0" w:color="auto"/>
              <w:bottom w:val="single" w:sz="8" w:space="0" w:color="auto"/>
              <w:right w:val="single" w:sz="8" w:space="0" w:color="auto"/>
            </w:tcBorders>
            <w:shd w:val="clear" w:color="000000" w:fill="FF0000"/>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2</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19</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20</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21 </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22 </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23</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24</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25</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26</w:t>
            </w:r>
          </w:p>
        </w:tc>
        <w:tc>
          <w:tcPr>
            <w:tcW w:w="2598" w:type="dxa"/>
            <w:tcBorders>
              <w:top w:val="nil"/>
              <w:left w:val="single" w:sz="8" w:space="0" w:color="auto"/>
              <w:bottom w:val="single" w:sz="8" w:space="0" w:color="auto"/>
              <w:right w:val="single" w:sz="8" w:space="0" w:color="auto"/>
            </w:tcBorders>
            <w:shd w:val="clear" w:color="000000" w:fill="FF0000"/>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2</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27</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28</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29</w:t>
            </w:r>
          </w:p>
        </w:tc>
        <w:tc>
          <w:tcPr>
            <w:tcW w:w="2598" w:type="dxa"/>
            <w:tcBorders>
              <w:top w:val="nil"/>
              <w:left w:val="single" w:sz="8" w:space="0" w:color="auto"/>
              <w:bottom w:val="single" w:sz="8" w:space="0" w:color="auto"/>
              <w:right w:val="single" w:sz="8" w:space="0" w:color="auto"/>
            </w:tcBorders>
            <w:shd w:val="clear" w:color="000000" w:fill="FABF8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90"/>
        </w:trPr>
        <w:tc>
          <w:tcPr>
            <w:tcW w:w="2520" w:type="dxa"/>
            <w:tcBorders>
              <w:top w:val="nil"/>
              <w:left w:val="single" w:sz="8" w:space="0" w:color="auto"/>
              <w:bottom w:val="single" w:sz="8" w:space="0" w:color="auto"/>
              <w:right w:val="single" w:sz="8"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30</w:t>
            </w:r>
          </w:p>
        </w:tc>
        <w:tc>
          <w:tcPr>
            <w:tcW w:w="2598" w:type="dxa"/>
            <w:tcBorders>
              <w:top w:val="nil"/>
              <w:left w:val="single" w:sz="8" w:space="0" w:color="auto"/>
              <w:bottom w:val="single" w:sz="8" w:space="0" w:color="auto"/>
              <w:right w:val="single" w:sz="8" w:space="0" w:color="auto"/>
            </w:tcBorders>
            <w:shd w:val="clear" w:color="000000" w:fill="66FFFF"/>
            <w:vAlign w:val="center"/>
            <w:hideMark/>
          </w:tcPr>
          <w:p w:rsidR="00CF7C09" w:rsidRPr="004B55D2" w:rsidRDefault="00CF7C09" w:rsidP="004B55D2">
            <w:pPr>
              <w:spacing w:after="0"/>
              <w:ind w:hanging="61"/>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bl>
    <w:p w:rsidR="001025A1" w:rsidRDefault="001025A1" w:rsidP="004B55D2">
      <w:pPr>
        <w:spacing w:after="0"/>
        <w:ind w:firstLine="709"/>
        <w:rPr>
          <w:rFonts w:ascii="Times New Roman" w:eastAsia="Times New Roman" w:hAnsi="Times New Roman" w:cs="Times New Roman"/>
          <w:bCs/>
          <w:color w:val="000000"/>
          <w:sz w:val="24"/>
          <w:szCs w:val="24"/>
          <w:lang w:eastAsia="ru-RU"/>
        </w:rPr>
      </w:pPr>
    </w:p>
    <w:p w:rsidR="004B55D2" w:rsidRP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CF7C09" w:rsidRPr="004B55D2" w:rsidRDefault="00CF7C09" w:rsidP="004B55D2">
      <w:pPr>
        <w:spacing w:after="0"/>
        <w:ind w:firstLine="709"/>
        <w:jc w:val="both"/>
        <w:rPr>
          <w:rFonts w:ascii="Times New Roman" w:eastAsia="Times New Roman" w:hAnsi="Times New Roman"/>
          <w:b/>
          <w:i/>
          <w:sz w:val="24"/>
          <w:szCs w:val="24"/>
        </w:rPr>
      </w:pPr>
      <w:r w:rsidRPr="004B55D2">
        <w:rPr>
          <w:rFonts w:ascii="Times New Roman" w:eastAsia="Times New Roman" w:hAnsi="Times New Roman"/>
          <w:b/>
          <w:i/>
          <w:sz w:val="24"/>
          <w:szCs w:val="24"/>
        </w:rPr>
        <w:lastRenderedPageBreak/>
        <w:t xml:space="preserve">Приложение № 2. </w:t>
      </w:r>
    </w:p>
    <w:p w:rsidR="00CF7C09" w:rsidRPr="004B55D2" w:rsidRDefault="00CF7C09" w:rsidP="004B55D2">
      <w:pPr>
        <w:spacing w:after="0"/>
        <w:ind w:firstLine="709"/>
        <w:jc w:val="both"/>
        <w:rPr>
          <w:rFonts w:ascii="Times New Roman" w:eastAsia="Times New Roman" w:hAnsi="Times New Roman"/>
          <w:b/>
          <w:i/>
          <w:sz w:val="24"/>
          <w:szCs w:val="24"/>
        </w:rPr>
      </w:pPr>
    </w:p>
    <w:p w:rsidR="00CF7C09" w:rsidRPr="004B55D2" w:rsidRDefault="00CF7C09" w:rsidP="004B55D2">
      <w:pPr>
        <w:spacing w:after="0"/>
        <w:ind w:firstLine="709"/>
        <w:jc w:val="both"/>
        <w:rPr>
          <w:rFonts w:ascii="Times New Roman" w:eastAsia="Times New Roman" w:hAnsi="Times New Roman" w:cs="Times New Roman"/>
          <w:sz w:val="24"/>
          <w:szCs w:val="24"/>
          <w:shd w:val="clear" w:color="auto" w:fill="FFFFFF"/>
          <w:lang w:eastAsia="ru-RU"/>
        </w:rPr>
      </w:pPr>
      <w:r w:rsidRPr="004B55D2">
        <w:rPr>
          <w:rFonts w:ascii="Times New Roman" w:eastAsia="Times New Roman" w:hAnsi="Times New Roman" w:cs="Times New Roman"/>
          <w:sz w:val="24"/>
          <w:szCs w:val="24"/>
          <w:shd w:val="clear" w:color="auto" w:fill="FFFFFF"/>
          <w:lang w:eastAsia="ru-RU"/>
        </w:rPr>
        <w:t xml:space="preserve">Схема </w:t>
      </w:r>
      <w:r w:rsidR="00812B41" w:rsidRPr="004B55D2">
        <w:rPr>
          <w:rFonts w:ascii="Times New Roman" w:eastAsia="Times New Roman" w:hAnsi="Times New Roman" w:cs="Times New Roman"/>
          <w:sz w:val="24"/>
          <w:szCs w:val="24"/>
          <w:shd w:val="clear" w:color="auto" w:fill="FFFFFF"/>
          <w:lang w:eastAsia="ru-RU"/>
        </w:rPr>
        <w:t>п</w:t>
      </w:r>
      <w:r w:rsidRPr="004B55D2">
        <w:rPr>
          <w:rFonts w:ascii="Times New Roman" w:eastAsia="Times New Roman" w:hAnsi="Times New Roman" w:cs="Times New Roman"/>
          <w:sz w:val="24"/>
          <w:szCs w:val="24"/>
          <w:shd w:val="clear" w:color="auto" w:fill="FFFFFF"/>
          <w:lang w:eastAsia="ru-RU"/>
        </w:rPr>
        <w:t>рогнозирования поэтапного перевода учебных достижений обучающихся на ближайший уровень их развития</w:t>
      </w:r>
    </w:p>
    <w:p w:rsidR="00CF7C09" w:rsidRPr="004B55D2" w:rsidRDefault="00CF7C09" w:rsidP="004B55D2">
      <w:pPr>
        <w:spacing w:after="0"/>
        <w:ind w:firstLine="709"/>
        <w:jc w:val="both"/>
        <w:rPr>
          <w:rFonts w:ascii="Times New Roman" w:eastAsia="Times New Roman" w:hAnsi="Times New Roman" w:cs="Times New Roman"/>
          <w:sz w:val="24"/>
          <w:szCs w:val="24"/>
          <w:shd w:val="clear" w:color="auto" w:fill="FFFFFF"/>
          <w:lang w:eastAsia="ru-RU"/>
        </w:rPr>
      </w:pPr>
    </w:p>
    <w:tbl>
      <w:tblPr>
        <w:tblStyle w:val="af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4678"/>
      </w:tblGrid>
      <w:tr w:rsidR="00CF7C09" w:rsidRPr="004B55D2" w:rsidTr="008D5B5F">
        <w:tc>
          <w:tcPr>
            <w:tcW w:w="3543" w:type="dxa"/>
          </w:tcPr>
          <w:p w:rsidR="00CF7C09" w:rsidRPr="004B55D2" w:rsidRDefault="00CF7C09"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 xml:space="preserve">Уровень </w:t>
            </w:r>
            <w:proofErr w:type="gramStart"/>
            <w:r w:rsidRPr="004B55D2">
              <w:rPr>
                <w:rFonts w:ascii="Times New Roman" w:eastAsia="Times New Roman" w:hAnsi="Times New Roman" w:cs="Times New Roman"/>
                <w:b/>
                <w:sz w:val="24"/>
                <w:szCs w:val="24"/>
                <w:shd w:val="clear" w:color="auto" w:fill="FFFFFF"/>
                <w:lang w:eastAsia="ru-RU"/>
              </w:rPr>
              <w:t>стартовых</w:t>
            </w:r>
            <w:proofErr w:type="gramEnd"/>
          </w:p>
          <w:p w:rsidR="00CF7C09" w:rsidRPr="004B55D2" w:rsidRDefault="00CF7C09"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характеристик</w:t>
            </w:r>
          </w:p>
        </w:tc>
        <w:tc>
          <w:tcPr>
            <w:tcW w:w="4678" w:type="dxa"/>
          </w:tcPr>
          <w:p w:rsidR="00CF7C09" w:rsidRPr="004B55D2" w:rsidRDefault="00CF7C09"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Уровень достижений</w:t>
            </w:r>
          </w:p>
          <w:p w:rsidR="00CF7C09" w:rsidRPr="004B55D2" w:rsidRDefault="00CF7C09" w:rsidP="004B55D2">
            <w:pPr>
              <w:spacing w:line="276" w:lineRule="auto"/>
              <w:ind w:firstLine="709"/>
              <w:jc w:val="center"/>
              <w:rPr>
                <w:rFonts w:ascii="Times New Roman" w:eastAsia="Times New Roman" w:hAnsi="Times New Roman" w:cs="Times New Roman"/>
                <w:b/>
                <w:sz w:val="24"/>
                <w:szCs w:val="24"/>
                <w:shd w:val="clear" w:color="auto" w:fill="FFFFFF"/>
                <w:lang w:eastAsia="ru-RU"/>
              </w:rPr>
            </w:pPr>
            <w:r w:rsidRPr="004B55D2">
              <w:rPr>
                <w:rFonts w:ascii="Times New Roman" w:eastAsia="Times New Roman" w:hAnsi="Times New Roman" w:cs="Times New Roman"/>
                <w:b/>
                <w:sz w:val="24"/>
                <w:szCs w:val="24"/>
                <w:shd w:val="clear" w:color="auto" w:fill="FFFFFF"/>
                <w:lang w:eastAsia="ru-RU"/>
              </w:rPr>
              <w:t>обучающегося</w:t>
            </w:r>
          </w:p>
        </w:tc>
      </w:tr>
    </w:tbl>
    <w:p w:rsidR="00CF7C09" w:rsidRPr="004B55D2" w:rsidRDefault="00CF7C09" w:rsidP="004B55D2">
      <w:pPr>
        <w:spacing w:after="0"/>
        <w:ind w:firstLine="709"/>
        <w:rPr>
          <w:rFonts w:ascii="Times New Roman" w:hAnsi="Times New Roman" w:cs="Times New Roman"/>
          <w:sz w:val="24"/>
          <w:szCs w:val="24"/>
        </w:rPr>
      </w:pPr>
      <w:r w:rsidRPr="004B55D2">
        <w:rPr>
          <w:rFonts w:ascii="Times New Roman" w:hAnsi="Times New Roman" w:cs="Times New Roman"/>
          <w:noProof/>
          <w:sz w:val="24"/>
          <w:szCs w:val="24"/>
          <w:lang w:eastAsia="ru-RU"/>
        </w:rPr>
        <w:drawing>
          <wp:inline distT="0" distB="0" distL="0" distR="0" wp14:anchorId="16395467" wp14:editId="3067A360">
            <wp:extent cx="4753610" cy="4744085"/>
            <wp:effectExtent l="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3610" cy="4744085"/>
                    </a:xfrm>
                    <a:prstGeom prst="rect">
                      <a:avLst/>
                    </a:prstGeom>
                    <a:noFill/>
                  </pic:spPr>
                </pic:pic>
              </a:graphicData>
            </a:graphic>
          </wp:inline>
        </w:drawing>
      </w:r>
    </w:p>
    <w:p w:rsidR="00CF7C09" w:rsidRPr="004B55D2" w:rsidRDefault="00CF7C09" w:rsidP="004B55D2">
      <w:pPr>
        <w:spacing w:after="0"/>
        <w:ind w:firstLine="709"/>
        <w:rPr>
          <w:rFonts w:ascii="Times New Roman" w:hAnsi="Times New Roman" w:cs="Times New Roman"/>
          <w:sz w:val="24"/>
          <w:szCs w:val="24"/>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1025A1" w:rsidRDefault="001025A1"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4B55D2" w:rsidRPr="004B55D2" w:rsidRDefault="004B55D2" w:rsidP="004B55D2">
      <w:pPr>
        <w:spacing w:after="0"/>
        <w:ind w:firstLine="709"/>
        <w:rPr>
          <w:rFonts w:ascii="Times New Roman" w:eastAsia="Times New Roman" w:hAnsi="Times New Roman" w:cs="Times New Roman"/>
          <w:bCs/>
          <w:color w:val="000000"/>
          <w:sz w:val="24"/>
          <w:szCs w:val="24"/>
          <w:lang w:eastAsia="ru-RU"/>
        </w:rPr>
      </w:pP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CF7C09" w:rsidRPr="004B55D2" w:rsidRDefault="00CF7C09" w:rsidP="004B55D2">
      <w:pPr>
        <w:spacing w:after="0"/>
        <w:ind w:firstLine="709"/>
        <w:jc w:val="both"/>
        <w:rPr>
          <w:rFonts w:ascii="Times New Roman" w:eastAsia="Times New Roman" w:hAnsi="Times New Roman"/>
          <w:b/>
          <w:i/>
          <w:sz w:val="24"/>
          <w:szCs w:val="24"/>
        </w:rPr>
      </w:pPr>
      <w:r w:rsidRPr="004B55D2">
        <w:rPr>
          <w:rFonts w:ascii="Times New Roman" w:eastAsia="Times New Roman" w:hAnsi="Times New Roman"/>
          <w:b/>
          <w:i/>
          <w:sz w:val="24"/>
          <w:szCs w:val="24"/>
        </w:rPr>
        <w:lastRenderedPageBreak/>
        <w:t xml:space="preserve">Приложение № 3. </w:t>
      </w:r>
    </w:p>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CF7C09" w:rsidRPr="004B55D2" w:rsidRDefault="00CF7C09" w:rsidP="004B55D2">
      <w:pPr>
        <w:spacing w:after="0"/>
        <w:ind w:firstLine="709"/>
        <w:jc w:val="center"/>
        <w:rPr>
          <w:rFonts w:ascii="Times New Roman" w:hAnsi="Times New Roman" w:cs="Times New Roman"/>
          <w:sz w:val="24"/>
          <w:szCs w:val="24"/>
        </w:rPr>
      </w:pPr>
      <w:r w:rsidRPr="004B55D2">
        <w:rPr>
          <w:rFonts w:ascii="Times New Roman" w:hAnsi="Times New Roman" w:cs="Times New Roman"/>
          <w:sz w:val="24"/>
          <w:szCs w:val="24"/>
        </w:rPr>
        <w:t>Таблица №2</w:t>
      </w:r>
      <w:proofErr w:type="gramStart"/>
      <w:r w:rsidRPr="004B55D2">
        <w:rPr>
          <w:rFonts w:ascii="Times New Roman" w:hAnsi="Times New Roman" w:cs="Times New Roman"/>
          <w:sz w:val="24"/>
          <w:szCs w:val="24"/>
        </w:rPr>
        <w:t xml:space="preserve"> </w:t>
      </w:r>
      <w:r w:rsidRPr="004B55D2">
        <w:rPr>
          <w:rFonts w:ascii="Times New Roman" w:eastAsia="Times New Roman" w:hAnsi="Times New Roman" w:cs="Times New Roman"/>
          <w:sz w:val="24"/>
          <w:szCs w:val="24"/>
          <w:shd w:val="clear" w:color="auto" w:fill="FFFFFF"/>
          <w:lang w:eastAsia="ru-RU"/>
        </w:rPr>
        <w:t>Ш</w:t>
      </w:r>
      <w:proofErr w:type="gramEnd"/>
      <w:r w:rsidRPr="004B55D2">
        <w:rPr>
          <w:rFonts w:ascii="Times New Roman" w:eastAsia="Times New Roman" w:hAnsi="Times New Roman" w:cs="Times New Roman"/>
          <w:sz w:val="24"/>
          <w:szCs w:val="24"/>
          <w:shd w:val="clear" w:color="auto" w:fill="FFFFFF"/>
          <w:lang w:eastAsia="ru-RU"/>
        </w:rPr>
        <w:t>есть этапов текущего контроля</w:t>
      </w:r>
    </w:p>
    <w:tbl>
      <w:tblPr>
        <w:tblW w:w="8240" w:type="dxa"/>
        <w:tblInd w:w="93" w:type="dxa"/>
        <w:tblLook w:val="04A0" w:firstRow="1" w:lastRow="0" w:firstColumn="1" w:lastColumn="0" w:noHBand="0" w:noVBand="1"/>
      </w:tblPr>
      <w:tblGrid>
        <w:gridCol w:w="2480"/>
        <w:gridCol w:w="960"/>
        <w:gridCol w:w="960"/>
        <w:gridCol w:w="960"/>
        <w:gridCol w:w="960"/>
        <w:gridCol w:w="960"/>
        <w:gridCol w:w="960"/>
      </w:tblGrid>
      <w:tr w:rsidR="00CF7C09" w:rsidRPr="004B55D2" w:rsidTr="008D5B5F">
        <w:trPr>
          <w:trHeight w:val="375"/>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Обучаемые</w:t>
            </w:r>
          </w:p>
        </w:tc>
        <w:tc>
          <w:tcPr>
            <w:tcW w:w="5760" w:type="dxa"/>
            <w:gridSpan w:val="6"/>
            <w:tcBorders>
              <w:top w:val="single" w:sz="4" w:space="0" w:color="auto"/>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ind w:firstLine="709"/>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Текущий контроль</w:t>
            </w:r>
          </w:p>
        </w:tc>
      </w:tr>
      <w:tr w:rsidR="00CF7C09" w:rsidRPr="004B55D2" w:rsidTr="008D5B5F">
        <w:trPr>
          <w:trHeight w:val="375"/>
        </w:trPr>
        <w:tc>
          <w:tcPr>
            <w:tcW w:w="2480" w:type="dxa"/>
            <w:vMerge/>
            <w:tcBorders>
              <w:top w:val="single" w:sz="4" w:space="0" w:color="auto"/>
              <w:left w:val="single" w:sz="4" w:space="0" w:color="auto"/>
              <w:bottom w:val="single" w:sz="4" w:space="0" w:color="000000"/>
              <w:right w:val="single" w:sz="4" w:space="0" w:color="auto"/>
            </w:tcBorders>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№6</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5</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6</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7</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8</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9 </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10</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11</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12</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15</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16</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17</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18</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19</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20</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21 </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 xml:space="preserve">Обучаемый 22 </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c>
          <w:tcPr>
            <w:tcW w:w="96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25</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26</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27</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28</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29</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c>
          <w:tcPr>
            <w:tcW w:w="96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75"/>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30</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c>
          <w:tcPr>
            <w:tcW w:w="96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bl>
    <w:p w:rsidR="001025A1" w:rsidRPr="004B55D2" w:rsidRDefault="001025A1" w:rsidP="004B55D2">
      <w:pPr>
        <w:spacing w:after="0"/>
        <w:ind w:firstLine="709"/>
        <w:rPr>
          <w:rFonts w:ascii="Times New Roman" w:eastAsia="Times New Roman" w:hAnsi="Times New Roman" w:cs="Times New Roman"/>
          <w:bCs/>
          <w:color w:val="000000"/>
          <w:sz w:val="24"/>
          <w:szCs w:val="24"/>
          <w:lang w:eastAsia="ru-RU"/>
        </w:rPr>
      </w:pPr>
    </w:p>
    <w:p w:rsidR="004B55D2" w:rsidRDefault="004B55D2" w:rsidP="004B55D2">
      <w:pPr>
        <w:spacing w:after="0"/>
        <w:ind w:firstLine="709"/>
        <w:jc w:val="both"/>
        <w:rPr>
          <w:rFonts w:ascii="Times New Roman" w:eastAsia="Times New Roman" w:hAnsi="Times New Roman"/>
          <w:b/>
          <w:i/>
          <w:sz w:val="24"/>
          <w:szCs w:val="24"/>
        </w:rPr>
      </w:pPr>
    </w:p>
    <w:p w:rsidR="004B55D2" w:rsidRDefault="004B55D2" w:rsidP="004B55D2">
      <w:pPr>
        <w:spacing w:after="0"/>
        <w:ind w:firstLine="709"/>
        <w:jc w:val="both"/>
        <w:rPr>
          <w:rFonts w:ascii="Times New Roman" w:eastAsia="Times New Roman" w:hAnsi="Times New Roman"/>
          <w:b/>
          <w:i/>
          <w:sz w:val="24"/>
          <w:szCs w:val="24"/>
        </w:rPr>
      </w:pPr>
    </w:p>
    <w:p w:rsidR="00CF7C09" w:rsidRPr="004B55D2" w:rsidRDefault="00CF7C09" w:rsidP="004B55D2">
      <w:pPr>
        <w:spacing w:after="0"/>
        <w:ind w:firstLine="709"/>
        <w:jc w:val="both"/>
        <w:rPr>
          <w:rFonts w:ascii="Times New Roman" w:eastAsia="Times New Roman" w:hAnsi="Times New Roman"/>
          <w:b/>
          <w:i/>
          <w:sz w:val="24"/>
          <w:szCs w:val="24"/>
        </w:rPr>
      </w:pPr>
      <w:r w:rsidRPr="004B55D2">
        <w:rPr>
          <w:rFonts w:ascii="Times New Roman" w:eastAsia="Times New Roman" w:hAnsi="Times New Roman"/>
          <w:b/>
          <w:i/>
          <w:sz w:val="24"/>
          <w:szCs w:val="24"/>
        </w:rPr>
        <w:lastRenderedPageBreak/>
        <w:t xml:space="preserve">Приложение № 4. </w:t>
      </w:r>
    </w:p>
    <w:p w:rsidR="00CF7C09" w:rsidRPr="004B55D2" w:rsidRDefault="00CF7C09" w:rsidP="004B55D2">
      <w:pPr>
        <w:spacing w:after="0"/>
        <w:ind w:firstLine="709"/>
        <w:rPr>
          <w:rFonts w:ascii="Times New Roman" w:eastAsia="Times New Roman" w:hAnsi="Times New Roman" w:cs="Times New Roman"/>
          <w:bCs/>
          <w:color w:val="000000"/>
          <w:sz w:val="24"/>
          <w:szCs w:val="24"/>
          <w:lang w:eastAsia="ru-RU"/>
        </w:rPr>
      </w:pPr>
    </w:p>
    <w:p w:rsidR="00CF7C09" w:rsidRPr="004B55D2" w:rsidRDefault="00CF7C09" w:rsidP="004B55D2">
      <w:pPr>
        <w:spacing w:after="0"/>
        <w:ind w:firstLine="709"/>
        <w:jc w:val="both"/>
        <w:rPr>
          <w:rFonts w:ascii="Times New Roman" w:hAnsi="Times New Roman" w:cs="Times New Roman"/>
          <w:sz w:val="24"/>
          <w:szCs w:val="24"/>
        </w:rPr>
      </w:pPr>
      <w:r w:rsidRPr="004B55D2">
        <w:rPr>
          <w:rFonts w:ascii="Times New Roman" w:hAnsi="Times New Roman" w:cs="Times New Roman"/>
          <w:sz w:val="24"/>
          <w:szCs w:val="24"/>
        </w:rPr>
        <w:t>Таблица №3</w:t>
      </w:r>
      <w:r w:rsidR="00812B41" w:rsidRPr="004B55D2">
        <w:rPr>
          <w:rFonts w:ascii="Times New Roman" w:hAnsi="Times New Roman" w:cs="Times New Roman"/>
          <w:sz w:val="24"/>
          <w:szCs w:val="24"/>
        </w:rPr>
        <w:t xml:space="preserve"> Результаты проведенной итоговой проверки знаний</w:t>
      </w:r>
    </w:p>
    <w:tbl>
      <w:tblPr>
        <w:tblW w:w="4920" w:type="dxa"/>
        <w:tblInd w:w="93" w:type="dxa"/>
        <w:tblLook w:val="04A0" w:firstRow="1" w:lastRow="0" w:firstColumn="1" w:lastColumn="0" w:noHBand="0" w:noVBand="1"/>
      </w:tblPr>
      <w:tblGrid>
        <w:gridCol w:w="2980"/>
        <w:gridCol w:w="1940"/>
      </w:tblGrid>
      <w:tr w:rsidR="00CF7C09" w:rsidRPr="004B55D2" w:rsidTr="008D5B5F">
        <w:trPr>
          <w:trHeight w:val="375"/>
        </w:trPr>
        <w:tc>
          <w:tcPr>
            <w:tcW w:w="2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Обучаемые</w:t>
            </w:r>
          </w:p>
        </w:tc>
        <w:tc>
          <w:tcPr>
            <w:tcW w:w="1940" w:type="dxa"/>
            <w:vMerge w:val="restart"/>
            <w:tcBorders>
              <w:top w:val="single" w:sz="4" w:space="0" w:color="auto"/>
              <w:left w:val="nil"/>
              <w:bottom w:val="single" w:sz="4" w:space="0" w:color="auto"/>
              <w:right w:val="single" w:sz="4" w:space="0" w:color="auto"/>
            </w:tcBorders>
            <w:shd w:val="clear" w:color="auto" w:fill="auto"/>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Итоговый контроль</w:t>
            </w:r>
          </w:p>
        </w:tc>
      </w:tr>
      <w:tr w:rsidR="00CF7C09" w:rsidRPr="004B55D2" w:rsidTr="008D5B5F">
        <w:trPr>
          <w:trHeight w:val="375"/>
        </w:trPr>
        <w:tc>
          <w:tcPr>
            <w:tcW w:w="2980" w:type="dxa"/>
            <w:vMerge/>
            <w:tcBorders>
              <w:top w:val="single" w:sz="4" w:space="0" w:color="auto"/>
              <w:left w:val="single" w:sz="4" w:space="0" w:color="auto"/>
              <w:bottom w:val="single" w:sz="4" w:space="0" w:color="000000"/>
              <w:right w:val="single" w:sz="4" w:space="0" w:color="auto"/>
            </w:tcBorders>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p>
        </w:tc>
        <w:tc>
          <w:tcPr>
            <w:tcW w:w="1940" w:type="dxa"/>
            <w:vMerge/>
            <w:tcBorders>
              <w:top w:val="single" w:sz="4" w:space="0" w:color="auto"/>
              <w:left w:val="nil"/>
              <w:bottom w:val="single" w:sz="4" w:space="0" w:color="auto"/>
              <w:right w:val="single" w:sz="4" w:space="0" w:color="auto"/>
            </w:tcBorders>
            <w:vAlign w:val="center"/>
            <w:hideMark/>
          </w:tcPr>
          <w:p w:rsidR="00CF7C09" w:rsidRPr="004B55D2" w:rsidRDefault="00CF7C09" w:rsidP="004B55D2">
            <w:pPr>
              <w:spacing w:after="0"/>
              <w:ind w:firstLine="709"/>
              <w:rPr>
                <w:rFonts w:ascii="Times New Roman" w:eastAsia="Times New Roman" w:hAnsi="Times New Roman" w:cs="Times New Roman"/>
                <w:color w:val="000000"/>
                <w:sz w:val="24"/>
                <w:szCs w:val="24"/>
                <w:lang w:eastAsia="ru-RU"/>
              </w:rPr>
            </w:pP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4</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5</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6</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7</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8</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9</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10</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11</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12</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13</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14</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15</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16</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17</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18</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19</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20</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21</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22</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23</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24</w:t>
            </w:r>
          </w:p>
        </w:tc>
        <w:tc>
          <w:tcPr>
            <w:tcW w:w="1940" w:type="dxa"/>
            <w:tcBorders>
              <w:top w:val="single" w:sz="4" w:space="0" w:color="auto"/>
              <w:left w:val="single" w:sz="4" w:space="0" w:color="auto"/>
              <w:bottom w:val="single" w:sz="4" w:space="0" w:color="auto"/>
              <w:right w:val="single" w:sz="4" w:space="0" w:color="auto"/>
            </w:tcBorders>
            <w:shd w:val="pct12" w:color="000000" w:fill="92D05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5</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25</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26</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27</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28</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29</w:t>
            </w:r>
          </w:p>
        </w:tc>
        <w:tc>
          <w:tcPr>
            <w:tcW w:w="1940" w:type="dxa"/>
            <w:tcBorders>
              <w:top w:val="single" w:sz="4" w:space="0" w:color="auto"/>
              <w:left w:val="single" w:sz="4" w:space="0" w:color="auto"/>
              <w:bottom w:val="single" w:sz="4" w:space="0" w:color="auto"/>
              <w:right w:val="single" w:sz="4" w:space="0" w:color="auto"/>
            </w:tcBorders>
            <w:shd w:val="pct12" w:color="000000" w:fill="FFC000"/>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3</w:t>
            </w:r>
          </w:p>
        </w:tc>
      </w:tr>
      <w:tr w:rsidR="00CF7C09" w:rsidRPr="004B55D2" w:rsidTr="008D5B5F">
        <w:trPr>
          <w:trHeight w:val="375"/>
        </w:trPr>
        <w:tc>
          <w:tcPr>
            <w:tcW w:w="2980" w:type="dxa"/>
            <w:tcBorders>
              <w:top w:val="nil"/>
              <w:left w:val="single" w:sz="4" w:space="0" w:color="auto"/>
              <w:bottom w:val="single" w:sz="4" w:space="0" w:color="auto"/>
              <w:right w:val="single" w:sz="4" w:space="0" w:color="auto"/>
            </w:tcBorders>
            <w:shd w:val="clear" w:color="auto" w:fill="auto"/>
            <w:vAlign w:val="center"/>
            <w:hideMark/>
          </w:tcPr>
          <w:p w:rsidR="00CF7C09" w:rsidRPr="004B55D2" w:rsidRDefault="00CF7C09" w:rsidP="004B55D2">
            <w:pPr>
              <w:spacing w:after="0"/>
              <w:ind w:firstLine="616"/>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Обучаемый 30</w:t>
            </w:r>
          </w:p>
        </w:tc>
        <w:tc>
          <w:tcPr>
            <w:tcW w:w="1940" w:type="dxa"/>
            <w:tcBorders>
              <w:top w:val="single" w:sz="4" w:space="0" w:color="auto"/>
              <w:left w:val="single" w:sz="4" w:space="0" w:color="auto"/>
              <w:bottom w:val="single" w:sz="4" w:space="0" w:color="auto"/>
              <w:right w:val="single" w:sz="4" w:space="0" w:color="auto"/>
            </w:tcBorders>
            <w:shd w:val="clear" w:color="000000" w:fill="00FFFF"/>
            <w:vAlign w:val="center"/>
            <w:hideMark/>
          </w:tcPr>
          <w:p w:rsidR="00CF7C09" w:rsidRPr="004B55D2" w:rsidRDefault="00CF7C09" w:rsidP="004B55D2">
            <w:pPr>
              <w:spacing w:after="0"/>
              <w:jc w:val="center"/>
              <w:rPr>
                <w:rFonts w:ascii="Times New Roman" w:eastAsia="Times New Roman" w:hAnsi="Times New Roman" w:cs="Times New Roman"/>
                <w:color w:val="000000"/>
                <w:sz w:val="24"/>
                <w:szCs w:val="24"/>
                <w:lang w:eastAsia="ru-RU"/>
              </w:rPr>
            </w:pPr>
            <w:r w:rsidRPr="004B55D2">
              <w:rPr>
                <w:rFonts w:ascii="Times New Roman" w:eastAsia="Times New Roman" w:hAnsi="Times New Roman" w:cs="Times New Roman"/>
                <w:color w:val="000000"/>
                <w:sz w:val="24"/>
                <w:szCs w:val="24"/>
                <w:lang w:eastAsia="ru-RU"/>
              </w:rPr>
              <w:t>4</w:t>
            </w:r>
          </w:p>
        </w:tc>
      </w:tr>
    </w:tbl>
    <w:p w:rsidR="00CF7C09" w:rsidRPr="004B55D2" w:rsidRDefault="00CF7C09" w:rsidP="004B55D2">
      <w:pPr>
        <w:spacing w:after="0"/>
        <w:ind w:firstLine="709"/>
        <w:rPr>
          <w:rFonts w:ascii="Times New Roman" w:eastAsia="Times New Roman" w:hAnsi="Times New Roman" w:cs="Times New Roman"/>
          <w:bCs/>
          <w:color w:val="000000"/>
          <w:sz w:val="24"/>
          <w:szCs w:val="24"/>
          <w:lang w:eastAsia="ru-RU"/>
        </w:rPr>
      </w:pPr>
    </w:p>
    <w:sectPr w:rsidR="00CF7C09" w:rsidRPr="004B55D2" w:rsidSect="004B55D2">
      <w:headerReference w:type="default" r:id="rId20"/>
      <w:pgSz w:w="11906" w:h="16838"/>
      <w:pgMar w:top="1134" w:right="850" w:bottom="1134" w:left="1134"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87B34" w15:done="0"/>
  <w15:commentEx w15:paraId="3903E395" w15:done="0"/>
  <w15:commentEx w15:paraId="6AE04E47" w15:done="0"/>
  <w15:commentEx w15:paraId="57B8FF6D" w15:done="0"/>
  <w15:commentEx w15:paraId="7677BC44" w15:done="0"/>
  <w15:commentEx w15:paraId="71C27C6B" w15:done="0"/>
  <w15:commentEx w15:paraId="15F45D6E" w15:done="0"/>
  <w15:commentEx w15:paraId="5E4CF4ED" w15:done="0"/>
  <w15:commentEx w15:paraId="229A1A09" w15:done="0"/>
  <w15:commentEx w15:paraId="3181CBE0" w15:done="0"/>
  <w15:commentEx w15:paraId="15421294" w15:done="0"/>
  <w15:commentEx w15:paraId="2FBD110C" w15:done="0"/>
  <w15:commentEx w15:paraId="14F47B2E" w15:done="0"/>
  <w15:commentEx w15:paraId="09B20D05" w15:done="0"/>
  <w15:commentEx w15:paraId="59BA32DA" w15:done="0"/>
  <w15:commentEx w15:paraId="62577B15" w15:done="0"/>
  <w15:commentEx w15:paraId="5119C206" w15:done="0"/>
  <w15:commentEx w15:paraId="64354182" w15:done="0"/>
  <w15:commentEx w15:paraId="6A1F168E" w15:done="0"/>
  <w15:commentEx w15:paraId="45B128DE" w15:done="0"/>
  <w15:commentEx w15:paraId="07E63D60" w15:done="0"/>
  <w15:commentEx w15:paraId="14721AB6" w15:done="0"/>
  <w15:commentEx w15:paraId="3862BB56" w15:done="0"/>
  <w15:commentEx w15:paraId="745325F4" w15:done="0"/>
  <w15:commentEx w15:paraId="31DAB11B" w15:done="0"/>
  <w15:commentEx w15:paraId="62F198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D3A" w:rsidRDefault="00194D3A" w:rsidP="00601BF4">
      <w:pPr>
        <w:spacing w:after="0" w:line="240" w:lineRule="auto"/>
      </w:pPr>
      <w:r>
        <w:separator/>
      </w:r>
    </w:p>
  </w:endnote>
  <w:endnote w:type="continuationSeparator" w:id="0">
    <w:p w:rsidR="00194D3A" w:rsidRDefault="00194D3A" w:rsidP="0060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D3A" w:rsidRDefault="00194D3A" w:rsidP="00601BF4">
      <w:pPr>
        <w:spacing w:after="0" w:line="240" w:lineRule="auto"/>
      </w:pPr>
      <w:r>
        <w:separator/>
      </w:r>
    </w:p>
  </w:footnote>
  <w:footnote w:type="continuationSeparator" w:id="0">
    <w:p w:rsidR="00194D3A" w:rsidRDefault="00194D3A" w:rsidP="00601BF4">
      <w:pPr>
        <w:spacing w:after="0" w:line="240" w:lineRule="auto"/>
      </w:pPr>
      <w:r>
        <w:continuationSeparator/>
      </w:r>
    </w:p>
  </w:footnote>
  <w:footnote w:id="1">
    <w:p w:rsidR="0010721F" w:rsidRDefault="0010721F" w:rsidP="00601BF4">
      <w:pPr>
        <w:pStyle w:val="aa"/>
        <w:jc w:val="both"/>
      </w:pPr>
      <w:r>
        <w:rPr>
          <w:rStyle w:val="ac"/>
        </w:rPr>
        <w:footnoteRef/>
      </w:r>
      <w:r>
        <w:rPr>
          <w:sz w:val="24"/>
        </w:rPr>
        <w:t xml:space="preserve"> См. </w:t>
      </w:r>
      <w:r w:rsidRPr="00435359">
        <w:t>Коротков Э.Н. Технология проблемно-</w:t>
      </w:r>
      <w:proofErr w:type="spellStart"/>
      <w:r w:rsidRPr="00435359">
        <w:t>деятельностного</w:t>
      </w:r>
      <w:proofErr w:type="spellEnd"/>
      <w:r w:rsidRPr="00435359">
        <w:t xml:space="preserve"> обучения в </w:t>
      </w:r>
      <w:proofErr w:type="spellStart"/>
      <w:r w:rsidRPr="00435359">
        <w:t>ввузе</w:t>
      </w:r>
      <w:proofErr w:type="spellEnd"/>
      <w:r w:rsidRPr="00435359">
        <w:t>.  - М.: ВПА, 1990.-С.17.</w:t>
      </w:r>
    </w:p>
  </w:footnote>
  <w:footnote w:id="2">
    <w:p w:rsidR="0010721F" w:rsidRDefault="0010721F">
      <w:pPr>
        <w:pStyle w:val="aa"/>
      </w:pPr>
      <w:r>
        <w:rPr>
          <w:rStyle w:val="ac"/>
        </w:rPr>
        <w:t>2</w:t>
      </w:r>
      <w:r>
        <w:t xml:space="preserve"> См. </w:t>
      </w:r>
      <w:r w:rsidRPr="00BB7F58">
        <w:t>Вдовина С.А. Индивидуальные образовательные траектории как средство реализации субъект-субъектных отношений в учебном пр</w:t>
      </w:r>
      <w:r>
        <w:t>оцессе современной школы Текст</w:t>
      </w:r>
      <w:r w:rsidRPr="00BB7F58">
        <w:t xml:space="preserve">: Тобольск, 2000 </w:t>
      </w:r>
      <w:r>
        <w:t>С.</w:t>
      </w:r>
      <w:r w:rsidRPr="00BB7F58">
        <w:t>75.</w:t>
      </w:r>
    </w:p>
  </w:footnote>
  <w:footnote w:id="3">
    <w:p w:rsidR="0010721F" w:rsidRDefault="0010721F">
      <w:pPr>
        <w:pStyle w:val="aa"/>
      </w:pPr>
      <w:r>
        <w:rPr>
          <w:rStyle w:val="ac"/>
        </w:rPr>
        <w:footnoteRef/>
      </w:r>
      <w:r>
        <w:t xml:space="preserve"> См. </w:t>
      </w:r>
      <w:r w:rsidRPr="00632820">
        <w:t xml:space="preserve">Гребенюк, О.С. Педагогика индивидуальности: учеб. Пособие Текст. / О.С. Гребенюк, Т.Б. Гребенюк. Калининград: Изд-во </w:t>
      </w:r>
      <w:proofErr w:type="spellStart"/>
      <w:r w:rsidRPr="00632820">
        <w:t>Универ</w:t>
      </w:r>
      <w:proofErr w:type="spellEnd"/>
      <w:r w:rsidRPr="00632820">
        <w:t>. Калининграда, 2000.- 572 с.</w:t>
      </w:r>
    </w:p>
  </w:footnote>
  <w:footnote w:id="4">
    <w:p w:rsidR="0010721F" w:rsidRDefault="0010721F">
      <w:pPr>
        <w:pStyle w:val="aa"/>
      </w:pPr>
      <w:r>
        <w:rPr>
          <w:rStyle w:val="ac"/>
        </w:rPr>
        <w:footnoteRef/>
      </w:r>
      <w:r>
        <w:t xml:space="preserve"> См. </w:t>
      </w:r>
      <w:r w:rsidRPr="00BB7F58">
        <w:t>Вдовина С.А. Индивидуальные образовательные траектории как средство реализации субъект-субъектных отношений в учебном пр</w:t>
      </w:r>
      <w:r>
        <w:t>оцессе современной школы Текст</w:t>
      </w:r>
      <w:r w:rsidRPr="00BB7F58">
        <w:t xml:space="preserve">: Тобольск, 2000 </w:t>
      </w:r>
      <w:r>
        <w:t>С.</w:t>
      </w:r>
      <w:r w:rsidRPr="00BB7F58">
        <w:t>75.</w:t>
      </w:r>
    </w:p>
  </w:footnote>
  <w:footnote w:id="5">
    <w:p w:rsidR="0010721F" w:rsidRDefault="0010721F">
      <w:pPr>
        <w:pStyle w:val="aa"/>
      </w:pPr>
      <w:r>
        <w:rPr>
          <w:rStyle w:val="ac"/>
        </w:rPr>
        <w:footnoteRef/>
      </w:r>
      <w:r>
        <w:t xml:space="preserve"> См. </w:t>
      </w:r>
      <w:proofErr w:type="spellStart"/>
      <w:r w:rsidRPr="009B4259">
        <w:t>Зоткин</w:t>
      </w:r>
      <w:proofErr w:type="spellEnd"/>
      <w:r w:rsidRPr="009B4259">
        <w:t xml:space="preserve">, А. Индивидуализированное обучение в Англии и России Текст. / А. </w:t>
      </w:r>
      <w:proofErr w:type="spellStart"/>
      <w:r w:rsidRPr="009B4259">
        <w:t>Зоткин</w:t>
      </w:r>
      <w:proofErr w:type="spellEnd"/>
      <w:r w:rsidRPr="009B4259">
        <w:t>, Н. Муха //Школьные технологии. 2008. - №2. - С.42-47.</w:t>
      </w:r>
    </w:p>
  </w:footnote>
  <w:footnote w:id="6">
    <w:p w:rsidR="0010721F" w:rsidRDefault="0010721F">
      <w:pPr>
        <w:pStyle w:val="aa"/>
      </w:pPr>
      <w:r>
        <w:rPr>
          <w:rStyle w:val="ac"/>
        </w:rPr>
        <w:footnoteRef/>
      </w:r>
      <w:r>
        <w:t xml:space="preserve"> См. </w:t>
      </w:r>
      <w:proofErr w:type="spellStart"/>
      <w:r w:rsidRPr="009B4259">
        <w:t>Зоткин</w:t>
      </w:r>
      <w:proofErr w:type="spellEnd"/>
      <w:r w:rsidRPr="009B4259">
        <w:t xml:space="preserve">, А. Индивидуализированное обучение в Англии и России Текст. / А. </w:t>
      </w:r>
      <w:proofErr w:type="spellStart"/>
      <w:r w:rsidRPr="009B4259">
        <w:t>Зоткин</w:t>
      </w:r>
      <w:proofErr w:type="spellEnd"/>
      <w:r w:rsidRPr="009B4259">
        <w:t>, Н. Муха //Школьные технологии. 2008. - №2. - С.42-47.</w:t>
      </w:r>
    </w:p>
  </w:footnote>
  <w:footnote w:id="7">
    <w:p w:rsidR="0010721F" w:rsidRDefault="0010721F">
      <w:pPr>
        <w:pStyle w:val="aa"/>
      </w:pPr>
      <w:r>
        <w:rPr>
          <w:rStyle w:val="ac"/>
        </w:rPr>
        <w:footnoteRef/>
      </w:r>
      <w:r>
        <w:t xml:space="preserve"> См. </w:t>
      </w:r>
      <w:proofErr w:type="spellStart"/>
      <w:r w:rsidRPr="009B4259">
        <w:t>Зоткин</w:t>
      </w:r>
      <w:proofErr w:type="spellEnd"/>
      <w:r w:rsidRPr="009B4259">
        <w:t xml:space="preserve">, А. Индивидуализированное обучение в Англии и России Текст. / А. </w:t>
      </w:r>
      <w:proofErr w:type="spellStart"/>
      <w:r w:rsidRPr="009B4259">
        <w:t>Зоткин</w:t>
      </w:r>
      <w:proofErr w:type="spellEnd"/>
      <w:r w:rsidRPr="009B4259">
        <w:t>, Н. Муха //Школьные технологии. 2008. - №2. - С.42-47.</w:t>
      </w:r>
    </w:p>
  </w:footnote>
  <w:footnote w:id="8">
    <w:p w:rsidR="0010721F" w:rsidRDefault="0010721F">
      <w:pPr>
        <w:pStyle w:val="aa"/>
      </w:pPr>
      <w:r>
        <w:rPr>
          <w:rStyle w:val="ac"/>
        </w:rPr>
        <w:footnoteRef/>
      </w:r>
      <w:r>
        <w:t xml:space="preserve"> </w:t>
      </w:r>
      <w:proofErr w:type="spellStart"/>
      <w:r w:rsidRPr="009B4259">
        <w:t>Осмоловская</w:t>
      </w:r>
      <w:proofErr w:type="spellEnd"/>
      <w:r w:rsidRPr="009B4259">
        <w:t>, И.М. Дифференциация процесса обучения в современной школе Текст./И.М. Осмоловская.-М.,2004</w:t>
      </w:r>
      <w:r>
        <w:t xml:space="preserve"> С 24</w:t>
      </w:r>
    </w:p>
  </w:footnote>
  <w:footnote w:id="9">
    <w:p w:rsidR="0010721F" w:rsidRDefault="0010721F">
      <w:pPr>
        <w:pStyle w:val="aa"/>
      </w:pPr>
      <w:r>
        <w:rPr>
          <w:rStyle w:val="ac"/>
        </w:rPr>
        <w:footnoteRef/>
      </w:r>
      <w:r>
        <w:t xml:space="preserve"> Там же С 37</w:t>
      </w:r>
    </w:p>
  </w:footnote>
  <w:footnote w:id="10">
    <w:p w:rsidR="0010721F" w:rsidRDefault="0010721F">
      <w:pPr>
        <w:pStyle w:val="aa"/>
      </w:pPr>
      <w:r>
        <w:rPr>
          <w:rStyle w:val="ac"/>
        </w:rPr>
        <w:footnoteRef/>
      </w:r>
      <w:r>
        <w:t xml:space="preserve"> </w:t>
      </w:r>
      <w:proofErr w:type="spellStart"/>
      <w:r w:rsidRPr="002956E2">
        <w:rPr>
          <w:shd w:val="clear" w:color="auto" w:fill="FFFFFF"/>
        </w:rPr>
        <w:t>Кукуев</w:t>
      </w:r>
      <w:proofErr w:type="spellEnd"/>
      <w:r w:rsidRPr="002956E2">
        <w:rPr>
          <w:shd w:val="clear" w:color="auto" w:fill="FFFFFF"/>
        </w:rPr>
        <w:t xml:space="preserve"> А.И. </w:t>
      </w:r>
      <w:proofErr w:type="spellStart"/>
      <w:r w:rsidRPr="002956E2">
        <w:rPr>
          <w:shd w:val="clear" w:color="auto" w:fill="FFFFFF"/>
        </w:rPr>
        <w:t>Андрагогический</w:t>
      </w:r>
      <w:proofErr w:type="spellEnd"/>
      <w:r w:rsidRPr="002956E2">
        <w:rPr>
          <w:shd w:val="clear" w:color="auto" w:fill="FFFFFF"/>
        </w:rPr>
        <w:t xml:space="preserve"> подход в педагогике. - Ростов-на-Дону.: ИПО ПИ ЮФУ, 2009. </w:t>
      </w:r>
      <w:r>
        <w:rPr>
          <w:shd w:val="clear" w:color="auto" w:fill="FFFFFF"/>
        </w:rPr>
        <w:t>С.</w:t>
      </w:r>
      <w:r w:rsidRPr="002956E2">
        <w:rPr>
          <w:shd w:val="clear" w:color="auto" w:fill="FFFFFF"/>
        </w:rPr>
        <w:t xml:space="preserve"> 18</w:t>
      </w:r>
    </w:p>
  </w:footnote>
  <w:footnote w:id="11">
    <w:p w:rsidR="0010721F" w:rsidRDefault="0010721F">
      <w:pPr>
        <w:pStyle w:val="aa"/>
      </w:pPr>
      <w:r>
        <w:rPr>
          <w:rStyle w:val="ac"/>
        </w:rPr>
        <w:footnoteRef/>
      </w:r>
      <w:r>
        <w:t xml:space="preserve"> </w:t>
      </w:r>
      <w:proofErr w:type="spellStart"/>
      <w:r w:rsidRPr="002956E2">
        <w:rPr>
          <w:shd w:val="clear" w:color="auto" w:fill="FFFFFF"/>
        </w:rPr>
        <w:t>Кукуев</w:t>
      </w:r>
      <w:proofErr w:type="spellEnd"/>
      <w:r w:rsidRPr="002956E2">
        <w:rPr>
          <w:shd w:val="clear" w:color="auto" w:fill="FFFFFF"/>
        </w:rPr>
        <w:t xml:space="preserve"> А.И. </w:t>
      </w:r>
      <w:proofErr w:type="spellStart"/>
      <w:r w:rsidRPr="002956E2">
        <w:rPr>
          <w:shd w:val="clear" w:color="auto" w:fill="FFFFFF"/>
        </w:rPr>
        <w:t>Андрагогический</w:t>
      </w:r>
      <w:proofErr w:type="spellEnd"/>
      <w:r w:rsidRPr="002956E2">
        <w:rPr>
          <w:shd w:val="clear" w:color="auto" w:fill="FFFFFF"/>
        </w:rPr>
        <w:t xml:space="preserve"> подход в педагогике. - Ростов-на-Дону.: ИПО ПИ ЮФУ, 2009. </w:t>
      </w:r>
      <w:r>
        <w:rPr>
          <w:shd w:val="clear" w:color="auto" w:fill="FFFFFF"/>
        </w:rPr>
        <w:t>С.</w:t>
      </w:r>
      <w:r w:rsidRPr="002956E2">
        <w:rPr>
          <w:shd w:val="clear" w:color="auto" w:fill="FFFFFF"/>
        </w:rPr>
        <w:t xml:space="preserve"> </w:t>
      </w:r>
      <w:r>
        <w:rPr>
          <w:shd w:val="clear" w:color="auto" w:fill="FFFFFF"/>
        </w:rPr>
        <w:t>54</w:t>
      </w:r>
    </w:p>
  </w:footnote>
  <w:footnote w:id="12">
    <w:p w:rsidR="0010721F" w:rsidRDefault="0010721F">
      <w:pPr>
        <w:pStyle w:val="aa"/>
      </w:pPr>
      <w:r>
        <w:rPr>
          <w:rStyle w:val="ac"/>
        </w:rPr>
        <w:footnoteRef/>
      </w:r>
      <w:r>
        <w:t xml:space="preserve"> </w:t>
      </w:r>
      <w:proofErr w:type="spellStart"/>
      <w:r w:rsidRPr="002956E2">
        <w:rPr>
          <w:shd w:val="clear" w:color="auto" w:fill="FFFFFF"/>
        </w:rPr>
        <w:t>Громкова</w:t>
      </w:r>
      <w:proofErr w:type="spellEnd"/>
      <w:r w:rsidRPr="002956E2">
        <w:rPr>
          <w:shd w:val="clear" w:color="auto" w:fill="FFFFFF"/>
        </w:rPr>
        <w:t xml:space="preserve"> М.Т. </w:t>
      </w:r>
      <w:proofErr w:type="spellStart"/>
      <w:r w:rsidRPr="002956E2">
        <w:rPr>
          <w:shd w:val="clear" w:color="auto" w:fill="FFFFFF"/>
        </w:rPr>
        <w:t>Андрагогика</w:t>
      </w:r>
      <w:proofErr w:type="spellEnd"/>
      <w:r w:rsidRPr="002956E2">
        <w:rPr>
          <w:shd w:val="clear" w:color="auto" w:fill="FFFFFF"/>
        </w:rPr>
        <w:t>: теория и практика образования взрослых - М.: ЮНИТИ-ДАНА, 2005.</w:t>
      </w:r>
      <w:r>
        <w:rPr>
          <w:shd w:val="clear" w:color="auto" w:fill="FFFFFF"/>
        </w:rPr>
        <w:t xml:space="preserve"> С 54</w:t>
      </w:r>
    </w:p>
  </w:footnote>
  <w:footnote w:id="13">
    <w:p w:rsidR="0010721F" w:rsidRDefault="0010721F">
      <w:pPr>
        <w:pStyle w:val="aa"/>
      </w:pPr>
      <w:r>
        <w:rPr>
          <w:rStyle w:val="ac"/>
        </w:rPr>
        <w:footnoteRef/>
      </w:r>
      <w:r>
        <w:t xml:space="preserve"> </w:t>
      </w:r>
      <w:r w:rsidRPr="005F4813">
        <w:rPr>
          <w:shd w:val="clear" w:color="auto" w:fill="FFFFFF"/>
        </w:rPr>
        <w:t>Змеев С.И. Технология обучения взрослых. - М.: Издательский центр "Академия", 2002</w:t>
      </w:r>
      <w:r>
        <w:rPr>
          <w:shd w:val="clear" w:color="auto" w:fill="FFFFFF"/>
        </w:rPr>
        <w:t xml:space="preserve"> С 27</w:t>
      </w:r>
    </w:p>
  </w:footnote>
  <w:footnote w:id="14">
    <w:p w:rsidR="0010721F" w:rsidRPr="00E70260" w:rsidRDefault="0010721F" w:rsidP="005F4813">
      <w:pPr>
        <w:pStyle w:val="aa"/>
      </w:pPr>
      <w:r>
        <w:rPr>
          <w:rStyle w:val="ac"/>
        </w:rPr>
        <w:footnoteRef/>
      </w:r>
      <w:r>
        <w:t xml:space="preserve"> </w:t>
      </w:r>
      <w:r w:rsidRPr="00E70260">
        <w:t>СМ</w:t>
      </w:r>
      <w:r>
        <w:t xml:space="preserve">.: </w:t>
      </w:r>
      <w:proofErr w:type="spellStart"/>
      <w:r w:rsidRPr="00E70260">
        <w:rPr>
          <w:color w:val="000000" w:themeColor="text1"/>
        </w:rPr>
        <w:t>Райгородский</w:t>
      </w:r>
      <w:proofErr w:type="spellEnd"/>
      <w:r w:rsidRPr="00E70260">
        <w:rPr>
          <w:color w:val="000000" w:themeColor="text1"/>
        </w:rPr>
        <w:t xml:space="preserve"> Д.Я. Психология и самоанализ характера. Хрестоматия по психологии и типологии характера. – Самара: Изд. дом ‘Бахрах’,1997</w:t>
      </w:r>
      <w:r>
        <w:rPr>
          <w:color w:val="000000" w:themeColor="text1"/>
        </w:rPr>
        <w:t>. С. 392</w:t>
      </w:r>
    </w:p>
  </w:footnote>
  <w:footnote w:id="15">
    <w:p w:rsidR="0010721F" w:rsidRDefault="0010721F" w:rsidP="005F4813">
      <w:pPr>
        <w:pStyle w:val="aa"/>
      </w:pPr>
      <w:r>
        <w:rPr>
          <w:rStyle w:val="ac"/>
        </w:rPr>
        <w:footnoteRef/>
      </w:r>
      <w:r>
        <w:t xml:space="preserve"> </w:t>
      </w:r>
      <w:r w:rsidRPr="00D96832">
        <w:t xml:space="preserve">См.: </w:t>
      </w:r>
      <w:hyperlink r:id="rId1" w:tooltip="Выготский, Лев Семёнович" w:history="1">
        <w:r w:rsidRPr="00D96832">
          <w:rPr>
            <w:rStyle w:val="af3"/>
            <w:iCs/>
            <w:color w:val="000000" w:themeColor="text1"/>
            <w:shd w:val="clear" w:color="auto" w:fill="FFFFFF"/>
          </w:rPr>
          <w:t>Выготский Л. С.</w:t>
        </w:r>
      </w:hyperlink>
      <w:r w:rsidRPr="00D96832">
        <w:rPr>
          <w:color w:val="222222"/>
          <w:shd w:val="clear" w:color="auto" w:fill="FFFFFF"/>
        </w:rPr>
        <w:t> Педагогическая психология / Под ред. Давыдова В. В.. — </w:t>
      </w:r>
      <w:r w:rsidRPr="00D96832">
        <w:t>М.</w:t>
      </w:r>
      <w:r>
        <w:rPr>
          <w:color w:val="222222"/>
          <w:shd w:val="clear" w:color="auto" w:fill="FFFFFF"/>
        </w:rPr>
        <w:t>: Педагогика, 1991.</w:t>
      </w:r>
      <w:r w:rsidRPr="00D96832">
        <w:rPr>
          <w:color w:val="222222"/>
          <w:shd w:val="clear" w:color="auto" w:fill="FFFFFF"/>
        </w:rPr>
        <w:t xml:space="preserve"> </w:t>
      </w:r>
      <w:r>
        <w:rPr>
          <w:color w:val="222222"/>
          <w:shd w:val="clear" w:color="auto" w:fill="FFFFFF"/>
        </w:rPr>
        <w:t>С. 15</w:t>
      </w:r>
      <w:r w:rsidRPr="00D96832">
        <w:rPr>
          <w:color w:val="22222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020079"/>
      <w:docPartObj>
        <w:docPartGallery w:val="Page Numbers (Top of Page)"/>
        <w:docPartUnique/>
      </w:docPartObj>
    </w:sdtPr>
    <w:sdtEndPr/>
    <w:sdtContent>
      <w:p w:rsidR="0010721F" w:rsidRDefault="0010721F">
        <w:pPr>
          <w:pStyle w:val="af8"/>
          <w:jc w:val="center"/>
        </w:pPr>
        <w:r>
          <w:fldChar w:fldCharType="begin"/>
        </w:r>
        <w:r>
          <w:instrText>PAGE   \* MERGEFORMAT</w:instrText>
        </w:r>
        <w:r>
          <w:fldChar w:fldCharType="separate"/>
        </w:r>
        <w:r w:rsidR="00245742">
          <w:rPr>
            <w:noProof/>
          </w:rPr>
          <w:t>33</w:t>
        </w:r>
        <w:r>
          <w:fldChar w:fldCharType="end"/>
        </w:r>
      </w:p>
    </w:sdtContent>
  </w:sdt>
  <w:p w:rsidR="0010721F" w:rsidRDefault="0010721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1DE5B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2B7632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9C56E88"/>
    <w:multiLevelType w:val="multilevel"/>
    <w:tmpl w:val="3410A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E93536"/>
    <w:multiLevelType w:val="hybridMultilevel"/>
    <w:tmpl w:val="3EB89812"/>
    <w:lvl w:ilvl="0" w:tplc="9A3EEA62">
      <w:start w:val="1"/>
      <w:numFmt w:val="bullet"/>
      <w:lvlText w:val=""/>
      <w:lvlPicBulletId w:val="0"/>
      <w:lvlJc w:val="left"/>
      <w:pPr>
        <w:tabs>
          <w:tab w:val="num" w:pos="720"/>
        </w:tabs>
        <w:ind w:left="720" w:hanging="360"/>
      </w:pPr>
      <w:rPr>
        <w:rFonts w:ascii="Symbol" w:hAnsi="Symbol" w:hint="default"/>
      </w:rPr>
    </w:lvl>
    <w:lvl w:ilvl="1" w:tplc="55261EB8" w:tentative="1">
      <w:start w:val="1"/>
      <w:numFmt w:val="bullet"/>
      <w:lvlText w:val=""/>
      <w:lvlPicBulletId w:val="0"/>
      <w:lvlJc w:val="left"/>
      <w:pPr>
        <w:tabs>
          <w:tab w:val="num" w:pos="1440"/>
        </w:tabs>
        <w:ind w:left="1440" w:hanging="360"/>
      </w:pPr>
      <w:rPr>
        <w:rFonts w:ascii="Symbol" w:hAnsi="Symbol" w:hint="default"/>
      </w:rPr>
    </w:lvl>
    <w:lvl w:ilvl="2" w:tplc="DC20750A" w:tentative="1">
      <w:start w:val="1"/>
      <w:numFmt w:val="bullet"/>
      <w:lvlText w:val=""/>
      <w:lvlPicBulletId w:val="0"/>
      <w:lvlJc w:val="left"/>
      <w:pPr>
        <w:tabs>
          <w:tab w:val="num" w:pos="2160"/>
        </w:tabs>
        <w:ind w:left="2160" w:hanging="360"/>
      </w:pPr>
      <w:rPr>
        <w:rFonts w:ascii="Symbol" w:hAnsi="Symbol" w:hint="default"/>
      </w:rPr>
    </w:lvl>
    <w:lvl w:ilvl="3" w:tplc="979E2D56" w:tentative="1">
      <w:start w:val="1"/>
      <w:numFmt w:val="bullet"/>
      <w:lvlText w:val=""/>
      <w:lvlPicBulletId w:val="0"/>
      <w:lvlJc w:val="left"/>
      <w:pPr>
        <w:tabs>
          <w:tab w:val="num" w:pos="2880"/>
        </w:tabs>
        <w:ind w:left="2880" w:hanging="360"/>
      </w:pPr>
      <w:rPr>
        <w:rFonts w:ascii="Symbol" w:hAnsi="Symbol" w:hint="default"/>
      </w:rPr>
    </w:lvl>
    <w:lvl w:ilvl="4" w:tplc="AFD62094" w:tentative="1">
      <w:start w:val="1"/>
      <w:numFmt w:val="bullet"/>
      <w:lvlText w:val=""/>
      <w:lvlPicBulletId w:val="0"/>
      <w:lvlJc w:val="left"/>
      <w:pPr>
        <w:tabs>
          <w:tab w:val="num" w:pos="3600"/>
        </w:tabs>
        <w:ind w:left="3600" w:hanging="360"/>
      </w:pPr>
      <w:rPr>
        <w:rFonts w:ascii="Symbol" w:hAnsi="Symbol" w:hint="default"/>
      </w:rPr>
    </w:lvl>
    <w:lvl w:ilvl="5" w:tplc="15E6562C" w:tentative="1">
      <w:start w:val="1"/>
      <w:numFmt w:val="bullet"/>
      <w:lvlText w:val=""/>
      <w:lvlPicBulletId w:val="0"/>
      <w:lvlJc w:val="left"/>
      <w:pPr>
        <w:tabs>
          <w:tab w:val="num" w:pos="4320"/>
        </w:tabs>
        <w:ind w:left="4320" w:hanging="360"/>
      </w:pPr>
      <w:rPr>
        <w:rFonts w:ascii="Symbol" w:hAnsi="Symbol" w:hint="default"/>
      </w:rPr>
    </w:lvl>
    <w:lvl w:ilvl="6" w:tplc="60343C22" w:tentative="1">
      <w:start w:val="1"/>
      <w:numFmt w:val="bullet"/>
      <w:lvlText w:val=""/>
      <w:lvlPicBulletId w:val="0"/>
      <w:lvlJc w:val="left"/>
      <w:pPr>
        <w:tabs>
          <w:tab w:val="num" w:pos="5040"/>
        </w:tabs>
        <w:ind w:left="5040" w:hanging="360"/>
      </w:pPr>
      <w:rPr>
        <w:rFonts w:ascii="Symbol" w:hAnsi="Symbol" w:hint="default"/>
      </w:rPr>
    </w:lvl>
    <w:lvl w:ilvl="7" w:tplc="559A4D40" w:tentative="1">
      <w:start w:val="1"/>
      <w:numFmt w:val="bullet"/>
      <w:lvlText w:val=""/>
      <w:lvlPicBulletId w:val="0"/>
      <w:lvlJc w:val="left"/>
      <w:pPr>
        <w:tabs>
          <w:tab w:val="num" w:pos="5760"/>
        </w:tabs>
        <w:ind w:left="5760" w:hanging="360"/>
      </w:pPr>
      <w:rPr>
        <w:rFonts w:ascii="Symbol" w:hAnsi="Symbol" w:hint="default"/>
      </w:rPr>
    </w:lvl>
    <w:lvl w:ilvl="8" w:tplc="196CB0EC"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B3B0F6E"/>
    <w:multiLevelType w:val="hybridMultilevel"/>
    <w:tmpl w:val="4E3CC90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A560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73A33EA"/>
    <w:multiLevelType w:val="singleLevel"/>
    <w:tmpl w:val="B38ED196"/>
    <w:lvl w:ilvl="0">
      <w:start w:val="1"/>
      <w:numFmt w:val="bullet"/>
      <w:lvlText w:val=""/>
      <w:lvlJc w:val="left"/>
      <w:pPr>
        <w:tabs>
          <w:tab w:val="num" w:pos="360"/>
        </w:tabs>
        <w:ind w:left="360" w:hanging="360"/>
      </w:pPr>
      <w:rPr>
        <w:rFonts w:ascii="Wingdings" w:hAnsi="Wingdings" w:hint="default"/>
        <w:sz w:val="16"/>
      </w:rPr>
    </w:lvl>
  </w:abstractNum>
  <w:abstractNum w:abstractNumId="8">
    <w:nsid w:val="19866B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E2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D57359"/>
    <w:multiLevelType w:val="multilevel"/>
    <w:tmpl w:val="D446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6C256F"/>
    <w:multiLevelType w:val="multilevel"/>
    <w:tmpl w:val="A54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356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77A2302"/>
    <w:multiLevelType w:val="hybridMultilevel"/>
    <w:tmpl w:val="5CCA0C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D503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3731084"/>
    <w:multiLevelType w:val="hybridMultilevel"/>
    <w:tmpl w:val="BDCA89FE"/>
    <w:lvl w:ilvl="0" w:tplc="0419000D">
      <w:start w:val="1"/>
      <w:numFmt w:val="bullet"/>
      <w:lvlText w:val=""/>
      <w:lvlJc w:val="left"/>
      <w:pPr>
        <w:tabs>
          <w:tab w:val="num" w:pos="720"/>
        </w:tabs>
        <w:ind w:left="720" w:hanging="360"/>
      </w:pPr>
      <w:rPr>
        <w:rFonts w:ascii="Wingdings" w:hAnsi="Wingdings" w:hint="default"/>
      </w:rPr>
    </w:lvl>
    <w:lvl w:ilvl="1" w:tplc="AAE6CDBE" w:tentative="1">
      <w:start w:val="1"/>
      <w:numFmt w:val="bullet"/>
      <w:lvlText w:val=""/>
      <w:lvlPicBulletId w:val="0"/>
      <w:lvlJc w:val="left"/>
      <w:pPr>
        <w:tabs>
          <w:tab w:val="num" w:pos="1440"/>
        </w:tabs>
        <w:ind w:left="1440" w:hanging="360"/>
      </w:pPr>
      <w:rPr>
        <w:rFonts w:ascii="Symbol" w:hAnsi="Symbol" w:hint="default"/>
      </w:rPr>
    </w:lvl>
    <w:lvl w:ilvl="2" w:tplc="79120E00" w:tentative="1">
      <w:start w:val="1"/>
      <w:numFmt w:val="bullet"/>
      <w:lvlText w:val=""/>
      <w:lvlPicBulletId w:val="0"/>
      <w:lvlJc w:val="left"/>
      <w:pPr>
        <w:tabs>
          <w:tab w:val="num" w:pos="2160"/>
        </w:tabs>
        <w:ind w:left="2160" w:hanging="360"/>
      </w:pPr>
      <w:rPr>
        <w:rFonts w:ascii="Symbol" w:hAnsi="Symbol" w:hint="default"/>
      </w:rPr>
    </w:lvl>
    <w:lvl w:ilvl="3" w:tplc="54BAFA28" w:tentative="1">
      <w:start w:val="1"/>
      <w:numFmt w:val="bullet"/>
      <w:lvlText w:val=""/>
      <w:lvlPicBulletId w:val="0"/>
      <w:lvlJc w:val="left"/>
      <w:pPr>
        <w:tabs>
          <w:tab w:val="num" w:pos="2880"/>
        </w:tabs>
        <w:ind w:left="2880" w:hanging="360"/>
      </w:pPr>
      <w:rPr>
        <w:rFonts w:ascii="Symbol" w:hAnsi="Symbol" w:hint="default"/>
      </w:rPr>
    </w:lvl>
    <w:lvl w:ilvl="4" w:tplc="6BC84AC4" w:tentative="1">
      <w:start w:val="1"/>
      <w:numFmt w:val="bullet"/>
      <w:lvlText w:val=""/>
      <w:lvlPicBulletId w:val="0"/>
      <w:lvlJc w:val="left"/>
      <w:pPr>
        <w:tabs>
          <w:tab w:val="num" w:pos="3600"/>
        </w:tabs>
        <w:ind w:left="3600" w:hanging="360"/>
      </w:pPr>
      <w:rPr>
        <w:rFonts w:ascii="Symbol" w:hAnsi="Symbol" w:hint="default"/>
      </w:rPr>
    </w:lvl>
    <w:lvl w:ilvl="5" w:tplc="BCB4B55A" w:tentative="1">
      <w:start w:val="1"/>
      <w:numFmt w:val="bullet"/>
      <w:lvlText w:val=""/>
      <w:lvlPicBulletId w:val="0"/>
      <w:lvlJc w:val="left"/>
      <w:pPr>
        <w:tabs>
          <w:tab w:val="num" w:pos="4320"/>
        </w:tabs>
        <w:ind w:left="4320" w:hanging="360"/>
      </w:pPr>
      <w:rPr>
        <w:rFonts w:ascii="Symbol" w:hAnsi="Symbol" w:hint="default"/>
      </w:rPr>
    </w:lvl>
    <w:lvl w:ilvl="6" w:tplc="BA5CE264" w:tentative="1">
      <w:start w:val="1"/>
      <w:numFmt w:val="bullet"/>
      <w:lvlText w:val=""/>
      <w:lvlPicBulletId w:val="0"/>
      <w:lvlJc w:val="left"/>
      <w:pPr>
        <w:tabs>
          <w:tab w:val="num" w:pos="5040"/>
        </w:tabs>
        <w:ind w:left="5040" w:hanging="360"/>
      </w:pPr>
      <w:rPr>
        <w:rFonts w:ascii="Symbol" w:hAnsi="Symbol" w:hint="default"/>
      </w:rPr>
    </w:lvl>
    <w:lvl w:ilvl="7" w:tplc="9788A40C" w:tentative="1">
      <w:start w:val="1"/>
      <w:numFmt w:val="bullet"/>
      <w:lvlText w:val=""/>
      <w:lvlPicBulletId w:val="0"/>
      <w:lvlJc w:val="left"/>
      <w:pPr>
        <w:tabs>
          <w:tab w:val="num" w:pos="5760"/>
        </w:tabs>
        <w:ind w:left="5760" w:hanging="360"/>
      </w:pPr>
      <w:rPr>
        <w:rFonts w:ascii="Symbol" w:hAnsi="Symbol" w:hint="default"/>
      </w:rPr>
    </w:lvl>
    <w:lvl w:ilvl="8" w:tplc="1396ABA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34672229"/>
    <w:multiLevelType w:val="hybridMultilevel"/>
    <w:tmpl w:val="78B8B4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D11BD7"/>
    <w:multiLevelType w:val="hybridMultilevel"/>
    <w:tmpl w:val="73AE3960"/>
    <w:lvl w:ilvl="0" w:tplc="0419000D">
      <w:start w:val="1"/>
      <w:numFmt w:val="bullet"/>
      <w:lvlText w:val=""/>
      <w:lvlJc w:val="left"/>
      <w:pPr>
        <w:tabs>
          <w:tab w:val="num" w:pos="720"/>
        </w:tabs>
        <w:ind w:left="720" w:hanging="360"/>
      </w:pPr>
      <w:rPr>
        <w:rFonts w:ascii="Wingdings" w:hAnsi="Wingdings" w:hint="default"/>
      </w:rPr>
    </w:lvl>
    <w:lvl w:ilvl="1" w:tplc="55261EB8" w:tentative="1">
      <w:start w:val="1"/>
      <w:numFmt w:val="bullet"/>
      <w:lvlText w:val=""/>
      <w:lvlPicBulletId w:val="0"/>
      <w:lvlJc w:val="left"/>
      <w:pPr>
        <w:tabs>
          <w:tab w:val="num" w:pos="1440"/>
        </w:tabs>
        <w:ind w:left="1440" w:hanging="360"/>
      </w:pPr>
      <w:rPr>
        <w:rFonts w:ascii="Symbol" w:hAnsi="Symbol" w:hint="default"/>
      </w:rPr>
    </w:lvl>
    <w:lvl w:ilvl="2" w:tplc="DC20750A" w:tentative="1">
      <w:start w:val="1"/>
      <w:numFmt w:val="bullet"/>
      <w:lvlText w:val=""/>
      <w:lvlPicBulletId w:val="0"/>
      <w:lvlJc w:val="left"/>
      <w:pPr>
        <w:tabs>
          <w:tab w:val="num" w:pos="2160"/>
        </w:tabs>
        <w:ind w:left="2160" w:hanging="360"/>
      </w:pPr>
      <w:rPr>
        <w:rFonts w:ascii="Symbol" w:hAnsi="Symbol" w:hint="default"/>
      </w:rPr>
    </w:lvl>
    <w:lvl w:ilvl="3" w:tplc="979E2D56" w:tentative="1">
      <w:start w:val="1"/>
      <w:numFmt w:val="bullet"/>
      <w:lvlText w:val=""/>
      <w:lvlPicBulletId w:val="0"/>
      <w:lvlJc w:val="left"/>
      <w:pPr>
        <w:tabs>
          <w:tab w:val="num" w:pos="2880"/>
        </w:tabs>
        <w:ind w:left="2880" w:hanging="360"/>
      </w:pPr>
      <w:rPr>
        <w:rFonts w:ascii="Symbol" w:hAnsi="Symbol" w:hint="default"/>
      </w:rPr>
    </w:lvl>
    <w:lvl w:ilvl="4" w:tplc="AFD62094" w:tentative="1">
      <w:start w:val="1"/>
      <w:numFmt w:val="bullet"/>
      <w:lvlText w:val=""/>
      <w:lvlPicBulletId w:val="0"/>
      <w:lvlJc w:val="left"/>
      <w:pPr>
        <w:tabs>
          <w:tab w:val="num" w:pos="3600"/>
        </w:tabs>
        <w:ind w:left="3600" w:hanging="360"/>
      </w:pPr>
      <w:rPr>
        <w:rFonts w:ascii="Symbol" w:hAnsi="Symbol" w:hint="default"/>
      </w:rPr>
    </w:lvl>
    <w:lvl w:ilvl="5" w:tplc="15E6562C" w:tentative="1">
      <w:start w:val="1"/>
      <w:numFmt w:val="bullet"/>
      <w:lvlText w:val=""/>
      <w:lvlPicBulletId w:val="0"/>
      <w:lvlJc w:val="left"/>
      <w:pPr>
        <w:tabs>
          <w:tab w:val="num" w:pos="4320"/>
        </w:tabs>
        <w:ind w:left="4320" w:hanging="360"/>
      </w:pPr>
      <w:rPr>
        <w:rFonts w:ascii="Symbol" w:hAnsi="Symbol" w:hint="default"/>
      </w:rPr>
    </w:lvl>
    <w:lvl w:ilvl="6" w:tplc="60343C22" w:tentative="1">
      <w:start w:val="1"/>
      <w:numFmt w:val="bullet"/>
      <w:lvlText w:val=""/>
      <w:lvlPicBulletId w:val="0"/>
      <w:lvlJc w:val="left"/>
      <w:pPr>
        <w:tabs>
          <w:tab w:val="num" w:pos="5040"/>
        </w:tabs>
        <w:ind w:left="5040" w:hanging="360"/>
      </w:pPr>
      <w:rPr>
        <w:rFonts w:ascii="Symbol" w:hAnsi="Symbol" w:hint="default"/>
      </w:rPr>
    </w:lvl>
    <w:lvl w:ilvl="7" w:tplc="559A4D40" w:tentative="1">
      <w:start w:val="1"/>
      <w:numFmt w:val="bullet"/>
      <w:lvlText w:val=""/>
      <w:lvlPicBulletId w:val="0"/>
      <w:lvlJc w:val="left"/>
      <w:pPr>
        <w:tabs>
          <w:tab w:val="num" w:pos="5760"/>
        </w:tabs>
        <w:ind w:left="5760" w:hanging="360"/>
      </w:pPr>
      <w:rPr>
        <w:rFonts w:ascii="Symbol" w:hAnsi="Symbol" w:hint="default"/>
      </w:rPr>
    </w:lvl>
    <w:lvl w:ilvl="8" w:tplc="196CB0EC"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FA02E09"/>
    <w:multiLevelType w:val="multilevel"/>
    <w:tmpl w:val="BB26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A42AB8"/>
    <w:multiLevelType w:val="hybridMultilevel"/>
    <w:tmpl w:val="13F27D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5F5C0F"/>
    <w:multiLevelType w:val="multilevel"/>
    <w:tmpl w:val="011E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645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0B31AF"/>
    <w:multiLevelType w:val="multilevel"/>
    <w:tmpl w:val="A9A83A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773B50"/>
    <w:multiLevelType w:val="hybridMultilevel"/>
    <w:tmpl w:val="4E3A6106"/>
    <w:lvl w:ilvl="0" w:tplc="7C02D11E">
      <w:start w:val="1"/>
      <w:numFmt w:val="bullet"/>
      <w:lvlText w:val=""/>
      <w:lvlPicBulletId w:val="0"/>
      <w:lvlJc w:val="left"/>
      <w:pPr>
        <w:tabs>
          <w:tab w:val="num" w:pos="720"/>
        </w:tabs>
        <w:ind w:left="720" w:hanging="360"/>
      </w:pPr>
      <w:rPr>
        <w:rFonts w:ascii="Symbol" w:hAnsi="Symbol" w:hint="default"/>
      </w:rPr>
    </w:lvl>
    <w:lvl w:ilvl="1" w:tplc="E116B20A" w:tentative="1">
      <w:start w:val="1"/>
      <w:numFmt w:val="bullet"/>
      <w:lvlText w:val=""/>
      <w:lvlPicBulletId w:val="0"/>
      <w:lvlJc w:val="left"/>
      <w:pPr>
        <w:tabs>
          <w:tab w:val="num" w:pos="1440"/>
        </w:tabs>
        <w:ind w:left="1440" w:hanging="360"/>
      </w:pPr>
      <w:rPr>
        <w:rFonts w:ascii="Symbol" w:hAnsi="Symbol" w:hint="default"/>
      </w:rPr>
    </w:lvl>
    <w:lvl w:ilvl="2" w:tplc="B5423A9E" w:tentative="1">
      <w:start w:val="1"/>
      <w:numFmt w:val="bullet"/>
      <w:lvlText w:val=""/>
      <w:lvlPicBulletId w:val="0"/>
      <w:lvlJc w:val="left"/>
      <w:pPr>
        <w:tabs>
          <w:tab w:val="num" w:pos="2160"/>
        </w:tabs>
        <w:ind w:left="2160" w:hanging="360"/>
      </w:pPr>
      <w:rPr>
        <w:rFonts w:ascii="Symbol" w:hAnsi="Symbol" w:hint="default"/>
      </w:rPr>
    </w:lvl>
    <w:lvl w:ilvl="3" w:tplc="41ACB2B6" w:tentative="1">
      <w:start w:val="1"/>
      <w:numFmt w:val="bullet"/>
      <w:lvlText w:val=""/>
      <w:lvlPicBulletId w:val="0"/>
      <w:lvlJc w:val="left"/>
      <w:pPr>
        <w:tabs>
          <w:tab w:val="num" w:pos="2880"/>
        </w:tabs>
        <w:ind w:left="2880" w:hanging="360"/>
      </w:pPr>
      <w:rPr>
        <w:rFonts w:ascii="Symbol" w:hAnsi="Symbol" w:hint="default"/>
      </w:rPr>
    </w:lvl>
    <w:lvl w:ilvl="4" w:tplc="8D44E272" w:tentative="1">
      <w:start w:val="1"/>
      <w:numFmt w:val="bullet"/>
      <w:lvlText w:val=""/>
      <w:lvlPicBulletId w:val="0"/>
      <w:lvlJc w:val="left"/>
      <w:pPr>
        <w:tabs>
          <w:tab w:val="num" w:pos="3600"/>
        </w:tabs>
        <w:ind w:left="3600" w:hanging="360"/>
      </w:pPr>
      <w:rPr>
        <w:rFonts w:ascii="Symbol" w:hAnsi="Symbol" w:hint="default"/>
      </w:rPr>
    </w:lvl>
    <w:lvl w:ilvl="5" w:tplc="EAA66558" w:tentative="1">
      <w:start w:val="1"/>
      <w:numFmt w:val="bullet"/>
      <w:lvlText w:val=""/>
      <w:lvlPicBulletId w:val="0"/>
      <w:lvlJc w:val="left"/>
      <w:pPr>
        <w:tabs>
          <w:tab w:val="num" w:pos="4320"/>
        </w:tabs>
        <w:ind w:left="4320" w:hanging="360"/>
      </w:pPr>
      <w:rPr>
        <w:rFonts w:ascii="Symbol" w:hAnsi="Symbol" w:hint="default"/>
      </w:rPr>
    </w:lvl>
    <w:lvl w:ilvl="6" w:tplc="394C9AC0" w:tentative="1">
      <w:start w:val="1"/>
      <w:numFmt w:val="bullet"/>
      <w:lvlText w:val=""/>
      <w:lvlPicBulletId w:val="0"/>
      <w:lvlJc w:val="left"/>
      <w:pPr>
        <w:tabs>
          <w:tab w:val="num" w:pos="5040"/>
        </w:tabs>
        <w:ind w:left="5040" w:hanging="360"/>
      </w:pPr>
      <w:rPr>
        <w:rFonts w:ascii="Symbol" w:hAnsi="Symbol" w:hint="default"/>
      </w:rPr>
    </w:lvl>
    <w:lvl w:ilvl="7" w:tplc="660C43FA" w:tentative="1">
      <w:start w:val="1"/>
      <w:numFmt w:val="bullet"/>
      <w:lvlText w:val=""/>
      <w:lvlPicBulletId w:val="0"/>
      <w:lvlJc w:val="left"/>
      <w:pPr>
        <w:tabs>
          <w:tab w:val="num" w:pos="5760"/>
        </w:tabs>
        <w:ind w:left="5760" w:hanging="360"/>
      </w:pPr>
      <w:rPr>
        <w:rFonts w:ascii="Symbol" w:hAnsi="Symbol" w:hint="default"/>
      </w:rPr>
    </w:lvl>
    <w:lvl w:ilvl="8" w:tplc="51DCFC8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53FA76B1"/>
    <w:multiLevelType w:val="hybridMultilevel"/>
    <w:tmpl w:val="5A8AB860"/>
    <w:lvl w:ilvl="0" w:tplc="A980466E">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82F55CE"/>
    <w:multiLevelType w:val="hybridMultilevel"/>
    <w:tmpl w:val="FD181B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F76C24"/>
    <w:multiLevelType w:val="hybridMultilevel"/>
    <w:tmpl w:val="04D4AEBE"/>
    <w:lvl w:ilvl="0" w:tplc="0419000D">
      <w:start w:val="1"/>
      <w:numFmt w:val="bullet"/>
      <w:lvlText w:val=""/>
      <w:lvlJc w:val="left"/>
      <w:pPr>
        <w:tabs>
          <w:tab w:val="num" w:pos="720"/>
        </w:tabs>
        <w:ind w:left="720" w:hanging="360"/>
      </w:pPr>
      <w:rPr>
        <w:rFonts w:ascii="Wingdings" w:hAnsi="Wingdings" w:hint="default"/>
      </w:rPr>
    </w:lvl>
    <w:lvl w:ilvl="1" w:tplc="E116B20A" w:tentative="1">
      <w:start w:val="1"/>
      <w:numFmt w:val="bullet"/>
      <w:lvlText w:val=""/>
      <w:lvlPicBulletId w:val="0"/>
      <w:lvlJc w:val="left"/>
      <w:pPr>
        <w:tabs>
          <w:tab w:val="num" w:pos="1440"/>
        </w:tabs>
        <w:ind w:left="1440" w:hanging="360"/>
      </w:pPr>
      <w:rPr>
        <w:rFonts w:ascii="Symbol" w:hAnsi="Symbol" w:hint="default"/>
      </w:rPr>
    </w:lvl>
    <w:lvl w:ilvl="2" w:tplc="B5423A9E" w:tentative="1">
      <w:start w:val="1"/>
      <w:numFmt w:val="bullet"/>
      <w:lvlText w:val=""/>
      <w:lvlPicBulletId w:val="0"/>
      <w:lvlJc w:val="left"/>
      <w:pPr>
        <w:tabs>
          <w:tab w:val="num" w:pos="2160"/>
        </w:tabs>
        <w:ind w:left="2160" w:hanging="360"/>
      </w:pPr>
      <w:rPr>
        <w:rFonts w:ascii="Symbol" w:hAnsi="Symbol" w:hint="default"/>
      </w:rPr>
    </w:lvl>
    <w:lvl w:ilvl="3" w:tplc="41ACB2B6" w:tentative="1">
      <w:start w:val="1"/>
      <w:numFmt w:val="bullet"/>
      <w:lvlText w:val=""/>
      <w:lvlPicBulletId w:val="0"/>
      <w:lvlJc w:val="left"/>
      <w:pPr>
        <w:tabs>
          <w:tab w:val="num" w:pos="2880"/>
        </w:tabs>
        <w:ind w:left="2880" w:hanging="360"/>
      </w:pPr>
      <w:rPr>
        <w:rFonts w:ascii="Symbol" w:hAnsi="Symbol" w:hint="default"/>
      </w:rPr>
    </w:lvl>
    <w:lvl w:ilvl="4" w:tplc="8D44E272" w:tentative="1">
      <w:start w:val="1"/>
      <w:numFmt w:val="bullet"/>
      <w:lvlText w:val=""/>
      <w:lvlPicBulletId w:val="0"/>
      <w:lvlJc w:val="left"/>
      <w:pPr>
        <w:tabs>
          <w:tab w:val="num" w:pos="3600"/>
        </w:tabs>
        <w:ind w:left="3600" w:hanging="360"/>
      </w:pPr>
      <w:rPr>
        <w:rFonts w:ascii="Symbol" w:hAnsi="Symbol" w:hint="default"/>
      </w:rPr>
    </w:lvl>
    <w:lvl w:ilvl="5" w:tplc="EAA66558" w:tentative="1">
      <w:start w:val="1"/>
      <w:numFmt w:val="bullet"/>
      <w:lvlText w:val=""/>
      <w:lvlPicBulletId w:val="0"/>
      <w:lvlJc w:val="left"/>
      <w:pPr>
        <w:tabs>
          <w:tab w:val="num" w:pos="4320"/>
        </w:tabs>
        <w:ind w:left="4320" w:hanging="360"/>
      </w:pPr>
      <w:rPr>
        <w:rFonts w:ascii="Symbol" w:hAnsi="Symbol" w:hint="default"/>
      </w:rPr>
    </w:lvl>
    <w:lvl w:ilvl="6" w:tplc="394C9AC0" w:tentative="1">
      <w:start w:val="1"/>
      <w:numFmt w:val="bullet"/>
      <w:lvlText w:val=""/>
      <w:lvlPicBulletId w:val="0"/>
      <w:lvlJc w:val="left"/>
      <w:pPr>
        <w:tabs>
          <w:tab w:val="num" w:pos="5040"/>
        </w:tabs>
        <w:ind w:left="5040" w:hanging="360"/>
      </w:pPr>
      <w:rPr>
        <w:rFonts w:ascii="Symbol" w:hAnsi="Symbol" w:hint="default"/>
      </w:rPr>
    </w:lvl>
    <w:lvl w:ilvl="7" w:tplc="660C43FA" w:tentative="1">
      <w:start w:val="1"/>
      <w:numFmt w:val="bullet"/>
      <w:lvlText w:val=""/>
      <w:lvlPicBulletId w:val="0"/>
      <w:lvlJc w:val="left"/>
      <w:pPr>
        <w:tabs>
          <w:tab w:val="num" w:pos="5760"/>
        </w:tabs>
        <w:ind w:left="5760" w:hanging="360"/>
      </w:pPr>
      <w:rPr>
        <w:rFonts w:ascii="Symbol" w:hAnsi="Symbol" w:hint="default"/>
      </w:rPr>
    </w:lvl>
    <w:lvl w:ilvl="8" w:tplc="51DCFC8E"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5D4038A1"/>
    <w:multiLevelType w:val="hybridMultilevel"/>
    <w:tmpl w:val="81A039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E0527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0612945"/>
    <w:multiLevelType w:val="multilevel"/>
    <w:tmpl w:val="D48A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B8E0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EDD7480"/>
    <w:multiLevelType w:val="hybridMultilevel"/>
    <w:tmpl w:val="4B3252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BB2BAE"/>
    <w:multiLevelType w:val="singleLevel"/>
    <w:tmpl w:val="B38ED196"/>
    <w:lvl w:ilvl="0">
      <w:start w:val="1"/>
      <w:numFmt w:val="bullet"/>
      <w:lvlText w:val=""/>
      <w:lvlJc w:val="left"/>
      <w:pPr>
        <w:tabs>
          <w:tab w:val="num" w:pos="360"/>
        </w:tabs>
        <w:ind w:left="360" w:hanging="360"/>
      </w:pPr>
      <w:rPr>
        <w:rFonts w:ascii="Wingdings" w:hAnsi="Wingdings" w:hint="default"/>
        <w:sz w:val="16"/>
      </w:rPr>
    </w:lvl>
  </w:abstractNum>
  <w:abstractNum w:abstractNumId="33">
    <w:nsid w:val="708F7460"/>
    <w:multiLevelType w:val="multilevel"/>
    <w:tmpl w:val="C7D4B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BA6687"/>
    <w:multiLevelType w:val="multilevel"/>
    <w:tmpl w:val="0FA23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ED0E0A"/>
    <w:multiLevelType w:val="singleLevel"/>
    <w:tmpl w:val="B38ED196"/>
    <w:lvl w:ilvl="0">
      <w:start w:val="1"/>
      <w:numFmt w:val="bullet"/>
      <w:lvlText w:val=""/>
      <w:lvlJc w:val="left"/>
      <w:pPr>
        <w:tabs>
          <w:tab w:val="num" w:pos="360"/>
        </w:tabs>
        <w:ind w:left="360" w:hanging="360"/>
      </w:pPr>
      <w:rPr>
        <w:rFonts w:ascii="Wingdings" w:hAnsi="Wingdings" w:hint="default"/>
        <w:sz w:val="16"/>
      </w:rPr>
    </w:lvl>
  </w:abstractNum>
  <w:num w:numId="1">
    <w:abstractNumId w:val="33"/>
  </w:num>
  <w:num w:numId="2">
    <w:abstractNumId w:val="11"/>
  </w:num>
  <w:num w:numId="3">
    <w:abstractNumId w:val="20"/>
  </w:num>
  <w:num w:numId="4">
    <w:abstractNumId w:val="18"/>
  </w:num>
  <w:num w:numId="5">
    <w:abstractNumId w:val="3"/>
  </w:num>
  <w:num w:numId="6">
    <w:abstractNumId w:val="34"/>
  </w:num>
  <w:num w:numId="7">
    <w:abstractNumId w:val="10"/>
  </w:num>
  <w:num w:numId="8">
    <w:abstractNumId w:val="22"/>
  </w:num>
  <w:num w:numId="9">
    <w:abstractNumId w:val="25"/>
  </w:num>
  <w:num w:numId="10">
    <w:abstractNumId w:val="27"/>
  </w:num>
  <w:num w:numId="11">
    <w:abstractNumId w:val="5"/>
  </w:num>
  <w:num w:numId="12">
    <w:abstractNumId w:val="16"/>
  </w:num>
  <w:num w:numId="13">
    <w:abstractNumId w:val="19"/>
  </w:num>
  <w:num w:numId="14">
    <w:abstractNumId w:val="13"/>
  </w:num>
  <w:num w:numId="15">
    <w:abstractNumId w:val="0"/>
    <w:lvlOverride w:ilvl="0">
      <w:lvl w:ilvl="0">
        <w:start w:val="6"/>
        <w:numFmt w:val="bullet"/>
        <w:lvlText w:val="-"/>
        <w:legacy w:legacy="1" w:legacySpace="0" w:legacyIndent="360"/>
        <w:lvlJc w:val="left"/>
        <w:pPr>
          <w:ind w:left="1353" w:hanging="360"/>
        </w:pPr>
      </w:lvl>
    </w:lvlOverride>
  </w:num>
  <w:num w:numId="16">
    <w:abstractNumId w:val="15"/>
  </w:num>
  <w:num w:numId="17">
    <w:abstractNumId w:val="23"/>
  </w:num>
  <w:num w:numId="18">
    <w:abstractNumId w:val="4"/>
  </w:num>
  <w:num w:numId="19">
    <w:abstractNumId w:val="21"/>
  </w:num>
  <w:num w:numId="20">
    <w:abstractNumId w:val="14"/>
  </w:num>
  <w:num w:numId="21">
    <w:abstractNumId w:val="28"/>
  </w:num>
  <w:num w:numId="22">
    <w:abstractNumId w:val="2"/>
  </w:num>
  <w:num w:numId="23">
    <w:abstractNumId w:val="9"/>
  </w:num>
  <w:num w:numId="24">
    <w:abstractNumId w:val="30"/>
  </w:num>
  <w:num w:numId="25">
    <w:abstractNumId w:val="8"/>
  </w:num>
  <w:num w:numId="26">
    <w:abstractNumId w:val="35"/>
  </w:num>
  <w:num w:numId="27">
    <w:abstractNumId w:val="32"/>
  </w:num>
  <w:num w:numId="28">
    <w:abstractNumId w:val="7"/>
  </w:num>
  <w:num w:numId="29">
    <w:abstractNumId w:val="1"/>
  </w:num>
  <w:num w:numId="30">
    <w:abstractNumId w:val="6"/>
  </w:num>
  <w:num w:numId="31">
    <w:abstractNumId w:val="12"/>
  </w:num>
  <w:num w:numId="32">
    <w:abstractNumId w:val="26"/>
  </w:num>
  <w:num w:numId="33">
    <w:abstractNumId w:val="17"/>
  </w:num>
  <w:num w:numId="34">
    <w:abstractNumId w:val="24"/>
  </w:num>
  <w:num w:numId="35">
    <w:abstractNumId w:val="29"/>
  </w:num>
  <w:num w:numId="36">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18"/>
    <w:rsid w:val="00001F63"/>
    <w:rsid w:val="00021E10"/>
    <w:rsid w:val="000226A9"/>
    <w:rsid w:val="00044E64"/>
    <w:rsid w:val="00057D0C"/>
    <w:rsid w:val="00062585"/>
    <w:rsid w:val="00067311"/>
    <w:rsid w:val="00082F70"/>
    <w:rsid w:val="001025A1"/>
    <w:rsid w:val="0010721F"/>
    <w:rsid w:val="00133AB7"/>
    <w:rsid w:val="001369A4"/>
    <w:rsid w:val="00165E8C"/>
    <w:rsid w:val="001701D4"/>
    <w:rsid w:val="00175649"/>
    <w:rsid w:val="00177E97"/>
    <w:rsid w:val="00186E66"/>
    <w:rsid w:val="00194D3A"/>
    <w:rsid w:val="001F28F4"/>
    <w:rsid w:val="00207120"/>
    <w:rsid w:val="0021237D"/>
    <w:rsid w:val="00245742"/>
    <w:rsid w:val="0025643E"/>
    <w:rsid w:val="00267BE6"/>
    <w:rsid w:val="002956E2"/>
    <w:rsid w:val="002E7CE1"/>
    <w:rsid w:val="002F4394"/>
    <w:rsid w:val="00313D28"/>
    <w:rsid w:val="00314B4C"/>
    <w:rsid w:val="00320BC5"/>
    <w:rsid w:val="0033008A"/>
    <w:rsid w:val="00331D03"/>
    <w:rsid w:val="00342A0E"/>
    <w:rsid w:val="003464D2"/>
    <w:rsid w:val="00351418"/>
    <w:rsid w:val="00372E3C"/>
    <w:rsid w:val="003D5025"/>
    <w:rsid w:val="003E56CC"/>
    <w:rsid w:val="00435359"/>
    <w:rsid w:val="00436D80"/>
    <w:rsid w:val="00476B47"/>
    <w:rsid w:val="00481BAE"/>
    <w:rsid w:val="004A119D"/>
    <w:rsid w:val="004B55D2"/>
    <w:rsid w:val="004D226A"/>
    <w:rsid w:val="004D3768"/>
    <w:rsid w:val="004E4C08"/>
    <w:rsid w:val="00522017"/>
    <w:rsid w:val="00535432"/>
    <w:rsid w:val="005407A7"/>
    <w:rsid w:val="00540976"/>
    <w:rsid w:val="00567425"/>
    <w:rsid w:val="005818B0"/>
    <w:rsid w:val="00585563"/>
    <w:rsid w:val="00594146"/>
    <w:rsid w:val="005B1B84"/>
    <w:rsid w:val="005C7FC8"/>
    <w:rsid w:val="005E1967"/>
    <w:rsid w:val="005F4199"/>
    <w:rsid w:val="005F4813"/>
    <w:rsid w:val="00601BF4"/>
    <w:rsid w:val="00632820"/>
    <w:rsid w:val="006353CF"/>
    <w:rsid w:val="006358D8"/>
    <w:rsid w:val="006524ED"/>
    <w:rsid w:val="0067696A"/>
    <w:rsid w:val="00676A7D"/>
    <w:rsid w:val="0068306C"/>
    <w:rsid w:val="006A793E"/>
    <w:rsid w:val="0073743F"/>
    <w:rsid w:val="007444DE"/>
    <w:rsid w:val="007469C7"/>
    <w:rsid w:val="00790AFA"/>
    <w:rsid w:val="007950EE"/>
    <w:rsid w:val="007B741C"/>
    <w:rsid w:val="007D406A"/>
    <w:rsid w:val="00800381"/>
    <w:rsid w:val="00812B41"/>
    <w:rsid w:val="00845AA2"/>
    <w:rsid w:val="00876DB5"/>
    <w:rsid w:val="008863A2"/>
    <w:rsid w:val="008A67B6"/>
    <w:rsid w:val="008D5B5F"/>
    <w:rsid w:val="0093542E"/>
    <w:rsid w:val="00955570"/>
    <w:rsid w:val="0097135A"/>
    <w:rsid w:val="00972142"/>
    <w:rsid w:val="009B40FC"/>
    <w:rsid w:val="009B4259"/>
    <w:rsid w:val="009B697D"/>
    <w:rsid w:val="009F1697"/>
    <w:rsid w:val="00A146E8"/>
    <w:rsid w:val="00A262F7"/>
    <w:rsid w:val="00A27A92"/>
    <w:rsid w:val="00A40BB2"/>
    <w:rsid w:val="00A55DCB"/>
    <w:rsid w:val="00A67F33"/>
    <w:rsid w:val="00A83ED9"/>
    <w:rsid w:val="00A9125E"/>
    <w:rsid w:val="00A91EE4"/>
    <w:rsid w:val="00AA6498"/>
    <w:rsid w:val="00B029F4"/>
    <w:rsid w:val="00B27B95"/>
    <w:rsid w:val="00B42826"/>
    <w:rsid w:val="00B92308"/>
    <w:rsid w:val="00BB7F58"/>
    <w:rsid w:val="00BD6031"/>
    <w:rsid w:val="00BD6D23"/>
    <w:rsid w:val="00BE615B"/>
    <w:rsid w:val="00BE79BE"/>
    <w:rsid w:val="00C05E3D"/>
    <w:rsid w:val="00C13C0B"/>
    <w:rsid w:val="00C633BA"/>
    <w:rsid w:val="00C81487"/>
    <w:rsid w:val="00C97A05"/>
    <w:rsid w:val="00CB456A"/>
    <w:rsid w:val="00CB6152"/>
    <w:rsid w:val="00CC263B"/>
    <w:rsid w:val="00CC669D"/>
    <w:rsid w:val="00CF7C09"/>
    <w:rsid w:val="00D17628"/>
    <w:rsid w:val="00D36A49"/>
    <w:rsid w:val="00D575F6"/>
    <w:rsid w:val="00D659FA"/>
    <w:rsid w:val="00D72FA8"/>
    <w:rsid w:val="00DD0B42"/>
    <w:rsid w:val="00DD7FE2"/>
    <w:rsid w:val="00DE3023"/>
    <w:rsid w:val="00E65DBA"/>
    <w:rsid w:val="00E71980"/>
    <w:rsid w:val="00E73573"/>
    <w:rsid w:val="00E74F5C"/>
    <w:rsid w:val="00E933F8"/>
    <w:rsid w:val="00EC3FD4"/>
    <w:rsid w:val="00ED676A"/>
    <w:rsid w:val="00ED7F13"/>
    <w:rsid w:val="00EE30DE"/>
    <w:rsid w:val="00F1472E"/>
    <w:rsid w:val="00F15651"/>
    <w:rsid w:val="00F241F0"/>
    <w:rsid w:val="00F30F40"/>
    <w:rsid w:val="00F53E60"/>
    <w:rsid w:val="00F77313"/>
    <w:rsid w:val="00FA2762"/>
    <w:rsid w:val="00FB0FB9"/>
    <w:rsid w:val="00FC369D"/>
    <w:rsid w:val="00FC733F"/>
    <w:rsid w:val="00FE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C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7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14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14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514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514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semiHidden/>
    <w:unhideWhenUsed/>
    <w:qFormat/>
    <w:rsid w:val="00601BF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4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4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14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5141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51418"/>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351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A92"/>
    <w:rPr>
      <w:rFonts w:ascii="Tahoma" w:hAnsi="Tahoma" w:cs="Tahoma"/>
      <w:sz w:val="16"/>
      <w:szCs w:val="16"/>
    </w:rPr>
  </w:style>
  <w:style w:type="paragraph" w:styleId="a6">
    <w:name w:val="List Paragraph"/>
    <w:basedOn w:val="a"/>
    <w:uiPriority w:val="34"/>
    <w:qFormat/>
    <w:rsid w:val="00E71980"/>
    <w:pPr>
      <w:ind w:left="720"/>
      <w:contextualSpacing/>
    </w:pPr>
  </w:style>
  <w:style w:type="paragraph" w:styleId="a7">
    <w:name w:val="No Spacing"/>
    <w:uiPriority w:val="1"/>
    <w:qFormat/>
    <w:rsid w:val="00CC263B"/>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601BF4"/>
    <w:rPr>
      <w:rFonts w:asciiTheme="majorHAnsi" w:eastAsiaTheme="majorEastAsia" w:hAnsiTheme="majorHAnsi" w:cstheme="majorBidi"/>
      <w:i/>
      <w:iCs/>
      <w:color w:val="404040" w:themeColor="text1" w:themeTint="BF"/>
    </w:rPr>
  </w:style>
  <w:style w:type="paragraph" w:styleId="a8">
    <w:name w:val="Body Text Indent"/>
    <w:basedOn w:val="a"/>
    <w:link w:val="a9"/>
    <w:uiPriority w:val="99"/>
    <w:semiHidden/>
    <w:rsid w:val="00601BF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601BF4"/>
    <w:rPr>
      <w:rFonts w:ascii="Times New Roman" w:eastAsia="Times New Roman" w:hAnsi="Times New Roman" w:cs="Times New Roman"/>
      <w:sz w:val="24"/>
      <w:szCs w:val="20"/>
      <w:lang w:eastAsia="ru-RU"/>
    </w:rPr>
  </w:style>
  <w:style w:type="paragraph" w:styleId="aa">
    <w:name w:val="footnote text"/>
    <w:basedOn w:val="a"/>
    <w:link w:val="ab"/>
    <w:uiPriority w:val="99"/>
    <w:semiHidden/>
    <w:rsid w:val="00601BF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601BF4"/>
    <w:rPr>
      <w:rFonts w:ascii="Times New Roman" w:eastAsia="Times New Roman" w:hAnsi="Times New Roman" w:cs="Times New Roman"/>
      <w:sz w:val="20"/>
      <w:szCs w:val="20"/>
      <w:lang w:eastAsia="ru-RU"/>
    </w:rPr>
  </w:style>
  <w:style w:type="character" w:styleId="ac">
    <w:name w:val="footnote reference"/>
    <w:basedOn w:val="a0"/>
    <w:uiPriority w:val="99"/>
    <w:semiHidden/>
    <w:rsid w:val="00601BF4"/>
    <w:rPr>
      <w:rFonts w:cs="Times New Roman"/>
      <w:vertAlign w:val="superscript"/>
    </w:rPr>
  </w:style>
  <w:style w:type="paragraph" w:customStyle="1" w:styleId="Web">
    <w:name w:val="Обычный (Web)"/>
    <w:basedOn w:val="a"/>
    <w:uiPriority w:val="99"/>
    <w:rsid w:val="00601BF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d">
    <w:name w:val="Plain Text"/>
    <w:basedOn w:val="a"/>
    <w:link w:val="ae"/>
    <w:uiPriority w:val="99"/>
    <w:rsid w:val="00601BF4"/>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601BF4"/>
    <w:rPr>
      <w:rFonts w:ascii="Courier New" w:eastAsia="Times New Roman" w:hAnsi="Courier New" w:cs="Times New Roman"/>
      <w:sz w:val="20"/>
      <w:szCs w:val="20"/>
      <w:lang w:eastAsia="ru-RU"/>
    </w:rPr>
  </w:style>
  <w:style w:type="paragraph" w:styleId="21">
    <w:name w:val="Body Text Indent 2"/>
    <w:basedOn w:val="a"/>
    <w:link w:val="22"/>
    <w:uiPriority w:val="99"/>
    <w:rsid w:val="00601BF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601BF4"/>
    <w:rPr>
      <w:rFonts w:ascii="Times New Roman" w:eastAsia="Times New Roman" w:hAnsi="Times New Roman" w:cs="Times New Roman"/>
      <w:sz w:val="28"/>
      <w:szCs w:val="20"/>
      <w:lang w:eastAsia="ru-RU"/>
    </w:rPr>
  </w:style>
  <w:style w:type="paragraph" w:styleId="af">
    <w:name w:val="Body Text"/>
    <w:basedOn w:val="a"/>
    <w:link w:val="af0"/>
    <w:uiPriority w:val="99"/>
    <w:rsid w:val="00601BF4"/>
    <w:pPr>
      <w:spacing w:after="12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rsid w:val="00601BF4"/>
    <w:rPr>
      <w:rFonts w:ascii="Times New Roman" w:eastAsia="Times New Roman" w:hAnsi="Times New Roman" w:cs="Times New Roman"/>
      <w:sz w:val="28"/>
      <w:szCs w:val="20"/>
      <w:lang w:eastAsia="ru-RU"/>
    </w:rPr>
  </w:style>
  <w:style w:type="paragraph" w:styleId="31">
    <w:name w:val="Body Text Indent 3"/>
    <w:basedOn w:val="a"/>
    <w:link w:val="32"/>
    <w:uiPriority w:val="99"/>
    <w:rsid w:val="00601BF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601BF4"/>
    <w:rPr>
      <w:rFonts w:ascii="Times New Roman" w:eastAsia="Times New Roman" w:hAnsi="Times New Roman" w:cs="Times New Roman"/>
      <w:sz w:val="16"/>
      <w:szCs w:val="16"/>
      <w:lang w:eastAsia="ru-RU"/>
    </w:rPr>
  </w:style>
  <w:style w:type="paragraph" w:styleId="af1">
    <w:name w:val="Title"/>
    <w:basedOn w:val="a"/>
    <w:link w:val="af2"/>
    <w:uiPriority w:val="99"/>
    <w:qFormat/>
    <w:rsid w:val="00601BF4"/>
    <w:pPr>
      <w:spacing w:after="0" w:line="240" w:lineRule="auto"/>
      <w:ind w:right="43"/>
      <w:jc w:val="center"/>
    </w:pPr>
    <w:rPr>
      <w:rFonts w:ascii="Times New Roman" w:eastAsia="Times New Roman" w:hAnsi="Times New Roman" w:cs="Times New Roman"/>
      <w:b/>
      <w:sz w:val="28"/>
      <w:szCs w:val="20"/>
      <w:u w:val="single"/>
      <w:lang w:eastAsia="ru-RU"/>
    </w:rPr>
  </w:style>
  <w:style w:type="character" w:customStyle="1" w:styleId="af2">
    <w:name w:val="Название Знак"/>
    <w:basedOn w:val="a0"/>
    <w:link w:val="af1"/>
    <w:uiPriority w:val="99"/>
    <w:rsid w:val="00601BF4"/>
    <w:rPr>
      <w:rFonts w:ascii="Times New Roman" w:eastAsia="Times New Roman" w:hAnsi="Times New Roman" w:cs="Times New Roman"/>
      <w:b/>
      <w:sz w:val="28"/>
      <w:szCs w:val="20"/>
      <w:u w:val="single"/>
      <w:lang w:eastAsia="ru-RU"/>
    </w:rPr>
  </w:style>
  <w:style w:type="character" w:styleId="af3">
    <w:name w:val="Hyperlink"/>
    <w:basedOn w:val="a0"/>
    <w:uiPriority w:val="99"/>
    <w:semiHidden/>
    <w:unhideWhenUsed/>
    <w:rsid w:val="00067311"/>
    <w:rPr>
      <w:color w:val="0000FF"/>
      <w:u w:val="single"/>
    </w:rPr>
  </w:style>
  <w:style w:type="paragraph" w:styleId="af4">
    <w:name w:val="endnote text"/>
    <w:basedOn w:val="a"/>
    <w:link w:val="af5"/>
    <w:uiPriority w:val="99"/>
    <w:semiHidden/>
    <w:unhideWhenUsed/>
    <w:rsid w:val="00BB7F58"/>
    <w:pPr>
      <w:spacing w:after="0" w:line="240" w:lineRule="auto"/>
    </w:pPr>
    <w:rPr>
      <w:sz w:val="20"/>
      <w:szCs w:val="20"/>
    </w:rPr>
  </w:style>
  <w:style w:type="character" w:customStyle="1" w:styleId="af5">
    <w:name w:val="Текст концевой сноски Знак"/>
    <w:basedOn w:val="a0"/>
    <w:link w:val="af4"/>
    <w:uiPriority w:val="99"/>
    <w:semiHidden/>
    <w:rsid w:val="00BB7F58"/>
    <w:rPr>
      <w:sz w:val="20"/>
      <w:szCs w:val="20"/>
    </w:rPr>
  </w:style>
  <w:style w:type="character" w:styleId="af6">
    <w:name w:val="endnote reference"/>
    <w:basedOn w:val="a0"/>
    <w:uiPriority w:val="99"/>
    <w:semiHidden/>
    <w:unhideWhenUsed/>
    <w:rsid w:val="00BB7F58"/>
    <w:rPr>
      <w:vertAlign w:val="superscript"/>
    </w:rPr>
  </w:style>
  <w:style w:type="table" w:styleId="af7">
    <w:name w:val="Table Grid"/>
    <w:basedOn w:val="a1"/>
    <w:uiPriority w:val="59"/>
    <w:rsid w:val="005F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7E97"/>
    <w:rPr>
      <w:rFonts w:asciiTheme="majorHAnsi" w:eastAsiaTheme="majorEastAsia" w:hAnsiTheme="majorHAnsi" w:cstheme="majorBidi"/>
      <w:b/>
      <w:bCs/>
      <w:color w:val="365F91" w:themeColor="accent1" w:themeShade="BF"/>
      <w:sz w:val="28"/>
      <w:szCs w:val="28"/>
    </w:rPr>
  </w:style>
  <w:style w:type="paragraph" w:styleId="af8">
    <w:name w:val="header"/>
    <w:basedOn w:val="a"/>
    <w:link w:val="af9"/>
    <w:uiPriority w:val="99"/>
    <w:unhideWhenUsed/>
    <w:rsid w:val="004D3768"/>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D3768"/>
  </w:style>
  <w:style w:type="paragraph" w:styleId="afa">
    <w:name w:val="footer"/>
    <w:basedOn w:val="a"/>
    <w:link w:val="afb"/>
    <w:uiPriority w:val="99"/>
    <w:unhideWhenUsed/>
    <w:rsid w:val="004D376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D3768"/>
  </w:style>
  <w:style w:type="character" w:styleId="afc">
    <w:name w:val="annotation reference"/>
    <w:basedOn w:val="a0"/>
    <w:uiPriority w:val="99"/>
    <w:semiHidden/>
    <w:unhideWhenUsed/>
    <w:rsid w:val="00133AB7"/>
    <w:rPr>
      <w:sz w:val="16"/>
      <w:szCs w:val="16"/>
    </w:rPr>
  </w:style>
  <w:style w:type="paragraph" w:styleId="afd">
    <w:name w:val="annotation text"/>
    <w:basedOn w:val="a"/>
    <w:link w:val="afe"/>
    <w:uiPriority w:val="99"/>
    <w:semiHidden/>
    <w:unhideWhenUsed/>
    <w:rsid w:val="00133AB7"/>
    <w:pPr>
      <w:spacing w:line="240" w:lineRule="auto"/>
    </w:pPr>
    <w:rPr>
      <w:sz w:val="20"/>
      <w:szCs w:val="20"/>
    </w:rPr>
  </w:style>
  <w:style w:type="character" w:customStyle="1" w:styleId="afe">
    <w:name w:val="Текст примечания Знак"/>
    <w:basedOn w:val="a0"/>
    <w:link w:val="afd"/>
    <w:uiPriority w:val="99"/>
    <w:semiHidden/>
    <w:rsid w:val="00133AB7"/>
    <w:rPr>
      <w:sz w:val="20"/>
      <w:szCs w:val="20"/>
    </w:rPr>
  </w:style>
  <w:style w:type="paragraph" w:styleId="aff">
    <w:name w:val="annotation subject"/>
    <w:basedOn w:val="afd"/>
    <w:next w:val="afd"/>
    <w:link w:val="aff0"/>
    <w:uiPriority w:val="99"/>
    <w:semiHidden/>
    <w:unhideWhenUsed/>
    <w:rsid w:val="00133AB7"/>
    <w:rPr>
      <w:b/>
      <w:bCs/>
    </w:rPr>
  </w:style>
  <w:style w:type="character" w:customStyle="1" w:styleId="aff0">
    <w:name w:val="Тема примечания Знак"/>
    <w:basedOn w:val="afe"/>
    <w:link w:val="aff"/>
    <w:uiPriority w:val="99"/>
    <w:semiHidden/>
    <w:rsid w:val="00133AB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7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14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14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514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3514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semiHidden/>
    <w:unhideWhenUsed/>
    <w:qFormat/>
    <w:rsid w:val="00601BF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4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41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141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51418"/>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351418"/>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351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2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7A92"/>
    <w:rPr>
      <w:rFonts w:ascii="Tahoma" w:hAnsi="Tahoma" w:cs="Tahoma"/>
      <w:sz w:val="16"/>
      <w:szCs w:val="16"/>
    </w:rPr>
  </w:style>
  <w:style w:type="paragraph" w:styleId="a6">
    <w:name w:val="List Paragraph"/>
    <w:basedOn w:val="a"/>
    <w:uiPriority w:val="34"/>
    <w:qFormat/>
    <w:rsid w:val="00E71980"/>
    <w:pPr>
      <w:ind w:left="720"/>
      <w:contextualSpacing/>
    </w:pPr>
  </w:style>
  <w:style w:type="paragraph" w:styleId="a7">
    <w:name w:val="No Spacing"/>
    <w:uiPriority w:val="1"/>
    <w:qFormat/>
    <w:rsid w:val="00CC263B"/>
    <w:pPr>
      <w:spacing w:after="0" w:line="240" w:lineRule="auto"/>
    </w:pPr>
    <w:rPr>
      <w:rFonts w:ascii="Calibri" w:eastAsia="Calibri" w:hAnsi="Calibri" w:cs="Times New Roman"/>
    </w:rPr>
  </w:style>
  <w:style w:type="character" w:customStyle="1" w:styleId="70">
    <w:name w:val="Заголовок 7 Знак"/>
    <w:basedOn w:val="a0"/>
    <w:link w:val="7"/>
    <w:uiPriority w:val="9"/>
    <w:semiHidden/>
    <w:rsid w:val="00601BF4"/>
    <w:rPr>
      <w:rFonts w:asciiTheme="majorHAnsi" w:eastAsiaTheme="majorEastAsia" w:hAnsiTheme="majorHAnsi" w:cstheme="majorBidi"/>
      <w:i/>
      <w:iCs/>
      <w:color w:val="404040" w:themeColor="text1" w:themeTint="BF"/>
    </w:rPr>
  </w:style>
  <w:style w:type="paragraph" w:styleId="a8">
    <w:name w:val="Body Text Indent"/>
    <w:basedOn w:val="a"/>
    <w:link w:val="a9"/>
    <w:uiPriority w:val="99"/>
    <w:semiHidden/>
    <w:rsid w:val="00601BF4"/>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601BF4"/>
    <w:rPr>
      <w:rFonts w:ascii="Times New Roman" w:eastAsia="Times New Roman" w:hAnsi="Times New Roman" w:cs="Times New Roman"/>
      <w:sz w:val="24"/>
      <w:szCs w:val="20"/>
      <w:lang w:eastAsia="ru-RU"/>
    </w:rPr>
  </w:style>
  <w:style w:type="paragraph" w:styleId="aa">
    <w:name w:val="footnote text"/>
    <w:basedOn w:val="a"/>
    <w:link w:val="ab"/>
    <w:uiPriority w:val="99"/>
    <w:semiHidden/>
    <w:rsid w:val="00601BF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601BF4"/>
    <w:rPr>
      <w:rFonts w:ascii="Times New Roman" w:eastAsia="Times New Roman" w:hAnsi="Times New Roman" w:cs="Times New Roman"/>
      <w:sz w:val="20"/>
      <w:szCs w:val="20"/>
      <w:lang w:eastAsia="ru-RU"/>
    </w:rPr>
  </w:style>
  <w:style w:type="character" w:styleId="ac">
    <w:name w:val="footnote reference"/>
    <w:basedOn w:val="a0"/>
    <w:uiPriority w:val="99"/>
    <w:semiHidden/>
    <w:rsid w:val="00601BF4"/>
    <w:rPr>
      <w:rFonts w:cs="Times New Roman"/>
      <w:vertAlign w:val="superscript"/>
    </w:rPr>
  </w:style>
  <w:style w:type="paragraph" w:customStyle="1" w:styleId="Web">
    <w:name w:val="Обычный (Web)"/>
    <w:basedOn w:val="a"/>
    <w:uiPriority w:val="99"/>
    <w:rsid w:val="00601BF4"/>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d">
    <w:name w:val="Plain Text"/>
    <w:basedOn w:val="a"/>
    <w:link w:val="ae"/>
    <w:uiPriority w:val="99"/>
    <w:rsid w:val="00601BF4"/>
    <w:pPr>
      <w:spacing w:after="0" w:line="240" w:lineRule="auto"/>
    </w:pPr>
    <w:rPr>
      <w:rFonts w:ascii="Courier New" w:eastAsia="Times New Roman" w:hAnsi="Courier New" w:cs="Times New Roman"/>
      <w:sz w:val="20"/>
      <w:szCs w:val="20"/>
      <w:lang w:eastAsia="ru-RU"/>
    </w:rPr>
  </w:style>
  <w:style w:type="character" w:customStyle="1" w:styleId="ae">
    <w:name w:val="Текст Знак"/>
    <w:basedOn w:val="a0"/>
    <w:link w:val="ad"/>
    <w:uiPriority w:val="99"/>
    <w:rsid w:val="00601BF4"/>
    <w:rPr>
      <w:rFonts w:ascii="Courier New" w:eastAsia="Times New Roman" w:hAnsi="Courier New" w:cs="Times New Roman"/>
      <w:sz w:val="20"/>
      <w:szCs w:val="20"/>
      <w:lang w:eastAsia="ru-RU"/>
    </w:rPr>
  </w:style>
  <w:style w:type="paragraph" w:styleId="21">
    <w:name w:val="Body Text Indent 2"/>
    <w:basedOn w:val="a"/>
    <w:link w:val="22"/>
    <w:uiPriority w:val="99"/>
    <w:rsid w:val="00601BF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601BF4"/>
    <w:rPr>
      <w:rFonts w:ascii="Times New Roman" w:eastAsia="Times New Roman" w:hAnsi="Times New Roman" w:cs="Times New Roman"/>
      <w:sz w:val="28"/>
      <w:szCs w:val="20"/>
      <w:lang w:eastAsia="ru-RU"/>
    </w:rPr>
  </w:style>
  <w:style w:type="paragraph" w:styleId="af">
    <w:name w:val="Body Text"/>
    <w:basedOn w:val="a"/>
    <w:link w:val="af0"/>
    <w:uiPriority w:val="99"/>
    <w:rsid w:val="00601BF4"/>
    <w:pPr>
      <w:spacing w:after="120" w:line="240" w:lineRule="auto"/>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rsid w:val="00601BF4"/>
    <w:rPr>
      <w:rFonts w:ascii="Times New Roman" w:eastAsia="Times New Roman" w:hAnsi="Times New Roman" w:cs="Times New Roman"/>
      <w:sz w:val="28"/>
      <w:szCs w:val="20"/>
      <w:lang w:eastAsia="ru-RU"/>
    </w:rPr>
  </w:style>
  <w:style w:type="paragraph" w:styleId="31">
    <w:name w:val="Body Text Indent 3"/>
    <w:basedOn w:val="a"/>
    <w:link w:val="32"/>
    <w:uiPriority w:val="99"/>
    <w:rsid w:val="00601BF4"/>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601BF4"/>
    <w:rPr>
      <w:rFonts w:ascii="Times New Roman" w:eastAsia="Times New Roman" w:hAnsi="Times New Roman" w:cs="Times New Roman"/>
      <w:sz w:val="16"/>
      <w:szCs w:val="16"/>
      <w:lang w:eastAsia="ru-RU"/>
    </w:rPr>
  </w:style>
  <w:style w:type="paragraph" w:styleId="af1">
    <w:name w:val="Title"/>
    <w:basedOn w:val="a"/>
    <w:link w:val="af2"/>
    <w:uiPriority w:val="99"/>
    <w:qFormat/>
    <w:rsid w:val="00601BF4"/>
    <w:pPr>
      <w:spacing w:after="0" w:line="240" w:lineRule="auto"/>
      <w:ind w:right="43"/>
      <w:jc w:val="center"/>
    </w:pPr>
    <w:rPr>
      <w:rFonts w:ascii="Times New Roman" w:eastAsia="Times New Roman" w:hAnsi="Times New Roman" w:cs="Times New Roman"/>
      <w:b/>
      <w:sz w:val="28"/>
      <w:szCs w:val="20"/>
      <w:u w:val="single"/>
      <w:lang w:eastAsia="ru-RU"/>
    </w:rPr>
  </w:style>
  <w:style w:type="character" w:customStyle="1" w:styleId="af2">
    <w:name w:val="Название Знак"/>
    <w:basedOn w:val="a0"/>
    <w:link w:val="af1"/>
    <w:uiPriority w:val="99"/>
    <w:rsid w:val="00601BF4"/>
    <w:rPr>
      <w:rFonts w:ascii="Times New Roman" w:eastAsia="Times New Roman" w:hAnsi="Times New Roman" w:cs="Times New Roman"/>
      <w:b/>
      <w:sz w:val="28"/>
      <w:szCs w:val="20"/>
      <w:u w:val="single"/>
      <w:lang w:eastAsia="ru-RU"/>
    </w:rPr>
  </w:style>
  <w:style w:type="character" w:styleId="af3">
    <w:name w:val="Hyperlink"/>
    <w:basedOn w:val="a0"/>
    <w:uiPriority w:val="99"/>
    <w:semiHidden/>
    <w:unhideWhenUsed/>
    <w:rsid w:val="00067311"/>
    <w:rPr>
      <w:color w:val="0000FF"/>
      <w:u w:val="single"/>
    </w:rPr>
  </w:style>
  <w:style w:type="paragraph" w:styleId="af4">
    <w:name w:val="endnote text"/>
    <w:basedOn w:val="a"/>
    <w:link w:val="af5"/>
    <w:uiPriority w:val="99"/>
    <w:semiHidden/>
    <w:unhideWhenUsed/>
    <w:rsid w:val="00BB7F58"/>
    <w:pPr>
      <w:spacing w:after="0" w:line="240" w:lineRule="auto"/>
    </w:pPr>
    <w:rPr>
      <w:sz w:val="20"/>
      <w:szCs w:val="20"/>
    </w:rPr>
  </w:style>
  <w:style w:type="character" w:customStyle="1" w:styleId="af5">
    <w:name w:val="Текст концевой сноски Знак"/>
    <w:basedOn w:val="a0"/>
    <w:link w:val="af4"/>
    <w:uiPriority w:val="99"/>
    <w:semiHidden/>
    <w:rsid w:val="00BB7F58"/>
    <w:rPr>
      <w:sz w:val="20"/>
      <w:szCs w:val="20"/>
    </w:rPr>
  </w:style>
  <w:style w:type="character" w:styleId="af6">
    <w:name w:val="endnote reference"/>
    <w:basedOn w:val="a0"/>
    <w:uiPriority w:val="99"/>
    <w:semiHidden/>
    <w:unhideWhenUsed/>
    <w:rsid w:val="00BB7F58"/>
    <w:rPr>
      <w:vertAlign w:val="superscript"/>
    </w:rPr>
  </w:style>
  <w:style w:type="table" w:styleId="af7">
    <w:name w:val="Table Grid"/>
    <w:basedOn w:val="a1"/>
    <w:uiPriority w:val="59"/>
    <w:rsid w:val="005F48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77E97"/>
    <w:rPr>
      <w:rFonts w:asciiTheme="majorHAnsi" w:eastAsiaTheme="majorEastAsia" w:hAnsiTheme="majorHAnsi" w:cstheme="majorBidi"/>
      <w:b/>
      <w:bCs/>
      <w:color w:val="365F91" w:themeColor="accent1" w:themeShade="BF"/>
      <w:sz w:val="28"/>
      <w:szCs w:val="28"/>
    </w:rPr>
  </w:style>
  <w:style w:type="paragraph" w:styleId="af8">
    <w:name w:val="header"/>
    <w:basedOn w:val="a"/>
    <w:link w:val="af9"/>
    <w:uiPriority w:val="99"/>
    <w:unhideWhenUsed/>
    <w:rsid w:val="004D3768"/>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D3768"/>
  </w:style>
  <w:style w:type="paragraph" w:styleId="afa">
    <w:name w:val="footer"/>
    <w:basedOn w:val="a"/>
    <w:link w:val="afb"/>
    <w:uiPriority w:val="99"/>
    <w:unhideWhenUsed/>
    <w:rsid w:val="004D3768"/>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D3768"/>
  </w:style>
  <w:style w:type="character" w:styleId="afc">
    <w:name w:val="annotation reference"/>
    <w:basedOn w:val="a0"/>
    <w:uiPriority w:val="99"/>
    <w:semiHidden/>
    <w:unhideWhenUsed/>
    <w:rsid w:val="00133AB7"/>
    <w:rPr>
      <w:sz w:val="16"/>
      <w:szCs w:val="16"/>
    </w:rPr>
  </w:style>
  <w:style w:type="paragraph" w:styleId="afd">
    <w:name w:val="annotation text"/>
    <w:basedOn w:val="a"/>
    <w:link w:val="afe"/>
    <w:uiPriority w:val="99"/>
    <w:semiHidden/>
    <w:unhideWhenUsed/>
    <w:rsid w:val="00133AB7"/>
    <w:pPr>
      <w:spacing w:line="240" w:lineRule="auto"/>
    </w:pPr>
    <w:rPr>
      <w:sz w:val="20"/>
      <w:szCs w:val="20"/>
    </w:rPr>
  </w:style>
  <w:style w:type="character" w:customStyle="1" w:styleId="afe">
    <w:name w:val="Текст примечания Знак"/>
    <w:basedOn w:val="a0"/>
    <w:link w:val="afd"/>
    <w:uiPriority w:val="99"/>
    <w:semiHidden/>
    <w:rsid w:val="00133AB7"/>
    <w:rPr>
      <w:sz w:val="20"/>
      <w:szCs w:val="20"/>
    </w:rPr>
  </w:style>
  <w:style w:type="paragraph" w:styleId="aff">
    <w:name w:val="annotation subject"/>
    <w:basedOn w:val="afd"/>
    <w:next w:val="afd"/>
    <w:link w:val="aff0"/>
    <w:uiPriority w:val="99"/>
    <w:semiHidden/>
    <w:unhideWhenUsed/>
    <w:rsid w:val="00133AB7"/>
    <w:rPr>
      <w:b/>
      <w:bCs/>
    </w:rPr>
  </w:style>
  <w:style w:type="character" w:customStyle="1" w:styleId="aff0">
    <w:name w:val="Тема примечания Знак"/>
    <w:basedOn w:val="afe"/>
    <w:link w:val="aff"/>
    <w:uiPriority w:val="99"/>
    <w:semiHidden/>
    <w:rsid w:val="00133A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068815">
      <w:bodyDiv w:val="1"/>
      <w:marLeft w:val="0"/>
      <w:marRight w:val="0"/>
      <w:marTop w:val="0"/>
      <w:marBottom w:val="0"/>
      <w:divBdr>
        <w:top w:val="none" w:sz="0" w:space="0" w:color="auto"/>
        <w:left w:val="none" w:sz="0" w:space="0" w:color="auto"/>
        <w:bottom w:val="none" w:sz="0" w:space="0" w:color="auto"/>
        <w:right w:val="none" w:sz="0" w:space="0" w:color="auto"/>
      </w:divBdr>
    </w:div>
    <w:div w:id="14240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ru.wikipedia.org/wiki/%D0%92%D1%8B%D0%B3%D0%BE%D1%82%D1%81%D0%BA%D0%B8%D0%B9,_%D0%9B%D0%B5%D0%B2_%D0%A1%D0%B5%D0%BC%D1%91%D0%BD%D0%BE%D0%B2%D0%B8%D1%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2.pn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92%D1%8B%D0%B3%D0%BE%D1%82%D1%81%D0%BA%D0%B8%D0%B9,_%D0%9B%D0%B5%D0%B2_%D0%A1%D0%B5%D0%BC%D1%91%D0%BD%D0%BE%D0%B2%D0%B8%D1%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1076;&#1086;&#1082;&#1091;&#1084;&#1077;&#1085;&#1090;&#1099;\&#1058;&#1077;&#1093;&#1085;&#1080;&#1095;&#1077;&#1089;&#1082;&#1072;&#1103;%20&#1096;&#1082;&#1086;&#1083;&#1072;\&#1086;&#1073;&#1091;&#1095;&#1077;&#1085;&#1080;&#1077;%20&#1052;&#1048;&#1048;&#1058;\&#1076;&#1080;&#1087;&#1083;&#1086;&#1084;\&#1086;&#1090;%20&#1060;&#1077;&#1076;&#1086;&#1090;&#1086;&#1074;&#1072;\&#1087;&#1088;&#1072;&#1082;&#1090;&#1080;&#1095;&#1077;&#1089;&#1082;&#1072;&#1103;%20&#1095;&#1072;&#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'входной контроль'!$K$17</c:f>
              <c:strCache>
                <c:ptCount val="1"/>
                <c:pt idx="0">
                  <c:v>человек</c:v>
                </c:pt>
              </c:strCache>
            </c:strRef>
          </c:tx>
          <c:invertIfNegative val="0"/>
          <c:dPt>
            <c:idx val="0"/>
            <c:invertIfNegative val="0"/>
            <c:bubble3D val="0"/>
            <c:spPr>
              <a:solidFill>
                <a:srgbClr val="FF0000"/>
              </a:solidFill>
            </c:spPr>
          </c:dPt>
          <c:dPt>
            <c:idx val="1"/>
            <c:invertIfNegative val="0"/>
            <c:bubble3D val="0"/>
            <c:spPr>
              <a:solidFill>
                <a:schemeClr val="accent6">
                  <a:lumMod val="75000"/>
                </a:schemeClr>
              </a:solidFill>
            </c:spPr>
          </c:dPt>
          <c:dPt>
            <c:idx val="2"/>
            <c:invertIfNegative val="0"/>
            <c:bubble3D val="0"/>
            <c:spPr>
              <a:solidFill>
                <a:srgbClr val="00FFFF"/>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'входной контроль'!$J$18:$J$21</c:f>
              <c:strCache>
                <c:ptCount val="4"/>
                <c:pt idx="0">
                  <c:v>оценка "2"</c:v>
                </c:pt>
                <c:pt idx="1">
                  <c:v>оценка "3"</c:v>
                </c:pt>
                <c:pt idx="2">
                  <c:v>оценка "4"</c:v>
                </c:pt>
                <c:pt idx="3">
                  <c:v>оценка "5"</c:v>
                </c:pt>
              </c:strCache>
            </c:strRef>
          </c:cat>
          <c:val>
            <c:numRef>
              <c:f>'входной контроль'!$K$18:$K$21</c:f>
              <c:numCache>
                <c:formatCode>General</c:formatCode>
                <c:ptCount val="4"/>
                <c:pt idx="0">
                  <c:v>2</c:v>
                </c:pt>
                <c:pt idx="1">
                  <c:v>20</c:v>
                </c:pt>
                <c:pt idx="2">
                  <c:v>8</c:v>
                </c:pt>
                <c:pt idx="3">
                  <c:v>0</c:v>
                </c:pt>
              </c:numCache>
            </c:numRef>
          </c:val>
        </c:ser>
        <c:dLbls>
          <c:showLegendKey val="0"/>
          <c:showVal val="1"/>
          <c:showCatName val="0"/>
          <c:showSerName val="0"/>
          <c:showPercent val="0"/>
          <c:showBubbleSize val="0"/>
        </c:dLbls>
        <c:gapWidth val="150"/>
        <c:shape val="cylinder"/>
        <c:axId val="161089792"/>
        <c:axId val="162203904"/>
        <c:axId val="0"/>
      </c:bar3DChart>
      <c:catAx>
        <c:axId val="161089792"/>
        <c:scaling>
          <c:orientation val="minMax"/>
        </c:scaling>
        <c:delete val="0"/>
        <c:axPos val="l"/>
        <c:numFmt formatCode="General" sourceLinked="0"/>
        <c:majorTickMark val="none"/>
        <c:minorTickMark val="none"/>
        <c:tickLblPos val="nextTo"/>
        <c:crossAx val="162203904"/>
        <c:crosses val="autoZero"/>
        <c:auto val="1"/>
        <c:lblAlgn val="ctr"/>
        <c:lblOffset val="100"/>
        <c:noMultiLvlLbl val="0"/>
      </c:catAx>
      <c:valAx>
        <c:axId val="162203904"/>
        <c:scaling>
          <c:orientation val="minMax"/>
        </c:scaling>
        <c:delete val="1"/>
        <c:axPos val="b"/>
        <c:numFmt formatCode="General" sourceLinked="1"/>
        <c:majorTickMark val="out"/>
        <c:minorTickMark val="none"/>
        <c:tickLblPos val="nextTo"/>
        <c:crossAx val="161089792"/>
        <c:crosses val="autoZero"/>
        <c:crossBetween val="between"/>
        <c:majorUnit val="2"/>
      </c:valAx>
    </c:plotArea>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00FFFF"/>
              </a:solidFill>
            </c:spPr>
          </c:dPt>
          <c:dPt>
            <c:idx val="3"/>
            <c:invertIfNegative val="0"/>
            <c:bubble3D val="0"/>
            <c:spPr>
              <a:solidFill>
                <a:srgbClr val="00B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Лист2!$B$37:$B$40</c:f>
              <c:strCache>
                <c:ptCount val="4"/>
                <c:pt idx="0">
                  <c:v>оценка "2"</c:v>
                </c:pt>
                <c:pt idx="1">
                  <c:v>оценка "3"</c:v>
                </c:pt>
                <c:pt idx="2">
                  <c:v>оценка "4"</c:v>
                </c:pt>
                <c:pt idx="3">
                  <c:v>оценка "5"</c:v>
                </c:pt>
              </c:strCache>
            </c:strRef>
          </c:cat>
          <c:val>
            <c:numRef>
              <c:f>Лист2!$C$37:$C$40</c:f>
              <c:numCache>
                <c:formatCode>General</c:formatCode>
                <c:ptCount val="4"/>
                <c:pt idx="0">
                  <c:v>0</c:v>
                </c:pt>
                <c:pt idx="1">
                  <c:v>11</c:v>
                </c:pt>
                <c:pt idx="2">
                  <c:v>18</c:v>
                </c:pt>
                <c:pt idx="3">
                  <c:v>1</c:v>
                </c:pt>
              </c:numCache>
            </c:numRef>
          </c:val>
        </c:ser>
        <c:dLbls>
          <c:showLegendKey val="0"/>
          <c:showVal val="1"/>
          <c:showCatName val="0"/>
          <c:showSerName val="0"/>
          <c:showPercent val="0"/>
          <c:showBubbleSize val="0"/>
        </c:dLbls>
        <c:gapWidth val="150"/>
        <c:shape val="cylinder"/>
        <c:axId val="162218752"/>
        <c:axId val="162222848"/>
        <c:axId val="0"/>
      </c:bar3DChart>
      <c:catAx>
        <c:axId val="162218752"/>
        <c:scaling>
          <c:orientation val="minMax"/>
        </c:scaling>
        <c:delete val="0"/>
        <c:axPos val="l"/>
        <c:numFmt formatCode="General" sourceLinked="0"/>
        <c:majorTickMark val="none"/>
        <c:minorTickMark val="none"/>
        <c:tickLblPos val="nextTo"/>
        <c:crossAx val="162222848"/>
        <c:crosses val="autoZero"/>
        <c:auto val="1"/>
        <c:lblAlgn val="ctr"/>
        <c:lblOffset val="100"/>
        <c:noMultiLvlLbl val="0"/>
      </c:catAx>
      <c:valAx>
        <c:axId val="162222848"/>
        <c:scaling>
          <c:orientation val="minMax"/>
        </c:scaling>
        <c:delete val="1"/>
        <c:axPos val="b"/>
        <c:numFmt formatCode="General" sourceLinked="1"/>
        <c:majorTickMark val="none"/>
        <c:minorTickMark val="none"/>
        <c:tickLblPos val="none"/>
        <c:crossAx val="162218752"/>
        <c:crosses val="autoZero"/>
        <c:crossBetween val="between"/>
        <c:majorUnit val="2"/>
      </c:valAx>
    </c:plotArea>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66FFFF"/>
              </a:solidFill>
            </c:spPr>
          </c:dPt>
          <c:dPt>
            <c:idx val="3"/>
            <c:invertIfNegative val="0"/>
            <c:bubble3D val="0"/>
            <c:spPr>
              <a:solidFill>
                <a:srgbClr val="00B050"/>
              </a:solidFill>
            </c:spPr>
          </c:dPt>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Лист3!$B$7:$B$10</c:f>
              <c:strCache>
                <c:ptCount val="4"/>
                <c:pt idx="0">
                  <c:v>оценка "2"</c:v>
                </c:pt>
                <c:pt idx="1">
                  <c:v>оценка "3"</c:v>
                </c:pt>
                <c:pt idx="2">
                  <c:v>оценка "4"</c:v>
                </c:pt>
                <c:pt idx="3">
                  <c:v>оценка "5"</c:v>
                </c:pt>
              </c:strCache>
            </c:strRef>
          </c:cat>
          <c:val>
            <c:numRef>
              <c:f>Лист3!$C$7:$C$10</c:f>
              <c:numCache>
                <c:formatCode>General</c:formatCode>
                <c:ptCount val="4"/>
                <c:pt idx="0">
                  <c:v>0</c:v>
                </c:pt>
                <c:pt idx="1">
                  <c:v>7</c:v>
                </c:pt>
                <c:pt idx="2">
                  <c:v>21</c:v>
                </c:pt>
                <c:pt idx="3">
                  <c:v>2</c:v>
                </c:pt>
              </c:numCache>
            </c:numRef>
          </c:val>
        </c:ser>
        <c:dLbls>
          <c:showLegendKey val="0"/>
          <c:showVal val="1"/>
          <c:showCatName val="0"/>
          <c:showSerName val="0"/>
          <c:showPercent val="0"/>
          <c:showBubbleSize val="0"/>
        </c:dLbls>
        <c:gapWidth val="150"/>
        <c:shape val="cylinder"/>
        <c:axId val="162237056"/>
        <c:axId val="162241152"/>
        <c:axId val="0"/>
      </c:bar3DChart>
      <c:catAx>
        <c:axId val="162237056"/>
        <c:scaling>
          <c:orientation val="minMax"/>
        </c:scaling>
        <c:delete val="0"/>
        <c:axPos val="l"/>
        <c:numFmt formatCode="General" sourceLinked="0"/>
        <c:majorTickMark val="none"/>
        <c:minorTickMark val="none"/>
        <c:tickLblPos val="nextTo"/>
        <c:crossAx val="162241152"/>
        <c:crosses val="autoZero"/>
        <c:auto val="1"/>
        <c:lblAlgn val="ctr"/>
        <c:lblOffset val="100"/>
        <c:noMultiLvlLbl val="0"/>
      </c:catAx>
      <c:valAx>
        <c:axId val="162241152"/>
        <c:scaling>
          <c:orientation val="minMax"/>
        </c:scaling>
        <c:delete val="1"/>
        <c:axPos val="b"/>
        <c:numFmt formatCode="General" sourceLinked="1"/>
        <c:majorTickMark val="none"/>
        <c:minorTickMark val="none"/>
        <c:tickLblPos val="none"/>
        <c:crossAx val="162237056"/>
        <c:crosses val="autoZero"/>
        <c:crossBetween val="between"/>
      </c:valAx>
    </c:plotArea>
    <c:plotVisOnly val="1"/>
    <c:dispBlanksAs val="gap"/>
    <c:showDLblsOverMax val="0"/>
  </c:chart>
  <c:spPr>
    <a:ln>
      <a:solidFill>
        <a:schemeClr val="bg1"/>
      </a:solidFill>
    </a:ln>
  </c:spPr>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66FFFF"/>
              </a:solidFill>
            </c:spPr>
          </c:dPt>
          <c:dPt>
            <c:idx val="3"/>
            <c:invertIfNegative val="0"/>
            <c:bubble3D val="0"/>
            <c:spPr>
              <a:solidFill>
                <a:srgbClr val="00B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Лист3!$B$12:$B$15</c:f>
              <c:strCache>
                <c:ptCount val="4"/>
                <c:pt idx="0">
                  <c:v>оценка "2"</c:v>
                </c:pt>
                <c:pt idx="1">
                  <c:v>оценка "3"</c:v>
                </c:pt>
                <c:pt idx="2">
                  <c:v>оценка "4"</c:v>
                </c:pt>
                <c:pt idx="3">
                  <c:v>оценка "5"</c:v>
                </c:pt>
              </c:strCache>
            </c:strRef>
          </c:cat>
          <c:val>
            <c:numRef>
              <c:f>Лист3!$C$12:$C$15</c:f>
              <c:numCache>
                <c:formatCode>General</c:formatCode>
                <c:ptCount val="4"/>
                <c:pt idx="0">
                  <c:v>0</c:v>
                </c:pt>
                <c:pt idx="1">
                  <c:v>6</c:v>
                </c:pt>
                <c:pt idx="2">
                  <c:v>22</c:v>
                </c:pt>
                <c:pt idx="3">
                  <c:v>2</c:v>
                </c:pt>
              </c:numCache>
            </c:numRef>
          </c:val>
        </c:ser>
        <c:dLbls>
          <c:showLegendKey val="0"/>
          <c:showVal val="1"/>
          <c:showCatName val="0"/>
          <c:showSerName val="0"/>
          <c:showPercent val="0"/>
          <c:showBubbleSize val="0"/>
        </c:dLbls>
        <c:gapWidth val="150"/>
        <c:shape val="cylinder"/>
        <c:axId val="162231808"/>
        <c:axId val="162260480"/>
        <c:axId val="0"/>
      </c:bar3DChart>
      <c:catAx>
        <c:axId val="162231808"/>
        <c:scaling>
          <c:orientation val="minMax"/>
        </c:scaling>
        <c:delete val="0"/>
        <c:axPos val="l"/>
        <c:numFmt formatCode="General" sourceLinked="0"/>
        <c:majorTickMark val="none"/>
        <c:minorTickMark val="none"/>
        <c:tickLblPos val="nextTo"/>
        <c:crossAx val="162260480"/>
        <c:crosses val="autoZero"/>
        <c:auto val="1"/>
        <c:lblAlgn val="ctr"/>
        <c:lblOffset val="100"/>
        <c:noMultiLvlLbl val="0"/>
      </c:catAx>
      <c:valAx>
        <c:axId val="162260480"/>
        <c:scaling>
          <c:orientation val="minMax"/>
        </c:scaling>
        <c:delete val="1"/>
        <c:axPos val="b"/>
        <c:numFmt formatCode="General" sourceLinked="1"/>
        <c:majorTickMark val="none"/>
        <c:minorTickMark val="none"/>
        <c:tickLblPos val="none"/>
        <c:crossAx val="162231808"/>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spPr>
            <a:solidFill>
              <a:schemeClr val="accent6">
                <a:lumMod val="75000"/>
              </a:schemeClr>
            </a:solidFill>
          </c:spPr>
          <c:invertIfNegative val="0"/>
          <c:dPt>
            <c:idx val="2"/>
            <c:invertIfNegative val="0"/>
            <c:bubble3D val="0"/>
            <c:spPr>
              <a:solidFill>
                <a:srgbClr val="00FFFF"/>
              </a:solidFill>
            </c:spPr>
          </c:dPt>
          <c:dPt>
            <c:idx val="3"/>
            <c:invertIfNegative val="0"/>
            <c:bubble3D val="0"/>
            <c:spPr>
              <a:solidFill>
                <a:srgbClr val="00B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Лист3!$B$17:$B$20</c:f>
              <c:strCache>
                <c:ptCount val="4"/>
                <c:pt idx="0">
                  <c:v>оценка "2"</c:v>
                </c:pt>
                <c:pt idx="1">
                  <c:v>оценка "3"</c:v>
                </c:pt>
                <c:pt idx="2">
                  <c:v>оценка "4"</c:v>
                </c:pt>
                <c:pt idx="3">
                  <c:v>оценка "5"</c:v>
                </c:pt>
              </c:strCache>
            </c:strRef>
          </c:cat>
          <c:val>
            <c:numRef>
              <c:f>Лист3!$C$17:$C$20</c:f>
              <c:numCache>
                <c:formatCode>General</c:formatCode>
                <c:ptCount val="4"/>
                <c:pt idx="0">
                  <c:v>0</c:v>
                </c:pt>
                <c:pt idx="1">
                  <c:v>4</c:v>
                </c:pt>
                <c:pt idx="2">
                  <c:v>23</c:v>
                </c:pt>
                <c:pt idx="3">
                  <c:v>3</c:v>
                </c:pt>
              </c:numCache>
            </c:numRef>
          </c:val>
        </c:ser>
        <c:dLbls>
          <c:showLegendKey val="0"/>
          <c:showVal val="1"/>
          <c:showCatName val="0"/>
          <c:showSerName val="0"/>
          <c:showPercent val="0"/>
          <c:showBubbleSize val="0"/>
        </c:dLbls>
        <c:gapWidth val="150"/>
        <c:shape val="cylinder"/>
        <c:axId val="162558336"/>
        <c:axId val="162562048"/>
        <c:axId val="0"/>
      </c:bar3DChart>
      <c:catAx>
        <c:axId val="162558336"/>
        <c:scaling>
          <c:orientation val="minMax"/>
        </c:scaling>
        <c:delete val="0"/>
        <c:axPos val="l"/>
        <c:numFmt formatCode="General" sourceLinked="0"/>
        <c:majorTickMark val="none"/>
        <c:minorTickMark val="none"/>
        <c:tickLblPos val="nextTo"/>
        <c:crossAx val="162562048"/>
        <c:crosses val="autoZero"/>
        <c:auto val="1"/>
        <c:lblAlgn val="ctr"/>
        <c:lblOffset val="100"/>
        <c:noMultiLvlLbl val="0"/>
      </c:catAx>
      <c:valAx>
        <c:axId val="162562048"/>
        <c:scaling>
          <c:orientation val="minMax"/>
        </c:scaling>
        <c:delete val="1"/>
        <c:axPos val="b"/>
        <c:numFmt formatCode="General" sourceLinked="1"/>
        <c:majorTickMark val="out"/>
        <c:minorTickMark val="none"/>
        <c:tickLblPos val="none"/>
        <c:crossAx val="162558336"/>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66FFFF"/>
              </a:solidFill>
            </c:spPr>
          </c:dPt>
          <c:dPt>
            <c:idx val="3"/>
            <c:invertIfNegative val="0"/>
            <c:bubble3D val="0"/>
            <c:spPr>
              <a:solidFill>
                <a:srgbClr val="00B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Лист3!$B$22:$B$25</c:f>
              <c:strCache>
                <c:ptCount val="4"/>
                <c:pt idx="0">
                  <c:v>оценка "2"</c:v>
                </c:pt>
                <c:pt idx="1">
                  <c:v>оценка "3"</c:v>
                </c:pt>
                <c:pt idx="2">
                  <c:v>оценка "4"</c:v>
                </c:pt>
                <c:pt idx="3">
                  <c:v>оценка "5"</c:v>
                </c:pt>
              </c:strCache>
            </c:strRef>
          </c:cat>
          <c:val>
            <c:numRef>
              <c:f>Лист3!$C$22:$C$25</c:f>
              <c:numCache>
                <c:formatCode>General</c:formatCode>
                <c:ptCount val="4"/>
                <c:pt idx="0">
                  <c:v>0</c:v>
                </c:pt>
                <c:pt idx="1">
                  <c:v>4</c:v>
                </c:pt>
                <c:pt idx="2">
                  <c:v>23</c:v>
                </c:pt>
                <c:pt idx="3">
                  <c:v>3</c:v>
                </c:pt>
              </c:numCache>
            </c:numRef>
          </c:val>
        </c:ser>
        <c:dLbls>
          <c:showLegendKey val="0"/>
          <c:showVal val="1"/>
          <c:showCatName val="0"/>
          <c:showSerName val="0"/>
          <c:showPercent val="0"/>
          <c:showBubbleSize val="0"/>
        </c:dLbls>
        <c:gapWidth val="150"/>
        <c:shape val="cylinder"/>
        <c:axId val="162568832"/>
        <c:axId val="162597504"/>
        <c:axId val="0"/>
      </c:bar3DChart>
      <c:catAx>
        <c:axId val="162568832"/>
        <c:scaling>
          <c:orientation val="minMax"/>
        </c:scaling>
        <c:delete val="0"/>
        <c:axPos val="l"/>
        <c:numFmt formatCode="General" sourceLinked="0"/>
        <c:majorTickMark val="none"/>
        <c:minorTickMark val="none"/>
        <c:tickLblPos val="nextTo"/>
        <c:crossAx val="162597504"/>
        <c:crosses val="autoZero"/>
        <c:auto val="1"/>
        <c:lblAlgn val="ctr"/>
        <c:lblOffset val="100"/>
        <c:noMultiLvlLbl val="0"/>
      </c:catAx>
      <c:valAx>
        <c:axId val="162597504"/>
        <c:scaling>
          <c:orientation val="minMax"/>
        </c:scaling>
        <c:delete val="1"/>
        <c:axPos val="b"/>
        <c:numFmt formatCode="General" sourceLinked="1"/>
        <c:majorTickMark val="out"/>
        <c:minorTickMark val="none"/>
        <c:tickLblPos val="none"/>
        <c:crossAx val="16256883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00FFFF"/>
              </a:solidFill>
            </c:spPr>
          </c:dPt>
          <c:dPt>
            <c:idx val="3"/>
            <c:invertIfNegative val="0"/>
            <c:bubble3D val="0"/>
            <c:spPr>
              <a:solidFill>
                <a:srgbClr val="00B050"/>
              </a:solidFill>
            </c:spPr>
          </c:dPt>
          <c:dLbls>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Лист3!$B$27:$B$30</c:f>
              <c:strCache>
                <c:ptCount val="4"/>
                <c:pt idx="0">
                  <c:v>оценка "2"</c:v>
                </c:pt>
                <c:pt idx="1">
                  <c:v>оценка "3"</c:v>
                </c:pt>
                <c:pt idx="2">
                  <c:v>оценка "4"</c:v>
                </c:pt>
                <c:pt idx="3">
                  <c:v>оценка "5"</c:v>
                </c:pt>
              </c:strCache>
            </c:strRef>
          </c:cat>
          <c:val>
            <c:numRef>
              <c:f>Лист3!$C$27:$C$30</c:f>
              <c:numCache>
                <c:formatCode>General</c:formatCode>
                <c:ptCount val="4"/>
                <c:pt idx="0">
                  <c:v>0</c:v>
                </c:pt>
                <c:pt idx="1">
                  <c:v>2</c:v>
                </c:pt>
                <c:pt idx="2">
                  <c:v>24</c:v>
                </c:pt>
                <c:pt idx="3">
                  <c:v>4</c:v>
                </c:pt>
              </c:numCache>
            </c:numRef>
          </c:val>
        </c:ser>
        <c:dLbls>
          <c:showLegendKey val="0"/>
          <c:showVal val="1"/>
          <c:showCatName val="0"/>
          <c:showSerName val="0"/>
          <c:showPercent val="0"/>
          <c:showBubbleSize val="0"/>
        </c:dLbls>
        <c:gapWidth val="150"/>
        <c:shape val="cylinder"/>
        <c:axId val="162637312"/>
        <c:axId val="163259904"/>
        <c:axId val="0"/>
      </c:bar3DChart>
      <c:catAx>
        <c:axId val="162637312"/>
        <c:scaling>
          <c:orientation val="minMax"/>
        </c:scaling>
        <c:delete val="0"/>
        <c:axPos val="l"/>
        <c:numFmt formatCode="General" sourceLinked="0"/>
        <c:majorTickMark val="none"/>
        <c:minorTickMark val="none"/>
        <c:tickLblPos val="nextTo"/>
        <c:crossAx val="163259904"/>
        <c:crosses val="autoZero"/>
        <c:auto val="1"/>
        <c:lblAlgn val="ctr"/>
        <c:lblOffset val="100"/>
        <c:noMultiLvlLbl val="0"/>
      </c:catAx>
      <c:valAx>
        <c:axId val="163259904"/>
        <c:scaling>
          <c:orientation val="minMax"/>
        </c:scaling>
        <c:delete val="1"/>
        <c:axPos val="b"/>
        <c:numFmt formatCode="General" sourceLinked="1"/>
        <c:majorTickMark val="out"/>
        <c:minorTickMark val="none"/>
        <c:tickLblPos val="none"/>
        <c:crossAx val="162637312"/>
        <c:crosses val="autoZero"/>
        <c:crossBetween val="between"/>
      </c:valAx>
    </c:plotArea>
    <c:plotVisOnly val="1"/>
    <c:dispBlanksAs val="gap"/>
    <c:showDLblsOverMax val="0"/>
  </c:chart>
  <c:spPr>
    <a:ln>
      <a:solidFill>
        <a:schemeClr val="bg1"/>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1"/>
            <c:invertIfNegative val="0"/>
            <c:bubble3D val="0"/>
            <c:spPr>
              <a:solidFill>
                <a:schemeClr val="accent6">
                  <a:lumMod val="75000"/>
                </a:schemeClr>
              </a:solidFill>
            </c:spPr>
          </c:dPt>
          <c:dPt>
            <c:idx val="2"/>
            <c:invertIfNegative val="0"/>
            <c:bubble3D val="0"/>
            <c:spPr>
              <a:solidFill>
                <a:srgbClr val="66FFFF"/>
              </a:solidFill>
            </c:spPr>
          </c:dPt>
          <c:dPt>
            <c:idx val="3"/>
            <c:invertIfNegative val="0"/>
            <c:bubble3D val="0"/>
            <c:spPr>
              <a:solidFill>
                <a:srgbClr val="00B050"/>
              </a:solidFill>
            </c:spPr>
          </c:dPt>
          <c:dLbls>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Лист2!$I$37:$I$40</c:f>
              <c:strCache>
                <c:ptCount val="4"/>
                <c:pt idx="0">
                  <c:v>оценка "2"</c:v>
                </c:pt>
                <c:pt idx="1">
                  <c:v>оценка "3"</c:v>
                </c:pt>
                <c:pt idx="2">
                  <c:v>оценка "4"</c:v>
                </c:pt>
                <c:pt idx="3">
                  <c:v>оценка "5"</c:v>
                </c:pt>
              </c:strCache>
            </c:strRef>
          </c:cat>
          <c:val>
            <c:numRef>
              <c:f>Лист2!$J$37:$J$40</c:f>
              <c:numCache>
                <c:formatCode>General</c:formatCode>
                <c:ptCount val="4"/>
                <c:pt idx="0">
                  <c:v>0</c:v>
                </c:pt>
                <c:pt idx="1">
                  <c:v>1</c:v>
                </c:pt>
                <c:pt idx="2">
                  <c:v>22</c:v>
                </c:pt>
                <c:pt idx="3">
                  <c:v>7</c:v>
                </c:pt>
              </c:numCache>
            </c:numRef>
          </c:val>
        </c:ser>
        <c:dLbls>
          <c:showLegendKey val="0"/>
          <c:showVal val="1"/>
          <c:showCatName val="0"/>
          <c:showSerName val="0"/>
          <c:showPercent val="0"/>
          <c:showBubbleSize val="0"/>
        </c:dLbls>
        <c:gapWidth val="150"/>
        <c:shape val="cylinder"/>
        <c:axId val="163266944"/>
        <c:axId val="163279232"/>
        <c:axId val="0"/>
      </c:bar3DChart>
      <c:catAx>
        <c:axId val="163266944"/>
        <c:scaling>
          <c:orientation val="minMax"/>
        </c:scaling>
        <c:delete val="0"/>
        <c:axPos val="l"/>
        <c:numFmt formatCode="General" sourceLinked="0"/>
        <c:majorTickMark val="none"/>
        <c:minorTickMark val="none"/>
        <c:tickLblPos val="nextTo"/>
        <c:crossAx val="163279232"/>
        <c:crosses val="autoZero"/>
        <c:auto val="1"/>
        <c:lblAlgn val="ctr"/>
        <c:lblOffset val="100"/>
        <c:noMultiLvlLbl val="0"/>
      </c:catAx>
      <c:valAx>
        <c:axId val="163279232"/>
        <c:scaling>
          <c:orientation val="minMax"/>
        </c:scaling>
        <c:delete val="1"/>
        <c:axPos val="b"/>
        <c:numFmt formatCode="General" sourceLinked="1"/>
        <c:majorTickMark val="out"/>
        <c:minorTickMark val="none"/>
        <c:tickLblPos val="none"/>
        <c:crossAx val="163266944"/>
        <c:crosses val="autoZero"/>
        <c:crossBetween val="between"/>
      </c:valAx>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2AE24-C4B8-4619-B549-C077C02C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11344</Words>
  <Characters>64662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2021-09-22T10:42:00Z</dcterms:created>
  <dcterms:modified xsi:type="dcterms:W3CDTF">2021-09-22T10:50:00Z</dcterms:modified>
</cp:coreProperties>
</file>