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DC" w:rsidRPr="00C52229" w:rsidRDefault="00A35D85" w:rsidP="00A35D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29">
        <w:rPr>
          <w:rFonts w:ascii="Times New Roman" w:hAnsi="Times New Roman" w:cs="Times New Roman"/>
          <w:b/>
          <w:sz w:val="28"/>
          <w:szCs w:val="28"/>
        </w:rPr>
        <w:t>Формирование сенсорных эталонов и элементарных математических представлений с помощью природного и бытового материала у детей дошкольного возраста с особенностями развития</w:t>
      </w:r>
    </w:p>
    <w:p w:rsidR="00A35D85" w:rsidRPr="00C52229" w:rsidRDefault="00C52229" w:rsidP="00C52229">
      <w:pPr>
        <w:spacing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 Борисова Е.Н.</w:t>
      </w:r>
    </w:p>
    <w:p w:rsidR="00A35D85" w:rsidRDefault="00A35D85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формально сохранные анализаторы как анатомо-физиологические предпосылки для получения сенсорной и</w:t>
      </w:r>
      <w:r w:rsidR="001D326C">
        <w:rPr>
          <w:rFonts w:ascii="Times New Roman" w:hAnsi="Times New Roman" w:cs="Times New Roman"/>
          <w:sz w:val="28"/>
          <w:szCs w:val="28"/>
        </w:rPr>
        <w:t>нформации, ребенок с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в развитии «слушает, но не слышит, смотрит, но не видит»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Э.Сеген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Зачастую глубокое недоразвитие познавательной деятельности усугубляется скудностью и ограниченностью внешних впечатлений. Если мир внешних впечатлений, раздражителей как один из стимулирующих психику факторов не достаточен, дети становятся безынициативными. Это приводит к своеобразию формирования предметной, игровой, изобразительной, речевой деятельности.</w:t>
      </w:r>
      <w:r w:rsidR="00E81981">
        <w:rPr>
          <w:rFonts w:ascii="Times New Roman" w:hAnsi="Times New Roman" w:cs="Times New Roman"/>
          <w:sz w:val="28"/>
          <w:szCs w:val="28"/>
        </w:rPr>
        <w:t xml:space="preserve"> </w:t>
      </w:r>
      <w:r w:rsidR="00E81981">
        <w:rPr>
          <w:rFonts w:ascii="Times New Roman" w:hAnsi="Times New Roman" w:cs="Times New Roman"/>
          <w:sz w:val="28"/>
          <w:szCs w:val="28"/>
        </w:rPr>
        <w:t>Ранний и дошкольный возраст можно назвать возрастом чувственного познания окружающего. В этот период у детей происходит становление всех видов восприятия – зрительного, тактильно-двигательного, слухового, формируются представления о предметах и явлениях окружающего мира.</w:t>
      </w:r>
    </w:p>
    <w:p w:rsidR="00C52229" w:rsidRDefault="00A35D85" w:rsidP="00E819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 с нарушениями развития имеются органические предпосылки сенсорного развития</w:t>
      </w:r>
      <w:r w:rsidR="00931834">
        <w:rPr>
          <w:rFonts w:ascii="Times New Roman" w:hAnsi="Times New Roman" w:cs="Times New Roman"/>
          <w:sz w:val="28"/>
          <w:szCs w:val="28"/>
        </w:rPr>
        <w:t>. Но этих предпосылок недостаточно для самостоятельного первоначального освоен</w:t>
      </w:r>
      <w:r w:rsidR="00DF5C1A">
        <w:rPr>
          <w:rFonts w:ascii="Times New Roman" w:hAnsi="Times New Roman" w:cs="Times New Roman"/>
          <w:sz w:val="28"/>
          <w:szCs w:val="28"/>
        </w:rPr>
        <w:t>ия ребенком человеческого опыта</w:t>
      </w:r>
      <w:r w:rsidR="00931834">
        <w:rPr>
          <w:rFonts w:ascii="Times New Roman" w:hAnsi="Times New Roman" w:cs="Times New Roman"/>
          <w:sz w:val="28"/>
          <w:szCs w:val="28"/>
        </w:rPr>
        <w:t>.</w:t>
      </w:r>
    </w:p>
    <w:p w:rsidR="00E81981" w:rsidRDefault="00931834" w:rsidP="00E819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особенностями развития чувственное познание без специального коррекционного воздействия развивается медленно. Оно не достигает того уровня, когда может стать основой деятельности. </w:t>
      </w:r>
      <w:r w:rsidR="00E81981">
        <w:rPr>
          <w:rFonts w:ascii="Times New Roman" w:hAnsi="Times New Roman" w:cs="Times New Roman"/>
          <w:sz w:val="28"/>
          <w:szCs w:val="28"/>
        </w:rPr>
        <w:t xml:space="preserve">Выполняя то или иное задание, ребенок не может ориентироваться в его условиях, не знает, на какие свойства и отношения предметов нужно опереться, а потому он не в состоянии достичь положительного результата. </w:t>
      </w:r>
      <w:r w:rsidR="001D326C">
        <w:rPr>
          <w:rFonts w:ascii="Times New Roman" w:hAnsi="Times New Roman" w:cs="Times New Roman"/>
          <w:sz w:val="28"/>
          <w:szCs w:val="28"/>
        </w:rPr>
        <w:t xml:space="preserve">Поэтому важно </w:t>
      </w:r>
      <w:r w:rsidR="001D326C">
        <w:rPr>
          <w:rFonts w:ascii="Times New Roman" w:hAnsi="Times New Roman" w:cs="Times New Roman"/>
          <w:sz w:val="28"/>
          <w:szCs w:val="28"/>
        </w:rPr>
        <w:lastRenderedPageBreak/>
        <w:t>стимулировать предметную деятельность детей и обучать их навыкам взаимодействия с предметами ближайшего окружения.</w:t>
      </w:r>
    </w:p>
    <w:p w:rsidR="001D326C" w:rsidRDefault="001D326C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природными и бытовыми материалами – это в определенном смысле труд: труд кропотливый, труд познавательный, труд, воспитывающий ручную умелость и смекалку. Именно в таких играх-упражнениях полностью задействованы руки ребенка, идет активное познание им окружающего мира, формируются его математические представления.</w:t>
      </w:r>
    </w:p>
    <w:p w:rsidR="007A72D9" w:rsidRDefault="00E81981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используются различные виды упражнений, направленных на развитие ловкости, точности, координации, синхронности движений пальцев рук.</w:t>
      </w:r>
    </w:p>
    <w:p w:rsidR="00696540" w:rsidRDefault="00696540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Весьма интересными и полезными для детей являются задания с использованием природного матер</w:t>
      </w:r>
      <w:r w:rsidR="00981750">
        <w:rPr>
          <w:rFonts w:ascii="Times New Roman" w:hAnsi="Times New Roman" w:cs="Times New Roman"/>
          <w:sz w:val="28"/>
          <w:szCs w:val="28"/>
        </w:rPr>
        <w:t>иала. Для этого на</w:t>
      </w:r>
      <w:r w:rsidR="00E81981">
        <w:rPr>
          <w:rFonts w:ascii="Times New Roman" w:hAnsi="Times New Roman" w:cs="Times New Roman"/>
          <w:sz w:val="28"/>
          <w:szCs w:val="28"/>
        </w:rPr>
        <w:t xml:space="preserve"> коррекционно-развивающих</w:t>
      </w:r>
      <w:r w:rsidR="00981750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E81981">
        <w:rPr>
          <w:rFonts w:ascii="Times New Roman" w:hAnsi="Times New Roman" w:cs="Times New Roman"/>
          <w:sz w:val="28"/>
          <w:szCs w:val="28"/>
        </w:rPr>
        <w:t>учитель-дефектолог использует</w:t>
      </w:r>
      <w:r>
        <w:rPr>
          <w:rFonts w:ascii="Times New Roman" w:hAnsi="Times New Roman" w:cs="Times New Roman"/>
          <w:sz w:val="28"/>
          <w:szCs w:val="28"/>
        </w:rPr>
        <w:t xml:space="preserve"> различные камешки, шишки, горох, фасоль, палочки. Их можно сортировать по цвету, форме, размеру, выкладывать из них различные фигуры </w:t>
      </w:r>
      <w:r w:rsidR="00981750">
        <w:rPr>
          <w:rFonts w:ascii="Times New Roman" w:hAnsi="Times New Roman" w:cs="Times New Roman"/>
          <w:sz w:val="28"/>
          <w:szCs w:val="28"/>
        </w:rPr>
        <w:t xml:space="preserve">(по контуру и без него) </w:t>
      </w:r>
      <w:r>
        <w:rPr>
          <w:rFonts w:ascii="Times New Roman" w:hAnsi="Times New Roman" w:cs="Times New Roman"/>
          <w:sz w:val="28"/>
          <w:szCs w:val="28"/>
        </w:rPr>
        <w:t>и просто пересчитывать.</w:t>
      </w:r>
    </w:p>
    <w:p w:rsidR="00E81981" w:rsidRDefault="00E81981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ребенка с детским церебральным параличом, </w:t>
      </w:r>
      <w:r w:rsidR="009C6DB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интеллектуальным снижением </w:t>
      </w:r>
      <w:r w:rsidR="009C6DB7">
        <w:rPr>
          <w:rFonts w:ascii="Times New Roman" w:hAnsi="Times New Roman" w:cs="Times New Roman"/>
          <w:sz w:val="28"/>
          <w:szCs w:val="28"/>
        </w:rPr>
        <w:t>этот вид деятельности представляет собой кропотливый труд, в результате которого не только формируются математические представления, но и развивается внимание, совершенствуются возможности согласованной работы глаз и рук, улучшается координация и точность движений.</w:t>
      </w:r>
    </w:p>
    <w:p w:rsidR="00981750" w:rsidRDefault="00981750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бытового материала для игр активно используются прищепки, которые можно не только прикреплять на веревку, но и создавать с их помощью различные предметы, составлять цифры и складывать геометрические фигуры.</w:t>
      </w:r>
    </w:p>
    <w:p w:rsidR="009C6DB7" w:rsidRDefault="009C6DB7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песком и водой проводятся с помощью различных приемов и игровых действий в зависимости от особенностей развития детей. Это могут быть совместные действия детей и взрослых, действия по подражанию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взрослым и по образцу, предложенному взрослым, самостоятельные действия детей.</w:t>
      </w:r>
    </w:p>
    <w:p w:rsidR="00696540" w:rsidRDefault="008C606A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с песком дети учатся прослеживать взглядом за движением рук, располагать формочки с песком</w:t>
      </w:r>
      <w:r w:rsidR="00B84BD3">
        <w:rPr>
          <w:rFonts w:ascii="Times New Roman" w:hAnsi="Times New Roman" w:cs="Times New Roman"/>
          <w:sz w:val="28"/>
          <w:szCs w:val="28"/>
        </w:rPr>
        <w:t>, выполнять движения пальцами, ладонями на песке. Участвуя в играх с песком, дети получают представления о непрерывности, величине, форме. Благодаря этим представлениям у них формируется способность сравнивать количества, объемы, формы.</w:t>
      </w:r>
    </w:p>
    <w:p w:rsidR="00B84BD3" w:rsidRDefault="00B84BD3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игры с песком мелких игрушек, природного материала расширяет возможности математического развития детей. Играя с песком, дети по просьбе взрослого производят счетные действия с множеством предметов на основе слухового, тактильного, зрительного восприятия. Например, ребенку предлагается прослушать определенное количество хлопков и закопать (выкопать) в песок столько игрушек, сколько хлопков он услышит.</w:t>
      </w:r>
    </w:p>
    <w:p w:rsidR="009C6DB7" w:rsidRDefault="00B84BD3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с водой и разными игрушками, бытовыми предметами, природным материалом у детей формируются представления об окружающем природном мире, пространственные представления. Помещая в воду заданное количество игрушек, камешков, соотнося одно количество с другим, у детей формируются количественные представления.</w:t>
      </w:r>
      <w:r w:rsidR="009C6DB7">
        <w:rPr>
          <w:rFonts w:ascii="Times New Roman" w:hAnsi="Times New Roman" w:cs="Times New Roman"/>
          <w:sz w:val="28"/>
          <w:szCs w:val="28"/>
        </w:rPr>
        <w:t xml:space="preserve"> В процессе игр с водой развиваются тактильные ощущения детей</w:t>
      </w:r>
      <w:proofErr w:type="gramStart"/>
      <w:r w:rsidR="009C6D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DB7">
        <w:rPr>
          <w:rFonts w:ascii="Times New Roman" w:hAnsi="Times New Roman" w:cs="Times New Roman"/>
          <w:sz w:val="28"/>
          <w:szCs w:val="28"/>
        </w:rPr>
        <w:t xml:space="preserve"> Они учатся с закрытыми глазами находить на поверхности стола или в воде соответствующие цифры или заданное количество одноименных игрушек, </w:t>
      </w:r>
      <w:r w:rsidR="007D264F">
        <w:rPr>
          <w:rFonts w:ascii="Times New Roman" w:hAnsi="Times New Roman" w:cs="Times New Roman"/>
          <w:sz w:val="28"/>
          <w:szCs w:val="28"/>
        </w:rPr>
        <w:t>а также вылавливать из воды нужное количество игрушек, геометрических фигур или соответствующую цифру.</w:t>
      </w:r>
    </w:p>
    <w:p w:rsidR="007D264F" w:rsidRDefault="007D264F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 таких коррекционно-развивающих занятиях являются:</w:t>
      </w:r>
    </w:p>
    <w:p w:rsidR="007D264F" w:rsidRDefault="007D264F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учить детей вычленять анализируемый объект, видеть его во всем многообразии свойств, определять элементарные отношения сходства и отличия;</w:t>
      </w:r>
    </w:p>
    <w:p w:rsidR="007D264F" w:rsidRDefault="007D264F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элементарным счетным действиям с множествами предметов на основе слухового, тактильного и зрительного восприятия;</w:t>
      </w:r>
    </w:p>
    <w:p w:rsidR="007D264F" w:rsidRDefault="007D264F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узнавать цифры и соотносить их с соответствующим количеством пальцев и предметов;</w:t>
      </w:r>
    </w:p>
    <w:p w:rsidR="007D264F" w:rsidRDefault="007D264F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обучать детей возможным способам изображения цифр и геометрических фигур: рисованию на бумаге, песке, на доске, конструированию из различных материалов (нитки, шнуры, мягкая цветная проволока, скрепки, палочки, камешки, фасоль), лепке из пластилина, теста;</w:t>
      </w:r>
      <w:proofErr w:type="gramEnd"/>
    </w:p>
    <w:p w:rsidR="007D264F" w:rsidRDefault="007D264F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сенсорно-перцептивные способности детей: </w:t>
      </w:r>
      <w:r w:rsidR="008C697A">
        <w:rPr>
          <w:rFonts w:ascii="Times New Roman" w:hAnsi="Times New Roman" w:cs="Times New Roman"/>
          <w:sz w:val="28"/>
          <w:szCs w:val="28"/>
        </w:rPr>
        <w:t>учить узнавать количество предметов, форму, величину на ощупь, зрительно; узнавать количество хлопков (ударов) на слух;</w:t>
      </w:r>
    </w:p>
    <w:p w:rsidR="008C697A" w:rsidRDefault="008C697A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операционально-техническую сторону деятельности детей: действовать двумя руками, одной рукой (удерживать, приближать, поворачивать, расставлять игрушки в ряд, брать по одной, убирать счетный материал и т.п.);</w:t>
      </w:r>
    </w:p>
    <w:p w:rsidR="008C697A" w:rsidRDefault="008C697A" w:rsidP="009C6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зрительно-двигательную координацию детей.</w:t>
      </w:r>
      <w:bookmarkStart w:id="0" w:name="_GoBack"/>
      <w:bookmarkEnd w:id="0"/>
    </w:p>
    <w:p w:rsidR="00B84BD3" w:rsidRPr="00A35D85" w:rsidRDefault="001B4593" w:rsidP="00A35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использованию природного и бытового материала на коррекционно-развивающих занятиях, у детей с особенностями в развитии формируются знания и представления о сенсорных эталонах, элементарные математические представления и расширяется опыт взаимодействия с предметами окружающего мира.</w:t>
      </w:r>
    </w:p>
    <w:sectPr w:rsidR="00B84BD3" w:rsidRPr="00A3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A6"/>
    <w:rsid w:val="001B4593"/>
    <w:rsid w:val="001D326C"/>
    <w:rsid w:val="003F62A6"/>
    <w:rsid w:val="00696540"/>
    <w:rsid w:val="007A72D9"/>
    <w:rsid w:val="007D264F"/>
    <w:rsid w:val="008C606A"/>
    <w:rsid w:val="008C697A"/>
    <w:rsid w:val="00931834"/>
    <w:rsid w:val="00981750"/>
    <w:rsid w:val="009A1D81"/>
    <w:rsid w:val="009C6DB7"/>
    <w:rsid w:val="00A35D85"/>
    <w:rsid w:val="00B84BD3"/>
    <w:rsid w:val="00C52229"/>
    <w:rsid w:val="00D603DC"/>
    <w:rsid w:val="00DF5C1A"/>
    <w:rsid w:val="00E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Pedogogi</dc:creator>
  <cp:keywords/>
  <dc:description/>
  <cp:lastModifiedBy>Pedogogi</cp:lastModifiedBy>
  <cp:revision>7</cp:revision>
  <dcterms:created xsi:type="dcterms:W3CDTF">2021-02-10T02:40:00Z</dcterms:created>
  <dcterms:modified xsi:type="dcterms:W3CDTF">2021-02-16T02:12:00Z</dcterms:modified>
</cp:coreProperties>
</file>