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C0" w:rsidRDefault="00FF28C0" w:rsidP="00D6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8C0" w:rsidRDefault="00FF28C0" w:rsidP="00D6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F8D" w:rsidRDefault="00015F8D" w:rsidP="00D6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F8D" w:rsidRDefault="00015F8D" w:rsidP="00D6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7B" w:rsidRPr="00FF28C0" w:rsidRDefault="00FF28C0" w:rsidP="00D6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28C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D6657B" w:rsidRPr="00FF28C0" w:rsidRDefault="007D637C" w:rsidP="00D6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Кружкового занятия по изобразительному искусству</w:t>
      </w:r>
    </w:p>
    <w:p w:rsidR="00D6657B" w:rsidRPr="00FF28C0" w:rsidRDefault="00D6657B" w:rsidP="00D6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8C0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015F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28C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F28C0" w:rsidRDefault="00772793" w:rsidP="00D66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Глиняное искусство</w:t>
      </w:r>
    </w:p>
    <w:bookmarkEnd w:id="0"/>
    <w:p w:rsidR="00FF28C0" w:rsidRDefault="00FF28C0" w:rsidP="00D66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8C0" w:rsidRDefault="00FF28C0" w:rsidP="00D66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D6657B" w:rsidTr="00FF28C0">
        <w:tc>
          <w:tcPr>
            <w:tcW w:w="4786" w:type="dxa"/>
          </w:tcPr>
          <w:p w:rsidR="008C3E9E" w:rsidRDefault="008C3E9E" w:rsidP="00D66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Default="00772793" w:rsidP="00D66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C0" w:rsidRDefault="00FF28C0" w:rsidP="00D66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 и провел:</w:t>
            </w:r>
          </w:p>
          <w:p w:rsidR="00D6657B" w:rsidRPr="00FF28C0" w:rsidRDefault="004F6941" w:rsidP="00D66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Алиса Валерьевна</w:t>
            </w:r>
          </w:p>
          <w:p w:rsidR="00D6657B" w:rsidRDefault="00D6657B" w:rsidP="00D665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8C0" w:rsidRDefault="00FF28C0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941" w:rsidRDefault="004F6941" w:rsidP="00D665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657B" w:rsidRPr="00FF28C0" w:rsidRDefault="00015F8D" w:rsidP="00D6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FF28C0" w:rsidRPr="00FF28C0">
        <w:rPr>
          <w:rFonts w:ascii="Times New Roman" w:hAnsi="Times New Roman" w:cs="Times New Roman"/>
          <w:sz w:val="24"/>
          <w:szCs w:val="24"/>
        </w:rPr>
        <w:t xml:space="preserve"> учебный</w:t>
      </w:r>
      <w:proofErr w:type="gramEnd"/>
      <w:r w:rsidR="00FF28C0" w:rsidRPr="00FF28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A20" w:rsidRDefault="001F4A20" w:rsidP="00B37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8C0" w:rsidRPr="00856EEF" w:rsidRDefault="00FF28C0" w:rsidP="00B37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CB7CFC">
        <w:rPr>
          <w:rFonts w:ascii="Times New Roman" w:hAnsi="Times New Roman" w:cs="Times New Roman"/>
          <w:b/>
          <w:sz w:val="24"/>
          <w:szCs w:val="24"/>
        </w:rPr>
        <w:t>занятия</w:t>
      </w:r>
      <w:r w:rsidR="00CB7CFC" w:rsidRPr="00856EEF">
        <w:rPr>
          <w:rFonts w:ascii="Times New Roman" w:hAnsi="Times New Roman" w:cs="Times New Roman"/>
          <w:b/>
          <w:sz w:val="24"/>
          <w:szCs w:val="24"/>
        </w:rPr>
        <w:t>:</w:t>
      </w:r>
      <w:r w:rsidR="00CB7CFC" w:rsidRPr="00E27A16">
        <w:rPr>
          <w:rFonts w:ascii="Times New Roman" w:hAnsi="Times New Roman" w:cs="Times New Roman"/>
          <w:sz w:val="24"/>
          <w:szCs w:val="24"/>
        </w:rPr>
        <w:t xml:space="preserve"> </w:t>
      </w:r>
      <w:r w:rsidR="00F579A5">
        <w:rPr>
          <w:rFonts w:ascii="Times New Roman" w:hAnsi="Times New Roman" w:cs="Times New Roman"/>
          <w:sz w:val="24"/>
          <w:szCs w:val="24"/>
        </w:rPr>
        <w:t>цветочное панно</w:t>
      </w:r>
    </w:p>
    <w:p w:rsidR="00FF28C0" w:rsidRPr="00856EEF" w:rsidRDefault="00CB7CFC" w:rsidP="00B37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>Цель:</w:t>
      </w:r>
      <w:r w:rsidR="00F5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F8D">
        <w:rPr>
          <w:rFonts w:ascii="Times New Roman" w:hAnsi="Times New Roman" w:cs="Times New Roman"/>
          <w:sz w:val="24"/>
          <w:szCs w:val="24"/>
        </w:rPr>
        <w:t>с</w:t>
      </w:r>
      <w:r w:rsidR="00015F8D" w:rsidRPr="00015F8D">
        <w:rPr>
          <w:rFonts w:ascii="Times New Roman" w:hAnsi="Times New Roman" w:cs="Times New Roman"/>
          <w:sz w:val="24"/>
          <w:szCs w:val="24"/>
        </w:rPr>
        <w:t>лепить  глиняное изделие</w:t>
      </w:r>
      <w:r w:rsidR="00F579A5">
        <w:rPr>
          <w:rFonts w:ascii="Times New Roman" w:hAnsi="Times New Roman" w:cs="Times New Roman"/>
          <w:sz w:val="24"/>
          <w:szCs w:val="24"/>
        </w:rPr>
        <w:t>.</w:t>
      </w:r>
    </w:p>
    <w:p w:rsidR="006D74AA" w:rsidRPr="00856EEF" w:rsidRDefault="006D74AA" w:rsidP="006D7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0"/>
        <w:gridCol w:w="6288"/>
        <w:gridCol w:w="4987"/>
      </w:tblGrid>
      <w:tr w:rsidR="006D74AA" w:rsidRPr="00856EEF" w:rsidTr="0021012E">
        <w:tc>
          <w:tcPr>
            <w:tcW w:w="4503" w:type="dxa"/>
          </w:tcPr>
          <w:p w:rsidR="006D74AA" w:rsidRPr="00856EEF" w:rsidRDefault="006D74AA" w:rsidP="0052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378" w:type="dxa"/>
          </w:tcPr>
          <w:p w:rsidR="006D74AA" w:rsidRPr="00856EEF" w:rsidRDefault="006D74AA" w:rsidP="0052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5070" w:type="dxa"/>
          </w:tcPr>
          <w:p w:rsidR="006D74AA" w:rsidRPr="00856EEF" w:rsidRDefault="006D74AA" w:rsidP="0052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6D74AA" w:rsidRPr="00856EEF" w:rsidTr="0021012E">
        <w:tc>
          <w:tcPr>
            <w:tcW w:w="4503" w:type="dxa"/>
          </w:tcPr>
          <w:p w:rsidR="0021012E" w:rsidRPr="0021012E" w:rsidRDefault="006D74AA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2E"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="0021012E" w:rsidRPr="0021012E">
              <w:rPr>
                <w:rFonts w:ascii="Times New Roman" w:hAnsi="Times New Roman"/>
                <w:sz w:val="24"/>
                <w:szCs w:val="24"/>
              </w:rPr>
              <w:tab/>
              <w:t>ценить и принимать такие базовые ценности, как добро, терпение, природа, семья;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проявлять интерес к </w:t>
            </w:r>
            <w:proofErr w:type="spellStart"/>
            <w:r w:rsidRPr="0021012E">
              <w:rPr>
                <w:rFonts w:ascii="Times New Roman" w:hAnsi="Times New Roman"/>
                <w:sz w:val="24"/>
                <w:szCs w:val="24"/>
              </w:rPr>
              <w:t>бумагопластике</w:t>
            </w:r>
            <w:proofErr w:type="spellEnd"/>
            <w:r w:rsidRPr="002101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поведения; </w:t>
            </w:r>
          </w:p>
          <w:p w:rsidR="006D74AA" w:rsidRPr="00784BE9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иметь представление о ценности природного мира для практической деятельности человека.</w:t>
            </w:r>
          </w:p>
        </w:tc>
        <w:tc>
          <w:tcPr>
            <w:tcW w:w="6378" w:type="dxa"/>
          </w:tcPr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понимать смысл инструкции учителя и принимать учебную задачу;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определять план выполнения заданий на уроках под руководством учителя;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учиться готовить рабочее место и выполнять практическую работу по предложенному учителем плану с опорой на образцы, рисунки, учебник;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оценивать совместно с учителем или одноклассниками результат своих действий;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вносить соответствующие коррективы;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определять и формулировать цель выполнения заданий на уроке под руководством учителя.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сравнивать предметы, объекты, находить общее и различие;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отвечать на простые вопросы учителя, находить нужную информацию;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определять тему;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перерабатывать полученную информацию, делать выводы в результате  совместной работы всего класса;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анализировать объекты труда с выделением их существенных признаков.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Коммуникативные: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 xml:space="preserve">отвечать на вопросы учителя, товарищей по классу; </w:t>
            </w:r>
          </w:p>
          <w:p w:rsidR="0021012E" w:rsidRPr="0021012E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контролировать свои действия при совместной работе;</w:t>
            </w:r>
          </w:p>
          <w:p w:rsidR="006D74AA" w:rsidRPr="00784BE9" w:rsidRDefault="0021012E" w:rsidP="0021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21012E">
              <w:rPr>
                <w:rFonts w:ascii="Times New Roman" w:hAnsi="Times New Roman"/>
                <w:sz w:val="24"/>
                <w:szCs w:val="24"/>
              </w:rPr>
              <w:tab/>
              <w:t>понимать важность индивидуальной работы</w:t>
            </w:r>
            <w:r w:rsidR="00015F8D" w:rsidRPr="002101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70" w:type="dxa"/>
          </w:tcPr>
          <w:p w:rsidR="00F579A5" w:rsidRPr="00F579A5" w:rsidRDefault="0021012E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79A5" w:rsidRPr="00F579A5">
              <w:rPr>
                <w:rFonts w:ascii="Times New Roman" w:hAnsi="Times New Roman" w:cs="Times New Roman"/>
                <w:sz w:val="24"/>
                <w:szCs w:val="24"/>
              </w:rPr>
              <w:t>ознакомить детей с материалом для лепки – глина.</w:t>
            </w:r>
          </w:p>
          <w:p w:rsidR="00703E5A" w:rsidRDefault="00F579A5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со свойствами глины </w:t>
            </w:r>
          </w:p>
          <w:p w:rsidR="00F579A5" w:rsidRPr="00F579A5" w:rsidRDefault="00F579A5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профессией Гончар.</w:t>
            </w:r>
          </w:p>
          <w:p w:rsidR="00F579A5" w:rsidRPr="00F579A5" w:rsidRDefault="00F579A5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правилами работы с глиной.</w:t>
            </w:r>
          </w:p>
          <w:p w:rsidR="00F579A5" w:rsidRPr="00F579A5" w:rsidRDefault="00F579A5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>родолжить работу с такими инструментами как стека, скалка.</w:t>
            </w:r>
          </w:p>
          <w:p w:rsidR="00F579A5" w:rsidRDefault="00F579A5" w:rsidP="00F579A5"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мускулатуры рук.</w:t>
            </w:r>
            <w:r>
              <w:t xml:space="preserve"> </w:t>
            </w:r>
          </w:p>
          <w:p w:rsidR="00F579A5" w:rsidRPr="00F579A5" w:rsidRDefault="00F579A5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>ополнить словарный запас детей новыми понятиями (Гончар, панно).</w:t>
            </w:r>
          </w:p>
          <w:p w:rsidR="006D74AA" w:rsidRPr="00856EEF" w:rsidRDefault="00F579A5" w:rsidP="00F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579A5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аккуратность, эстетический вкус.</w:t>
            </w:r>
          </w:p>
        </w:tc>
      </w:tr>
    </w:tbl>
    <w:p w:rsidR="0061459D" w:rsidRDefault="0061459D" w:rsidP="00B37D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4AA" w:rsidRPr="006D74AA" w:rsidRDefault="006D74AA" w:rsidP="00B37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4AA">
        <w:rPr>
          <w:rFonts w:ascii="Times New Roman" w:hAnsi="Times New Roman"/>
          <w:b/>
          <w:sz w:val="24"/>
          <w:szCs w:val="24"/>
        </w:rPr>
        <w:t>Методы, приемы, формы</w:t>
      </w:r>
      <w:r w:rsidR="00AC6B49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AC6B49" w:rsidRPr="00AC6B49">
        <w:rPr>
          <w:rFonts w:ascii="Times New Roman" w:hAnsi="Times New Roman"/>
          <w:sz w:val="24"/>
          <w:szCs w:val="24"/>
        </w:rPr>
        <w:t>словесные ,наглядные</w:t>
      </w:r>
      <w:proofErr w:type="gramEnd"/>
      <w:r w:rsidR="00AC6B49" w:rsidRPr="00AC6B49">
        <w:rPr>
          <w:rFonts w:ascii="Times New Roman" w:hAnsi="Times New Roman"/>
          <w:sz w:val="24"/>
          <w:szCs w:val="24"/>
        </w:rPr>
        <w:t xml:space="preserve"> ,</w:t>
      </w:r>
      <w:r w:rsidR="00015F8D" w:rsidRPr="00AC6B49">
        <w:rPr>
          <w:rFonts w:ascii="Times New Roman" w:hAnsi="Times New Roman"/>
          <w:sz w:val="24"/>
          <w:szCs w:val="24"/>
        </w:rPr>
        <w:t>объяснительно</w:t>
      </w:r>
      <w:r w:rsidR="00AC6B49" w:rsidRPr="00AC6B49">
        <w:rPr>
          <w:rFonts w:ascii="Times New Roman" w:hAnsi="Times New Roman"/>
          <w:sz w:val="24"/>
          <w:szCs w:val="24"/>
        </w:rPr>
        <w:t>-иллюстративная.</w:t>
      </w:r>
    </w:p>
    <w:p w:rsidR="00B37D82" w:rsidRPr="00856EEF" w:rsidRDefault="00B37D82" w:rsidP="00B37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 xml:space="preserve">Опорные понятия и </w:t>
      </w:r>
      <w:r w:rsidR="005514DD" w:rsidRPr="00856EEF">
        <w:rPr>
          <w:rFonts w:ascii="Times New Roman" w:hAnsi="Times New Roman" w:cs="Times New Roman"/>
          <w:b/>
          <w:sz w:val="24"/>
          <w:szCs w:val="24"/>
        </w:rPr>
        <w:t>термины:</w:t>
      </w:r>
      <w:r w:rsidR="005514DD" w:rsidRPr="0055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D82" w:rsidRPr="00856EEF" w:rsidRDefault="00B37D82" w:rsidP="00B37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="00AC6B49" w:rsidRPr="00AC6B49">
        <w:t xml:space="preserve"> </w:t>
      </w:r>
    </w:p>
    <w:p w:rsidR="00B37D82" w:rsidRPr="00856EEF" w:rsidRDefault="00B37D82" w:rsidP="00B37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>а) материалы:</w:t>
      </w:r>
      <w:r w:rsidRPr="001F4A20">
        <w:rPr>
          <w:rFonts w:ascii="Times New Roman" w:hAnsi="Times New Roman" w:cs="Times New Roman"/>
          <w:sz w:val="24"/>
          <w:szCs w:val="24"/>
        </w:rPr>
        <w:t xml:space="preserve"> </w:t>
      </w:r>
      <w:r w:rsidR="00015F8D">
        <w:rPr>
          <w:rFonts w:ascii="Times New Roman" w:hAnsi="Times New Roman" w:cs="Times New Roman"/>
          <w:sz w:val="24"/>
          <w:szCs w:val="24"/>
        </w:rPr>
        <w:t>художественная глина</w:t>
      </w:r>
    </w:p>
    <w:p w:rsidR="00E27A16" w:rsidRPr="00E27A16" w:rsidRDefault="00B37D82" w:rsidP="00B37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>б) инструменты</w:t>
      </w:r>
      <w:r w:rsidR="00E27A16">
        <w:rPr>
          <w:rFonts w:ascii="Times New Roman" w:hAnsi="Times New Roman" w:cs="Times New Roman"/>
          <w:b/>
          <w:sz w:val="24"/>
          <w:szCs w:val="24"/>
        </w:rPr>
        <w:t>:</w:t>
      </w:r>
      <w:r w:rsidR="00CB7CFC" w:rsidRPr="00CB7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3176">
        <w:rPr>
          <w:rFonts w:ascii="Times New Roman" w:hAnsi="Times New Roman" w:cs="Times New Roman"/>
          <w:sz w:val="24"/>
          <w:szCs w:val="24"/>
        </w:rPr>
        <w:t>карандаш ,ластик</w:t>
      </w:r>
      <w:proofErr w:type="gramEnd"/>
      <w:r w:rsidR="00673176">
        <w:rPr>
          <w:rFonts w:ascii="Times New Roman" w:hAnsi="Times New Roman" w:cs="Times New Roman"/>
          <w:sz w:val="24"/>
          <w:szCs w:val="24"/>
        </w:rPr>
        <w:t>.</w:t>
      </w:r>
    </w:p>
    <w:p w:rsidR="00B37D82" w:rsidRPr="00856EEF" w:rsidRDefault="00B37D82" w:rsidP="00B37D8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>в) приспособления:</w:t>
      </w:r>
      <w:r w:rsidRPr="00E27A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3E9E" w:rsidRPr="008C3E9E">
        <w:rPr>
          <w:rFonts w:ascii="Times New Roman" w:hAnsi="Times New Roman" w:cs="Times New Roman"/>
          <w:color w:val="000000" w:themeColor="text1"/>
          <w:sz w:val="24"/>
          <w:szCs w:val="24"/>
        </w:rPr>
        <w:t>стеки, доска.</w:t>
      </w:r>
    </w:p>
    <w:p w:rsidR="00B37D82" w:rsidRPr="00245E89" w:rsidRDefault="00B37D82" w:rsidP="00B37D8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6EEF">
        <w:rPr>
          <w:rFonts w:ascii="Times New Roman" w:hAnsi="Times New Roman" w:cs="Times New Roman"/>
          <w:b/>
          <w:sz w:val="24"/>
          <w:szCs w:val="24"/>
        </w:rPr>
        <w:t>д) наглядность</w:t>
      </w:r>
      <w:r w:rsidR="00245E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14DD" w:rsidRPr="005514DD">
        <w:rPr>
          <w:rFonts w:ascii="Times New Roman" w:hAnsi="Times New Roman" w:cs="Times New Roman"/>
          <w:sz w:val="24"/>
          <w:szCs w:val="24"/>
        </w:rPr>
        <w:t>образец изделия в натуральную величину.</w:t>
      </w:r>
    </w:p>
    <w:p w:rsidR="00856EEF" w:rsidRDefault="00856EEF" w:rsidP="00856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="007D637C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  <w:gridCol w:w="5103"/>
      </w:tblGrid>
      <w:tr w:rsidR="00592B7B" w:rsidRPr="00E5482D" w:rsidTr="00F94786">
        <w:tc>
          <w:tcPr>
            <w:tcW w:w="534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2268" w:type="dxa"/>
          </w:tcPr>
          <w:p w:rsidR="00E5482D" w:rsidRPr="00E5482D" w:rsidRDefault="00E5482D" w:rsidP="006D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103" w:type="dxa"/>
          </w:tcPr>
          <w:p w:rsidR="00E5482D" w:rsidRPr="00E5482D" w:rsidRDefault="00E5482D" w:rsidP="006D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103" w:type="dxa"/>
          </w:tcPr>
          <w:p w:rsidR="00E5482D" w:rsidRPr="00E5482D" w:rsidRDefault="00E5482D" w:rsidP="006D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592B7B" w:rsidRPr="00E5482D" w:rsidTr="00F94786">
        <w:tc>
          <w:tcPr>
            <w:tcW w:w="534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5482D" w:rsidRPr="00E5482D" w:rsidRDefault="00E5482D" w:rsidP="008C3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  <w:r w:rsidRPr="008C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C3E9E" w:rsidRPr="008C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мин.</w:t>
            </w:r>
            <w:r w:rsidRPr="008C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5482D" w:rsidRPr="00F94786" w:rsidRDefault="006D668C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>Взаимное приветствие. Открытый вход в деятельность.</w:t>
            </w:r>
          </w:p>
        </w:tc>
        <w:tc>
          <w:tcPr>
            <w:tcW w:w="5103" w:type="dxa"/>
          </w:tcPr>
          <w:p w:rsidR="00AC6B49" w:rsidRDefault="00662D5A" w:rsidP="00AC6B49">
            <w:pPr>
              <w:pStyle w:val="a4"/>
              <w:shd w:val="clear" w:color="auto" w:fill="FFFFFF"/>
              <w:rPr>
                <w:color w:val="000000"/>
              </w:rPr>
            </w:pPr>
            <w:r w:rsidRPr="00C45E1C">
              <w:rPr>
                <w:color w:val="000000"/>
              </w:rPr>
              <w:t>Организуем начало урока.</w:t>
            </w:r>
          </w:p>
          <w:p w:rsidR="00673176" w:rsidRDefault="00673176" w:rsidP="00AC6B49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Здравствуйте.</w:t>
            </w:r>
          </w:p>
          <w:p w:rsidR="00E5482D" w:rsidRPr="00D06FE0" w:rsidRDefault="00673176" w:rsidP="00673176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-Проверьте</w:t>
            </w:r>
            <w:r w:rsidR="007253C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все ли у вас есть необходимое на урок. Нам потребуется </w:t>
            </w:r>
            <w:r w:rsidR="007253C8">
              <w:rPr>
                <w:color w:val="000000"/>
              </w:rPr>
              <w:t>художественная глина, стеки, доска.</w:t>
            </w:r>
          </w:p>
        </w:tc>
        <w:tc>
          <w:tcPr>
            <w:tcW w:w="5103" w:type="dxa"/>
          </w:tcPr>
          <w:p w:rsidR="00662D5A" w:rsidRPr="00C45E1C" w:rsidRDefault="00662D5A" w:rsidP="0066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1C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работу, организуют своё рабочее место</w:t>
            </w:r>
          </w:p>
          <w:p w:rsidR="00662D5A" w:rsidRPr="00C45E1C" w:rsidRDefault="00662D5A" w:rsidP="0066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5A" w:rsidRPr="00C45E1C" w:rsidRDefault="00662D5A" w:rsidP="0066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1C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проверяют наличие необходимых материалов,</w:t>
            </w:r>
          </w:p>
          <w:p w:rsidR="00662D5A" w:rsidRPr="00C45E1C" w:rsidRDefault="00662D5A" w:rsidP="0066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2D" w:rsidRPr="00C45E1C" w:rsidRDefault="00662D5A" w:rsidP="0066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1C">
              <w:rPr>
                <w:rFonts w:ascii="Times New Roman" w:hAnsi="Times New Roman" w:cs="Times New Roman"/>
                <w:sz w:val="24"/>
                <w:szCs w:val="24"/>
              </w:rPr>
              <w:t>выполняют действия, предложенные учителем</w:t>
            </w:r>
          </w:p>
        </w:tc>
      </w:tr>
      <w:tr w:rsidR="00592B7B" w:rsidRPr="00E5482D" w:rsidTr="00F94786">
        <w:tc>
          <w:tcPr>
            <w:tcW w:w="534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опорных </w:t>
            </w:r>
            <w:r w:rsidRPr="000D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знаний</w:t>
            </w:r>
            <w:r w:rsidR="006D668C" w:rsidRPr="000D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6D668C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>Вызвать интерес к теме и эмоциональный отклик по поводу увиденного.</w:t>
            </w:r>
          </w:p>
        </w:tc>
        <w:tc>
          <w:tcPr>
            <w:tcW w:w="5103" w:type="dxa"/>
          </w:tcPr>
          <w:p w:rsidR="00772793" w:rsidRDefault="00877127" w:rsidP="00772793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  <w:r w:rsidRPr="00C45E1C">
              <w:rPr>
                <w:color w:val="000000"/>
              </w:rPr>
              <w:t> </w:t>
            </w:r>
            <w:proofErr w:type="spellStart"/>
            <w:r w:rsidR="00772793" w:rsidRPr="00772793">
              <w:rPr>
                <w:color w:val="000000"/>
              </w:rPr>
              <w:t>Давным</w:t>
            </w:r>
            <w:proofErr w:type="spellEnd"/>
            <w:r w:rsidR="00772793" w:rsidRPr="00772793">
              <w:rPr>
                <w:color w:val="000000"/>
              </w:rPr>
              <w:t xml:space="preserve"> – давно, тысячи лет тому назад, когда на земле жили первобытные люди, кто - то взял в руки глину и заметил, что она мягкая и податливая. Что хочешь делай из</w:t>
            </w:r>
            <w:r w:rsidR="00772793">
              <w:rPr>
                <w:color w:val="000000"/>
              </w:rPr>
              <w:t xml:space="preserve"> неё. И человек вылепил горшок.</w:t>
            </w:r>
          </w:p>
          <w:p w:rsidR="00772793" w:rsidRPr="00772793" w:rsidRDefault="00772793" w:rsidP="00772793">
            <w:pPr>
              <w:pStyle w:val="a4"/>
              <w:shd w:val="clear" w:color="auto" w:fill="FFFFFF"/>
              <w:spacing w:after="0"/>
              <w:rPr>
                <w:color w:val="000000"/>
              </w:rPr>
            </w:pPr>
            <w:r w:rsidRPr="00772793">
              <w:rPr>
                <w:color w:val="000000"/>
              </w:rPr>
              <w:t>Первые горшки пропускали воду, трескались и легко ломались. Прошло ещё много времени, может быть, целые столетия и люди додумались обжигать из на огне.</w:t>
            </w:r>
          </w:p>
          <w:p w:rsidR="004B4FAC" w:rsidRPr="00D06FE0" w:rsidRDefault="00772793" w:rsidP="00772793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772793">
              <w:rPr>
                <w:color w:val="000000"/>
              </w:rPr>
              <w:t>Очень бережно относились в давние времена к простому глиняному горшку. Его почитали и берегли, как самое дорогое. А почему, ребята, как вы думаете? Для чего нужна посуда?</w:t>
            </w:r>
          </w:p>
        </w:tc>
        <w:tc>
          <w:tcPr>
            <w:tcW w:w="5103" w:type="dxa"/>
          </w:tcPr>
          <w:p w:rsidR="00C45E1C" w:rsidRDefault="00C45E1C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99" w:rsidRDefault="00F95A99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99" w:rsidRDefault="00F95A99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99" w:rsidRDefault="00F95A99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99" w:rsidRDefault="00F95A99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99" w:rsidRDefault="00F95A99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99" w:rsidRDefault="00F95A99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1C" w:rsidRDefault="00C45E1C" w:rsidP="00F9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B0" w:rsidRDefault="008A48B0" w:rsidP="00F9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B0" w:rsidRDefault="008A48B0" w:rsidP="00F9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B0" w:rsidRDefault="008A48B0" w:rsidP="00F9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B0" w:rsidRDefault="008A48B0" w:rsidP="00F9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1A" w:rsidRPr="00C45E1C" w:rsidRDefault="007D211A" w:rsidP="00F9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B" w:rsidRPr="00E5482D" w:rsidTr="00F94786">
        <w:trPr>
          <w:trHeight w:val="840"/>
        </w:trPr>
        <w:tc>
          <w:tcPr>
            <w:tcW w:w="534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E5482D" w:rsidRPr="00E5482D" w:rsidRDefault="00E5482D" w:rsidP="00E5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E5482D" w:rsidRPr="00E5482D" w:rsidRDefault="00E5482D" w:rsidP="00E5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а) объяснение нового материала</w:t>
            </w:r>
            <w:r w:rsidR="006D6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6D668C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усвоения нового материала. Активизация познавательной деятельности.</w:t>
            </w:r>
          </w:p>
        </w:tc>
        <w:tc>
          <w:tcPr>
            <w:tcW w:w="5103" w:type="dxa"/>
          </w:tcPr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>- Чтобы кушать, пить, готовить еду.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 xml:space="preserve">- Да, ребята, в горшках готовили еду, хранили воду, продукты (зерно, мясо, овощи). В то далёкое время люди не придумали ещё, как </w:t>
            </w:r>
            <w:r w:rsidRPr="0077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стекло или металл.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60" w:rsidRDefault="00385260" w:rsidP="0038526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Первые гончарные изделия появились около 10 тыс. лет </w:t>
            </w:r>
            <w:proofErr w:type="gramStart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назад .</w:t>
            </w:r>
            <w:proofErr w:type="gramEnd"/>
          </w:p>
          <w:p w:rsidR="00385260" w:rsidRDefault="00385260" w:rsidP="0038526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Раньше до появления глины люди хранили зерно в корзинах.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Чтобы хранимое зерно не просыпалось из корзин, изнутри их обмазывали влажной глиной. Одна из таких корзин попала в огонь. Деревянные прутья корзины, сгорели, а глиняная часть сохранилась. Более того, она стала твердой. Так, и появилось на свет первое произведение гончарного ремесла.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Глина была доступным природным материалом. А мастеров по изготовлению глиняной посуды называли гончарами.</w:t>
            </w:r>
            <w: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Глиняные изделия часть древней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Ручной гончарный круг Мастер прилеплял к готовому днищу кусочек глины и, вращая днище левой рукой, правой обводил кусочком по спирали, постепенно вылепляя грани горшка.</w:t>
            </w:r>
            <w: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Сначала горшки обжигали прямо на костре.</w:t>
            </w:r>
            <w: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Первая печь для обжига горшков – яма в земле.</w:t>
            </w:r>
            <w: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глины: в строительстве(кирпичи) </w:t>
            </w:r>
            <w:proofErr w:type="gramStart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косметологии(</w:t>
            </w:r>
            <w:proofErr w:type="gramEnd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маски для лица) в медицине лепка из полимерной глины( Сувениры, игрушки).</w:t>
            </w:r>
          </w:p>
          <w:p w:rsidR="00772793" w:rsidRPr="00772793" w:rsidRDefault="00772793" w:rsidP="0038526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>- Давайте мы с вами посмотрим на эту глину. Какого она цвета?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>- Коричневого.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Pr="00772793" w:rsidRDefault="00385260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772793" w:rsidRPr="00772793">
              <w:rPr>
                <w:rFonts w:ascii="Times New Roman" w:hAnsi="Times New Roman" w:cs="Times New Roman"/>
                <w:sz w:val="24"/>
                <w:szCs w:val="24"/>
              </w:rPr>
              <w:t xml:space="preserve">ебята, глина может, из твёрдой становиться мягкой, раствориться в воде, окрашивать воду </w:t>
            </w:r>
            <w:r w:rsidR="00772793" w:rsidRPr="0077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коричневый цвет. А вот кусочек от блюдца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нется</w:t>
            </w:r>
            <w:r w:rsidR="00772793" w:rsidRPr="00772793">
              <w:rPr>
                <w:rFonts w:ascii="Times New Roman" w:hAnsi="Times New Roman" w:cs="Times New Roman"/>
                <w:sz w:val="24"/>
                <w:szCs w:val="24"/>
              </w:rPr>
              <w:t xml:space="preserve"> таким же, потому что вся посуда и все предметы из глины обжигаются в печи для прочности.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>- Глина, дети, находится в разных местах нашей страны. И там где много глины строят заводы и делают много разных вещей.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>- Давайте очень внимательно рассмотрим нашу выставку. Что вы здесь видите?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93">
              <w:rPr>
                <w:rFonts w:ascii="Times New Roman" w:hAnsi="Times New Roman" w:cs="Times New Roman"/>
                <w:sz w:val="24"/>
                <w:szCs w:val="24"/>
              </w:rPr>
              <w:t>- Разные вещи: вазы, чашки, кружки, блюдца, тарелки, горшки для цветов, фигурки животных.</w:t>
            </w:r>
          </w:p>
          <w:p w:rsidR="00772793" w:rsidRPr="00772793" w:rsidRDefault="00772793" w:rsidP="0077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E5A" w:rsidRPr="0035574C" w:rsidRDefault="00703E5A" w:rsidP="003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B" w:rsidRPr="00E5482D" w:rsidTr="00F94786">
        <w:trPr>
          <w:trHeight w:val="1548"/>
        </w:trPr>
        <w:tc>
          <w:tcPr>
            <w:tcW w:w="534" w:type="dxa"/>
            <w:vMerge w:val="restart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82D" w:rsidRDefault="00E5482D" w:rsidP="00E5482D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анализ образца изделия или анализ образца конструкции изделия</w:t>
            </w:r>
            <w:r w:rsidR="006D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82D" w:rsidRPr="00F94786" w:rsidRDefault="00B64F6B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учащимися совместно с учителем конструктивных и технологических особенностей трудового задания.</w:t>
            </w:r>
          </w:p>
        </w:tc>
        <w:tc>
          <w:tcPr>
            <w:tcW w:w="5103" w:type="dxa"/>
          </w:tcPr>
          <w:p w:rsidR="00385260" w:rsidRPr="00385260" w:rsidRDefault="00385260" w:rsidP="003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-Почему гончары используют сырую </w:t>
            </w:r>
            <w:proofErr w:type="gramStart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глину?(</w:t>
            </w:r>
            <w:proofErr w:type="gramEnd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Она легче лепится)</w:t>
            </w:r>
          </w:p>
          <w:p w:rsidR="00385260" w:rsidRDefault="00385260" w:rsidP="003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Древние гончары не просто научились вылеплять посуду, они её </w:t>
            </w:r>
            <w:proofErr w:type="gramStart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украшали ,</w:t>
            </w:r>
            <w:proofErr w:type="gramEnd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 добавляя в глину различные примеси. Так появилась керамическая </w:t>
            </w:r>
            <w:proofErr w:type="gramStart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посуда .Изделия</w:t>
            </w:r>
            <w:proofErr w:type="gramEnd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 и керамики стали настоящим произведением искусства.</w:t>
            </w:r>
          </w:p>
          <w:p w:rsidR="00385260" w:rsidRPr="00385260" w:rsidRDefault="00385260" w:rsidP="003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Скажите ,</w:t>
            </w:r>
            <w:proofErr w:type="gramEnd"/>
            <w:r w:rsidRPr="00385260">
              <w:rPr>
                <w:rFonts w:ascii="Times New Roman" w:hAnsi="Times New Roman" w:cs="Times New Roman"/>
                <w:sz w:val="24"/>
                <w:szCs w:val="24"/>
              </w:rPr>
              <w:t xml:space="preserve"> как древний гончар вылеплял кувшин?</w:t>
            </w:r>
          </w:p>
          <w:p w:rsidR="007653D5" w:rsidRPr="00E5482D" w:rsidRDefault="00385260" w:rsidP="003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sz w:val="24"/>
                <w:szCs w:val="24"/>
              </w:rPr>
              <w:t>Обычно гончар, взяв комочек глины, вылеплял днище. Затем к краю днища мастер начинал прилеплять раскатанные полоски глины и так постепенно получал стенки сосуда.</w:t>
            </w:r>
          </w:p>
        </w:tc>
        <w:tc>
          <w:tcPr>
            <w:tcW w:w="5103" w:type="dxa"/>
          </w:tcPr>
          <w:p w:rsidR="00703E5A" w:rsidRDefault="00703E5A" w:rsidP="0052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2D" w:rsidRPr="00E5482D" w:rsidRDefault="00E5482D" w:rsidP="0052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B" w:rsidRPr="00E5482D" w:rsidTr="00F94786">
        <w:trPr>
          <w:trHeight w:val="1476"/>
        </w:trPr>
        <w:tc>
          <w:tcPr>
            <w:tcW w:w="534" w:type="dxa"/>
            <w:vMerge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82D" w:rsidRPr="00E5482D" w:rsidRDefault="00E5482D" w:rsidP="00E548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планирование предстоящей практической деятельности детей</w:t>
            </w:r>
          </w:p>
          <w:p w:rsidR="00E5482D" w:rsidRPr="00C11BAB" w:rsidRDefault="00E5482D" w:rsidP="00C11BA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B64F6B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составление общего плана предстоящих трудовых действий</w:t>
            </w:r>
          </w:p>
        </w:tc>
        <w:tc>
          <w:tcPr>
            <w:tcW w:w="5103" w:type="dxa"/>
          </w:tcPr>
          <w:p w:rsidR="00181D11" w:rsidRDefault="00181D11" w:rsidP="0070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Наверное, вы уже догадались, что именно мы будем лепить сегодня из глины.</w:t>
            </w:r>
          </w:p>
          <w:p w:rsidR="00181D11" w:rsidRDefault="00181D11" w:rsidP="0070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 Сегодня мы будем лепить посуду.</w:t>
            </w:r>
          </w:p>
          <w:p w:rsidR="00E5482D" w:rsidRDefault="006A747C" w:rsidP="0070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E5A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E5A">
              <w:rPr>
                <w:rFonts w:ascii="Times New Roman" w:hAnsi="Times New Roman" w:cs="Times New Roman"/>
                <w:sz w:val="24"/>
                <w:szCs w:val="24"/>
              </w:rPr>
              <w:t xml:space="preserve"> с чего мы начнем нашу сегодняшнюю работу?</w:t>
            </w:r>
          </w:p>
          <w:p w:rsidR="00703E5A" w:rsidRPr="00E5482D" w:rsidRDefault="00181D11" w:rsidP="006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мы думаем, что именно мы хотим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слепить, кто-то будет лепить чашку, кто-то тарелку. Далее мы, раскатываем пласт из глины с помощью скалки или можно руками это будет дном нашей чаши. </w:t>
            </w:r>
            <w:r w:rsidRPr="00181D11">
              <w:rPr>
                <w:rFonts w:ascii="Times New Roman" w:hAnsi="Times New Roman" w:cs="Times New Roman"/>
                <w:sz w:val="24"/>
                <w:szCs w:val="24"/>
              </w:rPr>
              <w:t xml:space="preserve">Далее делаем то, из чего у нас будут стенки - катаем жгут (ну или колбаску). </w:t>
            </w:r>
            <w:r w:rsidR="006B019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этого жгута формируем стенки нашей пиалы, приклеивая с помощью </w:t>
            </w:r>
            <w:proofErr w:type="spellStart"/>
            <w:r w:rsidR="006B0194">
              <w:rPr>
                <w:rFonts w:ascii="Times New Roman" w:hAnsi="Times New Roman" w:cs="Times New Roman"/>
                <w:sz w:val="24"/>
                <w:szCs w:val="24"/>
              </w:rPr>
              <w:t>шликера</w:t>
            </w:r>
            <w:proofErr w:type="spellEnd"/>
            <w:r w:rsidR="006B0194">
              <w:rPr>
                <w:rFonts w:ascii="Times New Roman" w:hAnsi="Times New Roman" w:cs="Times New Roman"/>
                <w:sz w:val="24"/>
                <w:szCs w:val="24"/>
              </w:rPr>
              <w:t xml:space="preserve"> по кругу. Далее сглаживаем наши стенки, а также их можно украсить с помощью вырезанного узора или оттиска. По тому же принципу можно сделать чашку.</w:t>
            </w:r>
          </w:p>
        </w:tc>
        <w:tc>
          <w:tcPr>
            <w:tcW w:w="5103" w:type="dxa"/>
          </w:tcPr>
          <w:p w:rsidR="00193E0A" w:rsidRPr="00E5482D" w:rsidRDefault="00193E0A" w:rsidP="0061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1D" w:rsidRPr="00E5482D" w:rsidRDefault="008E5E1D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B" w:rsidRPr="00E5482D" w:rsidTr="00F94786">
        <w:trPr>
          <w:trHeight w:val="708"/>
        </w:trPr>
        <w:tc>
          <w:tcPr>
            <w:tcW w:w="534" w:type="dxa"/>
            <w:vMerge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82D" w:rsidRPr="00C11BAB" w:rsidRDefault="00E5482D" w:rsidP="00856EE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динамическая </w:t>
            </w:r>
            <w:r w:rsidRPr="000D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пауза</w:t>
            </w:r>
            <w:r w:rsidR="006D668C" w:rsidRPr="000D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B64F6B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5103" w:type="dxa"/>
          </w:tcPr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Наш козёл – стреко</w:t>
            </w:r>
            <w:r>
              <w:rPr>
                <w:rFonts w:ascii="Times New Roman" w:hAnsi="Times New Roman" w:cs="Times New Roman"/>
              </w:rPr>
              <w:t xml:space="preserve">зёл - пальцы правой руки сжаты, указательный </w:t>
            </w:r>
            <w:r w:rsidR="00512FE1">
              <w:rPr>
                <w:rFonts w:ascii="Times New Roman" w:hAnsi="Times New Roman" w:cs="Times New Roman"/>
              </w:rPr>
              <w:t>палец,</w:t>
            </w:r>
            <w:r>
              <w:rPr>
                <w:rFonts w:ascii="Times New Roman" w:hAnsi="Times New Roman" w:cs="Times New Roman"/>
              </w:rPr>
              <w:t xml:space="preserve"> и мизинец </w:t>
            </w:r>
            <w:r w:rsidRPr="00365572">
              <w:rPr>
                <w:rFonts w:ascii="Times New Roman" w:hAnsi="Times New Roman" w:cs="Times New Roman"/>
              </w:rPr>
              <w:t>слегка согнуты в виде «рожек»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То-то умный был: -</w:t>
            </w:r>
            <w:r>
              <w:rPr>
                <w:rFonts w:ascii="Times New Roman" w:hAnsi="Times New Roman" w:cs="Times New Roman"/>
              </w:rPr>
              <w:t xml:space="preserve"> левой рукой поглаживаем правую </w:t>
            </w:r>
            <w:r w:rsidRPr="00365572">
              <w:rPr>
                <w:rFonts w:ascii="Times New Roman" w:hAnsi="Times New Roman" w:cs="Times New Roman"/>
              </w:rPr>
              <w:t>руку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Он и воду носил, - ладошки складываем лодочками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Он и тесто месил, - пальцами обеих рук «месим тесто»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Он и печку топил - стучим кулачок о кулачок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И козлят кормил. –</w:t>
            </w:r>
            <w:r>
              <w:rPr>
                <w:rFonts w:ascii="Times New Roman" w:hAnsi="Times New Roman" w:cs="Times New Roman"/>
              </w:rPr>
              <w:t xml:space="preserve"> ладошками обеих рук изображаем </w:t>
            </w:r>
            <w:r w:rsidRPr="00365572">
              <w:rPr>
                <w:rFonts w:ascii="Times New Roman" w:hAnsi="Times New Roman" w:cs="Times New Roman"/>
              </w:rPr>
              <w:t>козлят, открывающих рот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Творогом лепёшки смазыва</w:t>
            </w:r>
            <w:r>
              <w:rPr>
                <w:rFonts w:ascii="Times New Roman" w:hAnsi="Times New Roman" w:cs="Times New Roman"/>
              </w:rPr>
              <w:t>л, - по</w:t>
            </w:r>
            <w:r w:rsidR="00512F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очереди гладим ладошку о </w:t>
            </w:r>
            <w:r w:rsidRPr="00365572">
              <w:rPr>
                <w:rFonts w:ascii="Times New Roman" w:hAnsi="Times New Roman" w:cs="Times New Roman"/>
              </w:rPr>
              <w:t>ладошку</w:t>
            </w:r>
          </w:p>
          <w:p w:rsidR="00365572" w:rsidRPr="00365572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 xml:space="preserve">Песни </w:t>
            </w:r>
            <w:r w:rsidR="00512FE1" w:rsidRPr="00365572">
              <w:rPr>
                <w:rFonts w:ascii="Times New Roman" w:hAnsi="Times New Roman" w:cs="Times New Roman"/>
              </w:rPr>
              <w:t>пел,</w:t>
            </w:r>
            <w:r w:rsidRPr="00365572">
              <w:rPr>
                <w:rFonts w:ascii="Times New Roman" w:hAnsi="Times New Roman" w:cs="Times New Roman"/>
              </w:rPr>
              <w:t xml:space="preserve"> хлопают в ладоши</w:t>
            </w:r>
          </w:p>
          <w:p w:rsidR="0071306D" w:rsidRPr="004F48A5" w:rsidRDefault="00365572" w:rsidP="00365572">
            <w:pPr>
              <w:rPr>
                <w:rFonts w:ascii="Times New Roman" w:hAnsi="Times New Roman" w:cs="Times New Roman"/>
              </w:rPr>
            </w:pPr>
            <w:r w:rsidRPr="00365572">
              <w:rPr>
                <w:rFonts w:ascii="Times New Roman" w:hAnsi="Times New Roman" w:cs="Times New Roman"/>
              </w:rPr>
              <w:t>И сказки сказывал</w:t>
            </w:r>
            <w:r w:rsidR="00512FE1" w:rsidRPr="00365572">
              <w:rPr>
                <w:rFonts w:ascii="Times New Roman" w:hAnsi="Times New Roman" w:cs="Times New Roman"/>
              </w:rPr>
              <w:t>,</w:t>
            </w:r>
            <w:r w:rsidRPr="00365572">
              <w:rPr>
                <w:rFonts w:ascii="Times New Roman" w:hAnsi="Times New Roman" w:cs="Times New Roman"/>
              </w:rPr>
              <w:t xml:space="preserve"> – кладём руки на колени</w:t>
            </w:r>
          </w:p>
        </w:tc>
        <w:tc>
          <w:tcPr>
            <w:tcW w:w="5103" w:type="dxa"/>
          </w:tcPr>
          <w:p w:rsidR="00E5482D" w:rsidRPr="00E5482D" w:rsidRDefault="00253548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48">
              <w:rPr>
                <w:rFonts w:ascii="Times New Roman" w:hAnsi="Times New Roman" w:cs="Times New Roman"/>
                <w:sz w:val="24"/>
                <w:szCs w:val="24"/>
              </w:rPr>
              <w:t>Выполняют действия за учителем</w:t>
            </w:r>
          </w:p>
        </w:tc>
      </w:tr>
      <w:tr w:rsidR="00592B7B" w:rsidRPr="00E5482D" w:rsidTr="00F94786">
        <w:trPr>
          <w:trHeight w:val="936"/>
        </w:trPr>
        <w:tc>
          <w:tcPr>
            <w:tcW w:w="534" w:type="dxa"/>
            <w:vMerge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82D" w:rsidRPr="00D347EC" w:rsidRDefault="00E5482D" w:rsidP="00CA17C1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д) практическая работа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B64F6B" w:rsidP="00B64F6B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изделия </w:t>
            </w: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r w:rsidR="00C11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детьми </w:t>
            </w: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под комментарий учителя. </w:t>
            </w:r>
          </w:p>
        </w:tc>
        <w:tc>
          <w:tcPr>
            <w:tcW w:w="5103" w:type="dxa"/>
          </w:tcPr>
          <w:p w:rsidR="00421E6A" w:rsidRDefault="00421E6A" w:rsidP="006A747C">
            <w:pPr>
              <w:rPr>
                <w:rFonts w:ascii="Times New Roman" w:hAnsi="Times New Roman" w:cs="Times New Roman"/>
              </w:rPr>
            </w:pPr>
            <w:r w:rsidRPr="00421E6A">
              <w:rPr>
                <w:rFonts w:ascii="Times New Roman" w:hAnsi="Times New Roman" w:cs="Times New Roman"/>
              </w:rPr>
              <w:t xml:space="preserve">Итак, давайте начнем работу над </w:t>
            </w:r>
            <w:r w:rsidR="006B0194">
              <w:rPr>
                <w:rFonts w:ascii="Times New Roman" w:hAnsi="Times New Roman" w:cs="Times New Roman"/>
              </w:rPr>
              <w:t>посудой.</w:t>
            </w:r>
          </w:p>
          <w:p w:rsidR="006B0194" w:rsidRDefault="006B0194" w:rsidP="006B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B0194">
              <w:rPr>
                <w:rFonts w:ascii="Times New Roman" w:hAnsi="Times New Roman" w:cs="Times New Roman"/>
              </w:rPr>
              <w:t>Разминаем наш шарик</w:t>
            </w:r>
            <w:r>
              <w:rPr>
                <w:rFonts w:ascii="Times New Roman" w:hAnsi="Times New Roman" w:cs="Times New Roman"/>
              </w:rPr>
              <w:t xml:space="preserve"> из глины  пальцами в </w:t>
            </w:r>
            <w:r w:rsidR="00C31828">
              <w:rPr>
                <w:rFonts w:ascii="Times New Roman" w:hAnsi="Times New Roman" w:cs="Times New Roman"/>
              </w:rPr>
              <w:t xml:space="preserve">квадратную </w:t>
            </w:r>
            <w:r>
              <w:rPr>
                <w:rFonts w:ascii="Times New Roman" w:hAnsi="Times New Roman" w:cs="Times New Roman"/>
              </w:rPr>
              <w:t xml:space="preserve">лепешечку. </w:t>
            </w:r>
            <w:r w:rsidRPr="006B0194">
              <w:rPr>
                <w:rFonts w:ascii="Times New Roman" w:hAnsi="Times New Roman" w:cs="Times New Roman"/>
              </w:rPr>
              <w:t xml:space="preserve">Не пугайтесь, если по краям появятся трещинки. Теперь нам понадобится, то на чем будем лепить </w:t>
            </w:r>
            <w:r w:rsidR="00C31828">
              <w:rPr>
                <w:rFonts w:ascii="Times New Roman" w:hAnsi="Times New Roman" w:cs="Times New Roman"/>
              </w:rPr>
              <w:t>квадратную коробочку для сладостей</w:t>
            </w:r>
            <w:r w:rsidRPr="006B0194">
              <w:rPr>
                <w:rFonts w:ascii="Times New Roman" w:hAnsi="Times New Roman" w:cs="Times New Roman"/>
              </w:rPr>
              <w:t xml:space="preserve">. Это может быть керамическая плитка без рисунка, или пластиковая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досочка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, или обычный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испорченый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 диск.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Вобщем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 все, что имеет гладкую и ровную поверхность. </w:t>
            </w:r>
          </w:p>
          <w:p w:rsidR="006B0194" w:rsidRPr="006B0194" w:rsidRDefault="006B0194" w:rsidP="006B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</w:t>
            </w:r>
            <w:r w:rsidRPr="006B0194">
              <w:rPr>
                <w:rFonts w:ascii="Times New Roman" w:hAnsi="Times New Roman" w:cs="Times New Roman"/>
              </w:rPr>
              <w:t xml:space="preserve">ашу лепешечку раскладываем на этой ровной поверхности и начинаем разглаживать ее пальцами, окуная при необходимости их в шликер, для того, чтоб дно не пересохло и для того, чтоб загладить </w:t>
            </w:r>
            <w:r w:rsidRPr="006B0194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proofErr w:type="spellStart"/>
            <w:r w:rsidRPr="006B019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рещенки</w:t>
            </w:r>
            <w:proofErr w:type="spellEnd"/>
            <w:r>
              <w:rPr>
                <w:rFonts w:ascii="Times New Roman" w:hAnsi="Times New Roman" w:cs="Times New Roman"/>
              </w:rPr>
              <w:t>, выровнять поверхность.</w:t>
            </w:r>
            <w:r w:rsidR="00C31828">
              <w:rPr>
                <w:rFonts w:ascii="Times New Roman" w:hAnsi="Times New Roman" w:cs="Times New Roman"/>
              </w:rPr>
              <w:t xml:space="preserve"> </w:t>
            </w:r>
            <w:r w:rsidRPr="006B019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далайте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 дно слишком тонким-иначе при сушке или при обжиге оно может треснуть. И пока откладываем его в сторону.</w:t>
            </w:r>
          </w:p>
          <w:p w:rsidR="006B0194" w:rsidRPr="006B0194" w:rsidRDefault="006B0194" w:rsidP="006B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B0194">
              <w:rPr>
                <w:rFonts w:ascii="Times New Roman" w:hAnsi="Times New Roman" w:cs="Times New Roman"/>
              </w:rPr>
              <w:t xml:space="preserve">Далее делаем то, из чего у нас будут стенки - катаем жгут (ну или колбаску). Колбаска должна быть везде одинаковой по толщине. Следите за тем, что б глина не пересыхала (это когда появляются </w:t>
            </w:r>
            <w:proofErr w:type="spellStart"/>
            <w:r w:rsidRPr="006B0194">
              <w:rPr>
                <w:rFonts w:ascii="Times New Roman" w:hAnsi="Times New Roman" w:cs="Times New Roman"/>
              </w:rPr>
              <w:t>трещенки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), если это происходит, смочите шликером и загладьте пальцами </w:t>
            </w:r>
            <w:proofErr w:type="spellStart"/>
            <w:proofErr w:type="gramStart"/>
            <w:r w:rsidRPr="006B0194">
              <w:rPr>
                <w:rFonts w:ascii="Times New Roman" w:hAnsi="Times New Roman" w:cs="Times New Roman"/>
              </w:rPr>
              <w:t>трещены</w:t>
            </w:r>
            <w:proofErr w:type="spellEnd"/>
            <w:r w:rsidRPr="006B01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B0194" w:rsidRDefault="006B0194" w:rsidP="006B0194">
            <w:pPr>
              <w:rPr>
                <w:rFonts w:ascii="Times New Roman" w:hAnsi="Times New Roman" w:cs="Times New Roman"/>
              </w:rPr>
            </w:pPr>
            <w:r w:rsidRPr="006B0194">
              <w:rPr>
                <w:rFonts w:ascii="Times New Roman" w:hAnsi="Times New Roman" w:cs="Times New Roman"/>
              </w:rPr>
              <w:t>Колбаса готова, теперь можно вспомнить и о донышке!</w:t>
            </w:r>
          </w:p>
          <w:p w:rsidR="006B0194" w:rsidRPr="006B0194" w:rsidRDefault="006B0194" w:rsidP="006B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B0194">
              <w:rPr>
                <w:rFonts w:ascii="Times New Roman" w:hAnsi="Times New Roman" w:cs="Times New Roman"/>
              </w:rPr>
              <w:t xml:space="preserve"> Начинаем наращивать стенки. Смазываем с помощью кисти наше дно по краю шликером (напоминаю-это вода с глиной до состояния </w:t>
            </w:r>
            <w:proofErr w:type="spellStart"/>
            <w:r w:rsidRPr="006B0194">
              <w:rPr>
                <w:rFonts w:ascii="Times New Roman" w:hAnsi="Times New Roman" w:cs="Times New Roman"/>
              </w:rPr>
              <w:t>сметанки</w:t>
            </w:r>
            <w:proofErr w:type="spellEnd"/>
            <w:r w:rsidRPr="006B0194">
              <w:rPr>
                <w:rFonts w:ascii="Times New Roman" w:hAnsi="Times New Roman" w:cs="Times New Roman"/>
              </w:rPr>
              <w:t>) и начинаем прилеплять колбаску</w:t>
            </w:r>
            <w:r>
              <w:rPr>
                <w:rFonts w:ascii="Times New Roman" w:hAnsi="Times New Roman" w:cs="Times New Roman"/>
              </w:rPr>
              <w:t xml:space="preserve"> вокруг дна. Первый виток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есть?</w:t>
            </w:r>
            <w:r w:rsidRPr="006B0194">
              <w:rPr>
                <w:rFonts w:ascii="Times New Roman" w:hAnsi="Times New Roman" w:cs="Times New Roman"/>
              </w:rPr>
              <w:t>Снова</w:t>
            </w:r>
            <w:proofErr w:type="spellEnd"/>
            <w:proofErr w:type="gramEnd"/>
            <w:r w:rsidRPr="006B0194">
              <w:rPr>
                <w:rFonts w:ascii="Times New Roman" w:hAnsi="Times New Roman" w:cs="Times New Roman"/>
              </w:rPr>
              <w:t xml:space="preserve"> смазываем кистью в </w:t>
            </w:r>
            <w:proofErr w:type="spellStart"/>
            <w:r w:rsidRPr="006B0194">
              <w:rPr>
                <w:rFonts w:ascii="Times New Roman" w:hAnsi="Times New Roman" w:cs="Times New Roman"/>
              </w:rPr>
              <w:t>шликере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, только теперь уже первый прилепленный виток колбаски и накладываем следующий виток, прижимая его пальцами.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Прилеплевая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, не бойтесь делать это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по-сильнее</w:t>
            </w:r>
            <w:proofErr w:type="spellEnd"/>
            <w:r w:rsidRPr="006B0194">
              <w:rPr>
                <w:rFonts w:ascii="Times New Roman" w:hAnsi="Times New Roman" w:cs="Times New Roman"/>
              </w:rPr>
              <w:t>, настолько, чтобы ме</w:t>
            </w:r>
            <w:r>
              <w:rPr>
                <w:rFonts w:ascii="Times New Roman" w:hAnsi="Times New Roman" w:cs="Times New Roman"/>
              </w:rPr>
              <w:t xml:space="preserve">жду кольцами не было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просветов.</w:t>
            </w:r>
            <w:r w:rsidRPr="006B0194">
              <w:rPr>
                <w:rFonts w:ascii="Times New Roman" w:hAnsi="Times New Roman" w:cs="Times New Roman"/>
              </w:rPr>
              <w:t>Действуем</w:t>
            </w:r>
            <w:proofErr w:type="spellEnd"/>
            <w:proofErr w:type="gramEnd"/>
            <w:r w:rsidRPr="006B0194">
              <w:rPr>
                <w:rFonts w:ascii="Times New Roman" w:hAnsi="Times New Roman" w:cs="Times New Roman"/>
              </w:rPr>
              <w:t xml:space="preserve"> так кольцо за кольцом, пока не кончится колбаса. Колбаса кончилась! Берем в руки стеку и начинаем сглаживать наши стенки и внутри и снаружи. Если нет стеки-можно обойтись и пальцами.</w:t>
            </w:r>
          </w:p>
          <w:p w:rsidR="006B0194" w:rsidRPr="006B0194" w:rsidRDefault="006B0194" w:rsidP="006B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B0194">
              <w:rPr>
                <w:rFonts w:ascii="Times New Roman" w:hAnsi="Times New Roman" w:cs="Times New Roman"/>
              </w:rPr>
              <w:t xml:space="preserve">У дна обязательно пройтись хорошенько и снаружи и внутри. Это вид </w:t>
            </w:r>
            <w:proofErr w:type="spellStart"/>
            <w:r w:rsidRPr="006B0194">
              <w:rPr>
                <w:rFonts w:ascii="Times New Roman" w:hAnsi="Times New Roman" w:cs="Times New Roman"/>
              </w:rPr>
              <w:t>псле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 работы стекой.</w:t>
            </w:r>
          </w:p>
          <w:p w:rsidR="006B0194" w:rsidRPr="006B0194" w:rsidRDefault="006B0194" w:rsidP="006B0194">
            <w:pPr>
              <w:rPr>
                <w:rFonts w:ascii="Times New Roman" w:hAnsi="Times New Roman" w:cs="Times New Roman"/>
              </w:rPr>
            </w:pPr>
            <w:r w:rsidRPr="006B0194">
              <w:rPr>
                <w:rFonts w:ascii="Times New Roman" w:hAnsi="Times New Roman" w:cs="Times New Roman"/>
              </w:rPr>
              <w:t>А теперь в ход пойдут только наши пальцы: смачиваем их в чудо-</w:t>
            </w:r>
            <w:proofErr w:type="spellStart"/>
            <w:r w:rsidRPr="006B0194">
              <w:rPr>
                <w:rFonts w:ascii="Times New Roman" w:hAnsi="Times New Roman" w:cs="Times New Roman"/>
              </w:rPr>
              <w:t>шликере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, который нам поможет сглаживать-ведь надо затереть и заровнять все </w:t>
            </w:r>
            <w:proofErr w:type="spellStart"/>
            <w:r w:rsidRPr="006B0194">
              <w:rPr>
                <w:rFonts w:ascii="Times New Roman" w:hAnsi="Times New Roman" w:cs="Times New Roman"/>
              </w:rPr>
              <w:t>шовчики</w:t>
            </w:r>
            <w:proofErr w:type="spellEnd"/>
            <w:r w:rsidRPr="006B01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0194">
              <w:rPr>
                <w:rFonts w:ascii="Times New Roman" w:hAnsi="Times New Roman" w:cs="Times New Roman"/>
              </w:rPr>
              <w:t>трещенки</w:t>
            </w:r>
            <w:proofErr w:type="spellEnd"/>
            <w:proofErr w:type="gramStart"/>
            <w:r w:rsidRPr="006B0194">
              <w:rPr>
                <w:rFonts w:ascii="Times New Roman" w:hAnsi="Times New Roman" w:cs="Times New Roman"/>
              </w:rPr>
              <w:t xml:space="preserve">, </w:t>
            </w:r>
            <w:r w:rsidR="00C31828">
              <w:rPr>
                <w:rFonts w:ascii="Times New Roman" w:hAnsi="Times New Roman" w:cs="Times New Roman"/>
              </w:rPr>
              <w:t>.</w:t>
            </w:r>
            <w:r w:rsidRPr="006B0194">
              <w:rPr>
                <w:rFonts w:ascii="Times New Roman" w:hAnsi="Times New Roman" w:cs="Times New Roman"/>
              </w:rPr>
              <w:t>И</w:t>
            </w:r>
            <w:proofErr w:type="gramEnd"/>
            <w:r w:rsidRPr="006B0194">
              <w:rPr>
                <w:rFonts w:ascii="Times New Roman" w:hAnsi="Times New Roman" w:cs="Times New Roman"/>
              </w:rPr>
              <w:t xml:space="preserve"> гладим, водим пальцами (конечно с добрыми и радостными мыслями), выравнивая неро</w:t>
            </w:r>
            <w:r>
              <w:rPr>
                <w:rFonts w:ascii="Times New Roman" w:hAnsi="Times New Roman" w:cs="Times New Roman"/>
              </w:rPr>
              <w:t>вности, а также толщину стенок.</w:t>
            </w:r>
          </w:p>
          <w:p w:rsidR="006B0194" w:rsidRPr="006B0194" w:rsidRDefault="006B0194" w:rsidP="006B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B0194">
              <w:rPr>
                <w:rFonts w:ascii="Times New Roman" w:hAnsi="Times New Roman" w:cs="Times New Roman"/>
              </w:rPr>
              <w:t xml:space="preserve">Затем снова сравниваем стекой или пальцами и приводим уже пиалу так сказать в парадный вид. </w:t>
            </w:r>
          </w:p>
          <w:p w:rsidR="00E5482D" w:rsidRPr="004F48A5" w:rsidRDefault="006B0194" w:rsidP="00C31828">
            <w:pPr>
              <w:rPr>
                <w:rFonts w:ascii="Times New Roman" w:hAnsi="Times New Roman" w:cs="Times New Roman"/>
              </w:rPr>
            </w:pPr>
            <w:r w:rsidRPr="006B0194">
              <w:rPr>
                <w:rFonts w:ascii="Times New Roman" w:hAnsi="Times New Roman" w:cs="Times New Roman"/>
              </w:rPr>
              <w:t xml:space="preserve">У нас почти все готово, формируем края, и снова в ход идут пальцы. Можно выровнять идеально ровные края, </w:t>
            </w:r>
            <w:r>
              <w:rPr>
                <w:rFonts w:ascii="Times New Roman" w:hAnsi="Times New Roman" w:cs="Times New Roman"/>
              </w:rPr>
              <w:t xml:space="preserve">или сделать </w:t>
            </w:r>
            <w:r w:rsidRPr="006B0194">
              <w:rPr>
                <w:rFonts w:ascii="Times New Roman" w:hAnsi="Times New Roman" w:cs="Times New Roman"/>
              </w:rPr>
              <w:t xml:space="preserve"> такие, слегка волнистые </w:t>
            </w:r>
            <w:r w:rsidRPr="006B0194">
              <w:rPr>
                <w:rFonts w:ascii="Times New Roman" w:hAnsi="Times New Roman" w:cs="Times New Roman"/>
              </w:rPr>
              <w:lastRenderedPageBreak/>
              <w:t>и загнутые внутрь. Не делайте только очень тонкие края, а</w:t>
            </w:r>
            <w:r>
              <w:rPr>
                <w:rFonts w:ascii="Times New Roman" w:hAnsi="Times New Roman" w:cs="Times New Roman"/>
              </w:rPr>
              <w:t xml:space="preserve"> то </w:t>
            </w:r>
            <w:r w:rsidR="00C31828">
              <w:rPr>
                <w:rFonts w:ascii="Times New Roman" w:hAnsi="Times New Roman" w:cs="Times New Roman"/>
              </w:rPr>
              <w:t xml:space="preserve">коробочка </w:t>
            </w:r>
            <w:r>
              <w:rPr>
                <w:rFonts w:ascii="Times New Roman" w:hAnsi="Times New Roman" w:cs="Times New Roman"/>
              </w:rPr>
              <w:t>не будет долговечной.</w:t>
            </w:r>
            <w:r w:rsidR="00C31828" w:rsidRPr="00C31828">
              <w:t xml:space="preserve"> </w:t>
            </w:r>
          </w:p>
        </w:tc>
        <w:tc>
          <w:tcPr>
            <w:tcW w:w="5103" w:type="dxa"/>
          </w:tcPr>
          <w:p w:rsidR="00E5482D" w:rsidRPr="00E5482D" w:rsidRDefault="006F2E80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действия за учителем.</w:t>
            </w:r>
          </w:p>
        </w:tc>
      </w:tr>
      <w:tr w:rsidR="00592B7B" w:rsidRPr="00E5482D" w:rsidTr="00F94786">
        <w:trPr>
          <w:trHeight w:val="703"/>
        </w:trPr>
        <w:tc>
          <w:tcPr>
            <w:tcW w:w="534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82D" w:rsidRPr="00E5482D" w:rsidRDefault="00E5482D" w:rsidP="00856E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е) анализ работ </w:t>
            </w:r>
            <w:r w:rsidRPr="000D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учащихся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F94786" w:rsidP="00F9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коллективного п</w:t>
            </w:r>
            <w:r w:rsidR="00B64F6B"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росмотр</w:t>
            </w: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64F6B"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обсуждение</w:t>
            </w:r>
            <w:r w:rsidRPr="00F9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учащихся</w:t>
            </w:r>
          </w:p>
        </w:tc>
        <w:tc>
          <w:tcPr>
            <w:tcW w:w="5103" w:type="dxa"/>
          </w:tcPr>
          <w:p w:rsidR="006F2E80" w:rsidRPr="006F2E80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А теперь пусть ваше творчество отправится на классную выставку.</w:t>
            </w:r>
          </w:p>
          <w:p w:rsidR="006F2E80" w:rsidRPr="006F2E80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-Ребята какая работа вам больше всего понравилась?</w:t>
            </w:r>
          </w:p>
          <w:p w:rsidR="00EE3D11" w:rsidRPr="00E5482D" w:rsidRDefault="006F2E80" w:rsidP="0059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-Как вы считаете какая работа самая интересная?</w:t>
            </w:r>
          </w:p>
        </w:tc>
        <w:tc>
          <w:tcPr>
            <w:tcW w:w="5103" w:type="dxa"/>
          </w:tcPr>
          <w:p w:rsidR="00E5482D" w:rsidRPr="00E5482D" w:rsidRDefault="006F2E80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пошагово сравнивая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B7B" w:rsidRPr="00E5482D" w:rsidTr="00F94786">
        <w:tc>
          <w:tcPr>
            <w:tcW w:w="534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D159E" w:rsidRDefault="00E5482D" w:rsidP="00E5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6D7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82D" w:rsidRPr="00E5482D" w:rsidRDefault="00E5482D" w:rsidP="00E5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E5482D" w:rsidRPr="00F94786" w:rsidRDefault="00F94786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>Дать анализ и оценку успешности достигнутых целей</w:t>
            </w:r>
          </w:p>
        </w:tc>
        <w:tc>
          <w:tcPr>
            <w:tcW w:w="5103" w:type="dxa"/>
          </w:tcPr>
          <w:p w:rsidR="006F2E80" w:rsidRPr="006F2E80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-Чему вы сегодня научились?</w:t>
            </w:r>
          </w:p>
          <w:p w:rsidR="00EE3D11" w:rsidRPr="00E5482D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-Чего нового узнали на уроке?</w:t>
            </w:r>
          </w:p>
        </w:tc>
        <w:tc>
          <w:tcPr>
            <w:tcW w:w="5103" w:type="dxa"/>
          </w:tcPr>
          <w:p w:rsidR="00E5482D" w:rsidRPr="00E5482D" w:rsidRDefault="008E5E1D" w:rsidP="008E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B7B" w:rsidRPr="00E5482D" w:rsidTr="00F94786">
        <w:tc>
          <w:tcPr>
            <w:tcW w:w="534" w:type="dxa"/>
          </w:tcPr>
          <w:p w:rsidR="00E5482D" w:rsidRPr="00E5482D" w:rsidRDefault="00E5482D" w:rsidP="00E5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82D" w:rsidRPr="00E5482D" w:rsidRDefault="00E5482D" w:rsidP="00856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2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6D7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786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159E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F94786"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  <w:r w:rsidRPr="000D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5482D" w:rsidRPr="00F94786" w:rsidRDefault="00F94786" w:rsidP="0085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86">
              <w:rPr>
                <w:rFonts w:ascii="Times New Roman" w:hAnsi="Times New Roman" w:cs="Times New Roman"/>
                <w:sz w:val="20"/>
                <w:szCs w:val="20"/>
              </w:rPr>
              <w:t>Формировать готовность к коммуникации и воспитать культуру общения и поведения</w:t>
            </w:r>
          </w:p>
        </w:tc>
        <w:tc>
          <w:tcPr>
            <w:tcW w:w="5103" w:type="dxa"/>
          </w:tcPr>
          <w:p w:rsidR="006F2E80" w:rsidRPr="006F2E80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 Что у вас сегодня получилось лучше всего?</w:t>
            </w:r>
          </w:p>
          <w:p w:rsidR="006F2E80" w:rsidRPr="006F2E80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 В чем испытали трудности?</w:t>
            </w:r>
          </w:p>
          <w:p w:rsidR="006F2E80" w:rsidRPr="006F2E80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 За что вы можете себя похвалить?</w:t>
            </w:r>
          </w:p>
          <w:p w:rsidR="0071306D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-А теперь встаньте все. Урок окончен.</w:t>
            </w:r>
          </w:p>
          <w:p w:rsidR="00E5482D" w:rsidRPr="00E5482D" w:rsidRDefault="006F2E80" w:rsidP="006F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Убираем свои рабочие места.</w:t>
            </w:r>
          </w:p>
        </w:tc>
        <w:tc>
          <w:tcPr>
            <w:tcW w:w="5103" w:type="dxa"/>
          </w:tcPr>
          <w:p w:rsidR="00E5482D" w:rsidRPr="00E5482D" w:rsidRDefault="006F2E80" w:rsidP="0085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80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</w:tr>
    </w:tbl>
    <w:p w:rsidR="00856EEF" w:rsidRDefault="00856EEF" w:rsidP="00856EEF">
      <w:pPr>
        <w:spacing w:after="0"/>
      </w:pPr>
    </w:p>
    <w:sectPr w:rsidR="00856EEF" w:rsidSect="00FF28C0">
      <w:pgSz w:w="16837" w:h="11905" w:orient="landscape"/>
      <w:pgMar w:top="709" w:right="535" w:bottom="993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742E"/>
    <w:multiLevelType w:val="hybridMultilevel"/>
    <w:tmpl w:val="BA2C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9402C"/>
    <w:multiLevelType w:val="multilevel"/>
    <w:tmpl w:val="4FE80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1"/>
    <w:rsid w:val="00003773"/>
    <w:rsid w:val="00015F8D"/>
    <w:rsid w:val="00024242"/>
    <w:rsid w:val="00071BC1"/>
    <w:rsid w:val="000D159E"/>
    <w:rsid w:val="00181D11"/>
    <w:rsid w:val="00193E0A"/>
    <w:rsid w:val="001A5A07"/>
    <w:rsid w:val="001F2D40"/>
    <w:rsid w:val="001F4A20"/>
    <w:rsid w:val="00200258"/>
    <w:rsid w:val="00210083"/>
    <w:rsid w:val="0021012E"/>
    <w:rsid w:val="00245E89"/>
    <w:rsid w:val="00253548"/>
    <w:rsid w:val="0035574C"/>
    <w:rsid w:val="00365572"/>
    <w:rsid w:val="0036607E"/>
    <w:rsid w:val="00385260"/>
    <w:rsid w:val="003A713A"/>
    <w:rsid w:val="003C52E5"/>
    <w:rsid w:val="003E7BE3"/>
    <w:rsid w:val="00421E6A"/>
    <w:rsid w:val="0048334F"/>
    <w:rsid w:val="00496B1A"/>
    <w:rsid w:val="004B4FAC"/>
    <w:rsid w:val="004E08EE"/>
    <w:rsid w:val="004F48A5"/>
    <w:rsid w:val="004F6941"/>
    <w:rsid w:val="00512FE1"/>
    <w:rsid w:val="00521643"/>
    <w:rsid w:val="00542A4B"/>
    <w:rsid w:val="005514DD"/>
    <w:rsid w:val="00592B7B"/>
    <w:rsid w:val="0061459D"/>
    <w:rsid w:val="00662D5A"/>
    <w:rsid w:val="00673176"/>
    <w:rsid w:val="006A747C"/>
    <w:rsid w:val="006B0194"/>
    <w:rsid w:val="006B0826"/>
    <w:rsid w:val="006C2962"/>
    <w:rsid w:val="006D668C"/>
    <w:rsid w:val="006D74AA"/>
    <w:rsid w:val="006F2E80"/>
    <w:rsid w:val="00703E5A"/>
    <w:rsid w:val="0071306D"/>
    <w:rsid w:val="007253C8"/>
    <w:rsid w:val="007653D5"/>
    <w:rsid w:val="00772793"/>
    <w:rsid w:val="007D211A"/>
    <w:rsid w:val="007D637C"/>
    <w:rsid w:val="007E077B"/>
    <w:rsid w:val="00856EEF"/>
    <w:rsid w:val="00877127"/>
    <w:rsid w:val="008A48B0"/>
    <w:rsid w:val="008C20E7"/>
    <w:rsid w:val="008C3E9E"/>
    <w:rsid w:val="008E5E1D"/>
    <w:rsid w:val="00905870"/>
    <w:rsid w:val="00957F9E"/>
    <w:rsid w:val="00A0159A"/>
    <w:rsid w:val="00AC6B49"/>
    <w:rsid w:val="00B30780"/>
    <w:rsid w:val="00B31565"/>
    <w:rsid w:val="00B37D82"/>
    <w:rsid w:val="00B64F6B"/>
    <w:rsid w:val="00B76F01"/>
    <w:rsid w:val="00C11BAB"/>
    <w:rsid w:val="00C31828"/>
    <w:rsid w:val="00C3791C"/>
    <w:rsid w:val="00C45E1C"/>
    <w:rsid w:val="00C73979"/>
    <w:rsid w:val="00CA17C1"/>
    <w:rsid w:val="00CB7CFC"/>
    <w:rsid w:val="00D06FE0"/>
    <w:rsid w:val="00D1247E"/>
    <w:rsid w:val="00D25E75"/>
    <w:rsid w:val="00D347EC"/>
    <w:rsid w:val="00D6657B"/>
    <w:rsid w:val="00DF3AD9"/>
    <w:rsid w:val="00E004CC"/>
    <w:rsid w:val="00E1514C"/>
    <w:rsid w:val="00E27A16"/>
    <w:rsid w:val="00E5482D"/>
    <w:rsid w:val="00EC64AC"/>
    <w:rsid w:val="00EE3D11"/>
    <w:rsid w:val="00EF22CF"/>
    <w:rsid w:val="00F579A5"/>
    <w:rsid w:val="00F94786"/>
    <w:rsid w:val="00F95A99"/>
    <w:rsid w:val="00FF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34EA"/>
  <w15:docId w15:val="{05C8D512-A1DF-410E-BAB4-524A9D4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127"/>
  </w:style>
  <w:style w:type="paragraph" w:styleId="a5">
    <w:name w:val="Balloon Text"/>
    <w:basedOn w:val="a"/>
    <w:link w:val="a6"/>
    <w:uiPriority w:val="99"/>
    <w:semiHidden/>
    <w:unhideWhenUsed/>
    <w:rsid w:val="0076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3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739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1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LNG</cp:lastModifiedBy>
  <cp:revision>2</cp:revision>
  <dcterms:created xsi:type="dcterms:W3CDTF">2020-09-29T11:57:00Z</dcterms:created>
  <dcterms:modified xsi:type="dcterms:W3CDTF">2020-09-29T11:57:00Z</dcterms:modified>
</cp:coreProperties>
</file>