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07" w:rsidRDefault="00B96D28" w:rsidP="00B96D28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«Войною шли</w:t>
      </w:r>
      <w:proofErr w:type="gramStart"/>
      <w:r>
        <w:rPr>
          <w:sz w:val="28"/>
          <w:szCs w:val="28"/>
        </w:rPr>
        <w:t>..»</w:t>
      </w:r>
      <w:proofErr w:type="gramEnd"/>
    </w:p>
    <w:p w:rsidR="00B96D28" w:rsidRDefault="00B96D28" w:rsidP="00B96D28">
      <w:pPr>
        <w:jc w:val="center"/>
        <w:rPr>
          <w:sz w:val="28"/>
          <w:szCs w:val="28"/>
        </w:rPr>
      </w:pP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Войною шли, непробиваемою стеною,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Но всё ж смогли свободу отстоять.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Кричали «Пли!» и слышно было «К бою!»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И до сих пор молилась где-то мать.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За всех сынов, кто жив и кто уж не вернется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И кто собою защитил страну.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Не нужно слов, нам солнце улыбнется,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Ведь сотни судеб было на кону.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Ночами, днями ждали все победы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И вот настал торжественный момент.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Салюты, радость, слёзы и рассветы,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Цветы, переплетенья ярких лент.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А на параде вспомним все события,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На ветеранах засияют ордена.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Никто сегодня не останется в забытье</w:t>
      </w:r>
    </w:p>
    <w:p w:rsidR="00B96D28" w:rsidRDefault="00B96D28" w:rsidP="00B96D28">
      <w:pPr>
        <w:rPr>
          <w:sz w:val="28"/>
          <w:szCs w:val="28"/>
        </w:rPr>
      </w:pPr>
      <w:r>
        <w:rPr>
          <w:sz w:val="28"/>
          <w:szCs w:val="28"/>
        </w:rPr>
        <w:t>И мы храним победу навсегда!</w:t>
      </w:r>
    </w:p>
    <w:p w:rsidR="00B96D28" w:rsidRPr="00B96D28" w:rsidRDefault="00B96D28" w:rsidP="00B96D28">
      <w:pPr>
        <w:jc w:val="center"/>
        <w:rPr>
          <w:sz w:val="28"/>
          <w:szCs w:val="28"/>
        </w:rPr>
      </w:pPr>
    </w:p>
    <w:sectPr w:rsidR="00B96D28" w:rsidRPr="00B96D28" w:rsidSect="0011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D28"/>
    <w:rsid w:val="00111607"/>
    <w:rsid w:val="00B2623F"/>
    <w:rsid w:val="00B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2020-07-16T22:58:00Z</dcterms:created>
  <dcterms:modified xsi:type="dcterms:W3CDTF">2020-07-16T23:09:00Z</dcterms:modified>
</cp:coreProperties>
</file>