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A92" w:rsidRDefault="00BC6A92" w:rsidP="00BC6A92">
      <w:pPr>
        <w:spacing w:after="0"/>
        <w:ind w:left="284" w:hanging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6A92" w:rsidRPr="00BC6A92" w:rsidRDefault="00BC6A92" w:rsidP="00BC6A92">
      <w:pPr>
        <w:spacing w:after="0"/>
        <w:ind w:left="284" w:hanging="567"/>
        <w:rPr>
          <w:rFonts w:ascii="Times New Roman" w:hAnsi="Times New Roman" w:cs="Times New Roman"/>
          <w:b/>
          <w:sz w:val="32"/>
          <w:szCs w:val="32"/>
        </w:rPr>
      </w:pPr>
      <w:r w:rsidRPr="00BC6A92">
        <w:rPr>
          <w:rFonts w:ascii="Times New Roman" w:hAnsi="Times New Roman" w:cs="Times New Roman"/>
          <w:b/>
          <w:sz w:val="32"/>
          <w:szCs w:val="32"/>
        </w:rPr>
        <w:t>Сценарий непосредственно образовательной деятельности</w:t>
      </w:r>
    </w:p>
    <w:p w:rsidR="00BC6A92" w:rsidRPr="00BC6A92" w:rsidRDefault="00BC6A92" w:rsidP="00BC6A92">
      <w:pPr>
        <w:spacing w:after="0"/>
        <w:ind w:left="284" w:hanging="567"/>
        <w:rPr>
          <w:rFonts w:ascii="Times New Roman" w:hAnsi="Times New Roman" w:cs="Times New Roman"/>
          <w:b/>
          <w:sz w:val="32"/>
          <w:szCs w:val="32"/>
        </w:rPr>
      </w:pPr>
      <w:r w:rsidRPr="00BC6A92">
        <w:rPr>
          <w:rFonts w:ascii="Times New Roman" w:hAnsi="Times New Roman" w:cs="Times New Roman"/>
          <w:b/>
          <w:sz w:val="32"/>
          <w:szCs w:val="32"/>
        </w:rPr>
        <w:t>по художественно-</w:t>
      </w:r>
      <w:proofErr w:type="gramStart"/>
      <w:r w:rsidRPr="00BC6A92">
        <w:rPr>
          <w:rFonts w:ascii="Times New Roman" w:hAnsi="Times New Roman" w:cs="Times New Roman"/>
          <w:b/>
          <w:sz w:val="32"/>
          <w:szCs w:val="32"/>
        </w:rPr>
        <w:t>эстетическому  развитию</w:t>
      </w:r>
      <w:proofErr w:type="gramEnd"/>
    </w:p>
    <w:p w:rsidR="00BC6A92" w:rsidRPr="00BC6A92" w:rsidRDefault="00BC6A92" w:rsidP="00BC6A92">
      <w:pPr>
        <w:spacing w:after="0"/>
        <w:ind w:left="284" w:hanging="567"/>
        <w:rPr>
          <w:rFonts w:ascii="Times New Roman" w:hAnsi="Times New Roman" w:cs="Times New Roman"/>
          <w:b/>
          <w:sz w:val="32"/>
          <w:szCs w:val="32"/>
        </w:rPr>
      </w:pPr>
      <w:r w:rsidRPr="00BC6A92">
        <w:rPr>
          <w:rFonts w:ascii="Times New Roman" w:hAnsi="Times New Roman" w:cs="Times New Roman"/>
          <w:b/>
          <w:sz w:val="32"/>
          <w:szCs w:val="32"/>
        </w:rPr>
        <w:t xml:space="preserve"> в старшей </w:t>
      </w:r>
      <w:proofErr w:type="gramStart"/>
      <w:r w:rsidRPr="00BC6A92">
        <w:rPr>
          <w:rFonts w:ascii="Times New Roman" w:hAnsi="Times New Roman" w:cs="Times New Roman"/>
          <w:b/>
          <w:sz w:val="32"/>
          <w:szCs w:val="32"/>
        </w:rPr>
        <w:t>группе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BC6A92">
        <w:rPr>
          <w:rFonts w:ascii="Times New Roman" w:hAnsi="Times New Roman" w:cs="Times New Roman"/>
          <w:b/>
          <w:sz w:val="32"/>
          <w:szCs w:val="32"/>
        </w:rPr>
        <w:t>«</w:t>
      </w:r>
      <w:proofErr w:type="gramEnd"/>
      <w:r w:rsidRPr="00BC6A92">
        <w:rPr>
          <w:rFonts w:ascii="Times New Roman" w:hAnsi="Times New Roman" w:cs="Times New Roman"/>
          <w:b/>
          <w:sz w:val="32"/>
          <w:szCs w:val="32"/>
        </w:rPr>
        <w:t>Морозные узоры»</w:t>
      </w:r>
    </w:p>
    <w:p w:rsidR="00BC6A92" w:rsidRDefault="00BC6A92" w:rsidP="00BC6A92">
      <w:pPr>
        <w:spacing w:after="0"/>
        <w:ind w:left="284" w:hanging="567"/>
        <w:rPr>
          <w:rFonts w:ascii="Times New Roman" w:hAnsi="Times New Roman" w:cs="Times New Roman"/>
          <w:b/>
          <w:i/>
          <w:sz w:val="32"/>
          <w:szCs w:val="32"/>
        </w:rPr>
      </w:pPr>
      <w:r w:rsidRPr="00BC6A92">
        <w:rPr>
          <w:rFonts w:ascii="Times New Roman" w:hAnsi="Times New Roman" w:cs="Times New Roman"/>
          <w:b/>
          <w:i/>
          <w:sz w:val="32"/>
          <w:szCs w:val="32"/>
        </w:rPr>
        <w:t>(рисование поваренной солью)</w:t>
      </w:r>
    </w:p>
    <w:p w:rsidR="00BC6A92" w:rsidRDefault="00BC6A92" w:rsidP="00BC6A92">
      <w:pPr>
        <w:spacing w:after="0"/>
        <w:ind w:left="284" w:hanging="567"/>
        <w:rPr>
          <w:rFonts w:ascii="Times New Roman" w:hAnsi="Times New Roman" w:cs="Times New Roman"/>
          <w:b/>
          <w:i/>
          <w:sz w:val="32"/>
          <w:szCs w:val="32"/>
        </w:rPr>
      </w:pPr>
      <w:r w:rsidRPr="00BC6A92">
        <w:rPr>
          <w:rFonts w:ascii="Times New Roman" w:hAnsi="Times New Roman" w:cs="Times New Roman"/>
          <w:b/>
          <w:sz w:val="32"/>
          <w:szCs w:val="32"/>
        </w:rPr>
        <w:t>Воспитатель: Чепурнова Екатерина Николаевна</w:t>
      </w:r>
    </w:p>
    <w:p w:rsidR="00BC6A92" w:rsidRDefault="00BC6A92" w:rsidP="00BC6A92">
      <w:pPr>
        <w:spacing w:after="0"/>
        <w:ind w:left="284" w:hanging="567"/>
        <w:rPr>
          <w:rFonts w:ascii="Times New Roman" w:hAnsi="Times New Roman" w:cs="Times New Roman"/>
          <w:b/>
          <w:i/>
          <w:sz w:val="32"/>
          <w:szCs w:val="32"/>
        </w:rPr>
      </w:pPr>
      <w:r w:rsidRPr="00BC6A92">
        <w:rPr>
          <w:rFonts w:ascii="Times New Roman" w:hAnsi="Times New Roman" w:cs="Times New Roman"/>
          <w:b/>
          <w:i/>
          <w:sz w:val="32"/>
          <w:szCs w:val="32"/>
        </w:rPr>
        <w:t>Муниципальное казенное дошколь</w:t>
      </w:r>
      <w:r>
        <w:rPr>
          <w:rFonts w:ascii="Times New Roman" w:hAnsi="Times New Roman" w:cs="Times New Roman"/>
          <w:b/>
          <w:i/>
          <w:sz w:val="32"/>
          <w:szCs w:val="32"/>
        </w:rPr>
        <w:t>ное образовательное учреждение</w:t>
      </w:r>
    </w:p>
    <w:p w:rsidR="00BC6A92" w:rsidRDefault="00BC6A92" w:rsidP="00BC6A92">
      <w:pPr>
        <w:spacing w:after="0"/>
        <w:ind w:left="284" w:hanging="567"/>
        <w:rPr>
          <w:rFonts w:ascii="Times New Roman" w:hAnsi="Times New Roman" w:cs="Times New Roman"/>
          <w:b/>
          <w:i/>
          <w:sz w:val="32"/>
          <w:szCs w:val="32"/>
        </w:rPr>
      </w:pPr>
      <w:r w:rsidRPr="00BC6A92">
        <w:rPr>
          <w:rFonts w:ascii="Times New Roman" w:hAnsi="Times New Roman" w:cs="Times New Roman"/>
          <w:b/>
          <w:i/>
          <w:sz w:val="32"/>
          <w:szCs w:val="32"/>
        </w:rPr>
        <w:t xml:space="preserve">«Детский </w:t>
      </w:r>
      <w:proofErr w:type="gramStart"/>
      <w:r w:rsidRPr="00BC6A92">
        <w:rPr>
          <w:rFonts w:ascii="Times New Roman" w:hAnsi="Times New Roman" w:cs="Times New Roman"/>
          <w:b/>
          <w:i/>
          <w:sz w:val="32"/>
          <w:szCs w:val="32"/>
        </w:rPr>
        <w:t>сад  №</w:t>
      </w:r>
      <w:proofErr w:type="gramEnd"/>
      <w:r w:rsidRPr="00BC6A92">
        <w:rPr>
          <w:rFonts w:ascii="Times New Roman" w:hAnsi="Times New Roman" w:cs="Times New Roman"/>
          <w:b/>
          <w:i/>
          <w:sz w:val="32"/>
          <w:szCs w:val="32"/>
        </w:rPr>
        <w:t>4 «</w:t>
      </w:r>
      <w:proofErr w:type="spellStart"/>
      <w:r w:rsidRPr="00BC6A92">
        <w:rPr>
          <w:rFonts w:ascii="Times New Roman" w:hAnsi="Times New Roman" w:cs="Times New Roman"/>
          <w:b/>
          <w:i/>
          <w:sz w:val="32"/>
          <w:szCs w:val="32"/>
        </w:rPr>
        <w:t>Ростинка</w:t>
      </w:r>
      <w:proofErr w:type="spellEnd"/>
      <w:r w:rsidRPr="00BC6A92">
        <w:rPr>
          <w:rFonts w:ascii="Times New Roman" w:hAnsi="Times New Roman" w:cs="Times New Roman"/>
          <w:b/>
          <w:i/>
          <w:sz w:val="32"/>
          <w:szCs w:val="32"/>
        </w:rPr>
        <w:t xml:space="preserve">»  </w:t>
      </w:r>
      <w:proofErr w:type="spellStart"/>
      <w:r w:rsidRPr="00BC6A92">
        <w:rPr>
          <w:rFonts w:ascii="Times New Roman" w:hAnsi="Times New Roman" w:cs="Times New Roman"/>
          <w:b/>
          <w:i/>
          <w:sz w:val="32"/>
          <w:szCs w:val="32"/>
        </w:rPr>
        <w:t>г.Кирса</w:t>
      </w:r>
      <w:proofErr w:type="spellEnd"/>
      <w:r w:rsidRPr="00BC6A92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sz w:val="32"/>
          <w:szCs w:val="32"/>
        </w:rPr>
        <w:t>Верхнекамского района</w:t>
      </w:r>
    </w:p>
    <w:p w:rsidR="00BC6A92" w:rsidRDefault="00BC6A92" w:rsidP="00BC6A92">
      <w:pPr>
        <w:spacing w:after="0"/>
        <w:ind w:left="284" w:hanging="567"/>
        <w:rPr>
          <w:rFonts w:ascii="Times New Roman" w:hAnsi="Times New Roman" w:cs="Times New Roman"/>
          <w:b/>
          <w:i/>
          <w:sz w:val="32"/>
          <w:szCs w:val="32"/>
        </w:rPr>
      </w:pPr>
      <w:r w:rsidRPr="00BC6A92">
        <w:rPr>
          <w:rFonts w:ascii="Times New Roman" w:hAnsi="Times New Roman" w:cs="Times New Roman"/>
          <w:b/>
          <w:i/>
          <w:sz w:val="32"/>
          <w:szCs w:val="32"/>
        </w:rPr>
        <w:t>Кировской области</w:t>
      </w:r>
    </w:p>
    <w:p w:rsidR="00BC6A92" w:rsidRPr="00BC6A92" w:rsidRDefault="00BC6A92" w:rsidP="00BC6A92">
      <w:pPr>
        <w:spacing w:after="0"/>
        <w:ind w:left="284" w:hanging="567"/>
        <w:rPr>
          <w:rFonts w:ascii="Times New Roman" w:hAnsi="Times New Roman" w:cs="Times New Roman"/>
          <w:b/>
          <w:i/>
          <w:sz w:val="32"/>
          <w:szCs w:val="32"/>
        </w:rPr>
      </w:pPr>
      <w:r w:rsidRPr="00BC6A92">
        <w:rPr>
          <w:rFonts w:ascii="Times New Roman" w:hAnsi="Times New Roman" w:cs="Times New Roman"/>
          <w:b/>
          <w:sz w:val="28"/>
          <w:szCs w:val="28"/>
        </w:rPr>
        <w:t>2019г.</w:t>
      </w: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C6A9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Пояснительная записка.</w:t>
      </w: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6A92">
        <w:rPr>
          <w:rFonts w:ascii="Times New Roman" w:hAnsi="Times New Roman" w:cs="Times New Roman"/>
          <w:sz w:val="28"/>
          <w:szCs w:val="28"/>
        </w:rPr>
        <w:t xml:space="preserve">           Уже с раннего возраста ребенок начинает чувствовать красоту                      окружающего мира. У него появляется чувство прекрасного, умение понимать и ценить произведение искусства, богатство родной природы. Большое значение в формировании личности ребенка имеют разнообразные виды художественного творчества. Использование нетрадиционных способов рисования, может играть далеко не последнюю роль в развитии ребенка. Нетрадиционные техники рисования могут быть наиболее интересны и увлекательны для детей, так как предоставляют неограниченные возможности для выражения эмоций и впечатлений об окружающем мире.</w:t>
      </w: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6A92">
        <w:rPr>
          <w:rFonts w:ascii="Times New Roman" w:hAnsi="Times New Roman" w:cs="Times New Roman"/>
          <w:sz w:val="28"/>
          <w:szCs w:val="28"/>
        </w:rPr>
        <w:t xml:space="preserve">Необычность техник нетрадиционного рисования состоит в том, что они позволяют детям быстро достичь желаемого результата. В своей работе я использую такие техники рисования, как рисование собственной ладошкой, мыльными пузырями, </w:t>
      </w:r>
      <w:proofErr w:type="spellStart"/>
      <w:r w:rsidRPr="00BC6A92">
        <w:rPr>
          <w:rFonts w:ascii="Times New Roman" w:hAnsi="Times New Roman" w:cs="Times New Roman"/>
          <w:sz w:val="28"/>
          <w:szCs w:val="28"/>
        </w:rPr>
        <w:t>кляксографию</w:t>
      </w:r>
      <w:proofErr w:type="spellEnd"/>
      <w:r w:rsidRPr="00BC6A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6A92">
        <w:rPr>
          <w:rFonts w:ascii="Times New Roman" w:hAnsi="Times New Roman" w:cs="Times New Roman"/>
          <w:sz w:val="28"/>
          <w:szCs w:val="28"/>
        </w:rPr>
        <w:t>ниткографию</w:t>
      </w:r>
      <w:proofErr w:type="spellEnd"/>
      <w:r w:rsidRPr="00BC6A92">
        <w:rPr>
          <w:rFonts w:ascii="Times New Roman" w:hAnsi="Times New Roman" w:cs="Times New Roman"/>
          <w:sz w:val="28"/>
          <w:szCs w:val="28"/>
        </w:rPr>
        <w:t>.  Полезны и приятны для ребенка тактильные ощущения, которые он получает при работе с крупой, семенами растений, песком, различными видами бросового материала, простой поваренной солью.</w:t>
      </w: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6A92">
        <w:rPr>
          <w:rFonts w:ascii="Times New Roman" w:hAnsi="Times New Roman" w:cs="Times New Roman"/>
          <w:sz w:val="28"/>
          <w:szCs w:val="28"/>
        </w:rPr>
        <w:t xml:space="preserve">            Данная методическая разработка по нетрадиционному рисованию поваренной солью «Морозные узоры» разработана в соответствии </w:t>
      </w:r>
      <w:proofErr w:type="gramStart"/>
      <w:r w:rsidRPr="00BC6A92">
        <w:rPr>
          <w:rFonts w:ascii="Times New Roman" w:hAnsi="Times New Roman" w:cs="Times New Roman"/>
          <w:sz w:val="28"/>
          <w:szCs w:val="28"/>
        </w:rPr>
        <w:t>с  календарно</w:t>
      </w:r>
      <w:proofErr w:type="gramEnd"/>
      <w:r w:rsidRPr="00BC6A92">
        <w:rPr>
          <w:rFonts w:ascii="Times New Roman" w:hAnsi="Times New Roman" w:cs="Times New Roman"/>
          <w:sz w:val="28"/>
          <w:szCs w:val="28"/>
        </w:rPr>
        <w:t>-тематическим планированием в старшей группе Основной образовательной программы ДОУ  в соответствии с ФГОС.</w:t>
      </w: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6A92">
        <w:rPr>
          <w:rFonts w:ascii="Times New Roman" w:hAnsi="Times New Roman" w:cs="Times New Roman"/>
          <w:sz w:val="28"/>
          <w:szCs w:val="28"/>
        </w:rPr>
        <w:t>Непосредственно организованная деятельность проведена с детьми старшей группы на районном методическом объединении для педагогов района в ноябре 2018 года.</w:t>
      </w: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6A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Ведущая образовательная область: </w:t>
      </w:r>
      <w:r w:rsidRPr="00BC6A92">
        <w:rPr>
          <w:rFonts w:ascii="Times New Roman" w:hAnsi="Times New Roman" w:cs="Times New Roman"/>
          <w:sz w:val="28"/>
          <w:szCs w:val="28"/>
        </w:rPr>
        <w:t>«Художественно-эстетическое развитие».</w:t>
      </w: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C6A92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 «</w:t>
      </w:r>
      <w:r w:rsidRPr="00BC6A92">
        <w:rPr>
          <w:rFonts w:ascii="Times New Roman" w:hAnsi="Times New Roman" w:cs="Times New Roman"/>
          <w:sz w:val="28"/>
          <w:szCs w:val="28"/>
        </w:rPr>
        <w:t>Речевое развитие», «Познавательное развитие», «Социально-коммуникативное развитие</w:t>
      </w:r>
      <w:proofErr w:type="gramStart"/>
      <w:r w:rsidRPr="00BC6A92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Pr="00BC6A92">
        <w:rPr>
          <w:rFonts w:ascii="Times New Roman" w:hAnsi="Times New Roman" w:cs="Times New Roman"/>
          <w:sz w:val="28"/>
          <w:szCs w:val="28"/>
        </w:rPr>
        <w:t>Физическое развитие».</w:t>
      </w: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C6A92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C6A92">
        <w:rPr>
          <w:rFonts w:ascii="Times New Roman" w:hAnsi="Times New Roman" w:cs="Times New Roman"/>
          <w:i/>
          <w:sz w:val="28"/>
          <w:szCs w:val="28"/>
        </w:rPr>
        <w:t xml:space="preserve"> Познакомить детей с нетрадиционной техникой рисования поваренной солью. </w:t>
      </w:r>
    </w:p>
    <w:p w:rsidR="00BC6A92" w:rsidRPr="00BC6A92" w:rsidRDefault="00BC6A92" w:rsidP="00BC6A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C6A92">
        <w:rPr>
          <w:rFonts w:ascii="Times New Roman" w:hAnsi="Times New Roman" w:cs="Times New Roman"/>
          <w:b/>
          <w:bCs/>
          <w:sz w:val="28"/>
          <w:szCs w:val="28"/>
        </w:rPr>
        <w:t>Программные задачи: </w:t>
      </w:r>
      <w:r w:rsidRPr="00BC6A92">
        <w:rPr>
          <w:rFonts w:ascii="Times New Roman" w:hAnsi="Times New Roman" w:cs="Times New Roman"/>
          <w:sz w:val="28"/>
          <w:szCs w:val="28"/>
        </w:rPr>
        <w:br/>
      </w:r>
      <w:r w:rsidRPr="00BC6A92">
        <w:rPr>
          <w:rFonts w:ascii="Times New Roman" w:hAnsi="Times New Roman" w:cs="Times New Roman"/>
          <w:i/>
          <w:iCs/>
          <w:sz w:val="28"/>
          <w:szCs w:val="28"/>
        </w:rPr>
        <w:t xml:space="preserve">Образовательные: </w:t>
      </w:r>
    </w:p>
    <w:p w:rsidR="00BC6A92" w:rsidRPr="00BC6A92" w:rsidRDefault="00BC6A92" w:rsidP="00BC6A92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творческие способности посредством использования нетрадиционных техник рисования; </w:t>
      </w:r>
    </w:p>
    <w:p w:rsidR="00BC6A92" w:rsidRPr="00BC6A92" w:rsidRDefault="00BC6A92" w:rsidP="00BC6A92">
      <w:pPr>
        <w:numPr>
          <w:ilvl w:val="0"/>
          <w:numId w:val="1"/>
        </w:numPr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наблюдать и проводить экспериментирование при использовании нетрадиционной техники рисования с помощью клея и соли, делать выводы.</w:t>
      </w:r>
    </w:p>
    <w:p w:rsidR="00BC6A92" w:rsidRPr="00BC6A92" w:rsidRDefault="00BC6A92" w:rsidP="00BC6A9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6A92" w:rsidRPr="00BC6A92" w:rsidRDefault="00BC6A92" w:rsidP="00BC6A92">
      <w:pPr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красоте родной природы;</w:t>
      </w:r>
    </w:p>
    <w:p w:rsidR="00BC6A92" w:rsidRPr="00BC6A92" w:rsidRDefault="00BC6A92" w:rsidP="00BC6A92">
      <w:pPr>
        <w:numPr>
          <w:ilvl w:val="0"/>
          <w:numId w:val="2"/>
        </w:numPr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друг к другу, взаимопомощь.</w:t>
      </w:r>
    </w:p>
    <w:p w:rsidR="00BC6A92" w:rsidRPr="00BC6A92" w:rsidRDefault="00BC6A92" w:rsidP="00BC6A9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6A92" w:rsidRPr="00BC6A92" w:rsidRDefault="00BC6A92" w:rsidP="00BC6A92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эстетическое восприятие и воображение;</w:t>
      </w:r>
    </w:p>
    <w:p w:rsidR="00BC6A92" w:rsidRPr="00BC6A92" w:rsidRDefault="00BC6A92" w:rsidP="00BC6A92">
      <w:pPr>
        <w:numPr>
          <w:ilvl w:val="0"/>
          <w:numId w:val="3"/>
        </w:numPr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стремление наиболее содержательно решать изобразительную задачу в рисунке; </w:t>
      </w:r>
    </w:p>
    <w:p w:rsidR="00BC6A92" w:rsidRPr="00BC6A92" w:rsidRDefault="00BC6A92" w:rsidP="00BC6A92">
      <w:pPr>
        <w:numPr>
          <w:ilvl w:val="0"/>
          <w:numId w:val="3"/>
        </w:numPr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навыки экспериментирования. </w:t>
      </w:r>
    </w:p>
    <w:p w:rsidR="00BC6A92" w:rsidRPr="00BC6A92" w:rsidRDefault="00BC6A92" w:rsidP="00BC6A92">
      <w:pPr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приемы:</w:t>
      </w: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визуализация, показ и объяснение воспитателя, беседа, игровая ситуация, музыкальное сопровождение, рассказ о технике рисования, наблюдение за работой детей, индивидуальные объяснения, анализ работ воспитателем и детьми.</w:t>
      </w:r>
    </w:p>
    <w:p w:rsidR="00BC6A92" w:rsidRPr="00BC6A92" w:rsidRDefault="00BC6A92" w:rsidP="00BC6A92">
      <w:pPr>
        <w:tabs>
          <w:tab w:val="left" w:pos="1418"/>
        </w:tabs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 и материалы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цветной картон синего цвета, клей ПВА, поваренная соль, снежинка с загадкой, посылка, письмо от Деда </w:t>
      </w:r>
      <w:r w:rsidRPr="00BC6A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Мороза,</w:t>
      </w:r>
      <w:r w:rsidRPr="00BC6A9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C6A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простые карандаши и кисти (на каждого ребенка)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Предварительная работа: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1.Рассматривание морозных узоров на замерзшем стекле.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hAnsi="Times New Roman" w:cs="Times New Roman"/>
          <w:sz w:val="28"/>
          <w:szCs w:val="28"/>
        </w:rPr>
        <w:t>2.Наблюдение на прогулке за формой и структурой снежинок с помощью лупы.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      Сценарий занятия.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1 .</w:t>
      </w:r>
      <w:proofErr w:type="gramEnd"/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Организационный момент. 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BC6A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заходят в </w:t>
      </w:r>
      <w:r w:rsidRPr="00BC6A9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группу</w:t>
      </w:r>
      <w:r w:rsidRPr="00BC6A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 встают в кружок)</w:t>
      </w:r>
    </w:p>
    <w:p w:rsidR="00BC6A92" w:rsidRPr="00BC6A92" w:rsidRDefault="00BC6A92" w:rsidP="00BC6A92">
      <w:pPr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A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Здравствуйте, ребята. Сегодня у нас необычное рисование. И еще, к нам пришли гости. Давайте все посмотрим на наших гостей и улыбнемся им, и больше отвлекаться не будем. (Дети поворачиваются к гостям и улыбаются). А теперь посмотрите друг на друга и тоже улыбнитесь.</w:t>
      </w:r>
    </w:p>
    <w:p w:rsidR="00BC6A92" w:rsidRPr="00BC6A92" w:rsidRDefault="00BC6A92" w:rsidP="00BC6A9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6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Психогимнастика</w:t>
      </w:r>
      <w:proofErr w:type="spellEnd"/>
      <w:r w:rsidRPr="00BC6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BC6A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«Ты мой друг»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«Собрались все дети в круг, 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   Я-твой друг и ты-мой друг.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   Вместе за руки возьмемся 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    И друг другу улыбнемся.»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</w:t>
      </w: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( дети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выполняют действия по тексту)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0394BED" wp14:editId="312264BE">
            <wp:extent cx="2667000" cy="20002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4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72" cy="201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Сюрпризный момент.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 уточняет у </w:t>
      </w: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детей,  какое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сейчас время года.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BC6A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(Выслушивает ответы детей)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  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-Сейчас последние дни поздней осени, но уже через 8 дней наступит Зима. Зима – замечательное время года! Зимой происходят разные чудеса! Вот и я получила небольшую посылку. 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-Кто же ее нам прислал?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посмотрим, что же в ней лежит, может мы узнаем от кого она.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(Читает прикрепленную бумажку к посылке)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F7F95DC" wp14:editId="2CA4C9B4">
            <wp:extent cx="3048000" cy="22859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4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89" cy="23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- Здесь написано, что </w:t>
      </w:r>
      <w:r w:rsidRPr="00BC6A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открыть ее нельзя… 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«Можно </w:t>
      </w:r>
      <w:r w:rsidRPr="00BC6A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открывать тогда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, когда вы прочитаете 3 стихотворения о зиме».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BC6A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читают стихи)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(Воспитатель </w:t>
      </w:r>
      <w:r w:rsidRPr="00BC6A9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открывает посылку</w:t>
      </w:r>
      <w:r w:rsidRPr="00BC6A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  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Молодцы, ребята! Ребята, а здесь лежит снежинка со стихотворением-загадкой. Слушайте внимательно, чтобы ее отгадать. 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Кто отгадает- поднимет 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руку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«Невидимкой, осторожно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Он является ко мне,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 рисует, как художник,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Он </w:t>
      </w:r>
      <w:r w:rsidRPr="00BC6A9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</w:rPr>
        <w:t>узоры на окне</w:t>
      </w: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Это – клен, а это – ива,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Вот и пальма предо мной.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Как рисует он красиво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Белой краской одной!»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:-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кто же этот художник?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:-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Конечно, </w:t>
      </w:r>
      <w:r w:rsidRPr="00BC6A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Мороз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.»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48DABB62" wp14:editId="0A5372E6">
            <wp:extent cx="3143250" cy="235743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44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320" cy="23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Введение в тему: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  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- Посмотрим, что же еще лежит в посылке?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(Воспитатель достает из посылки картинки - с изображением </w:t>
      </w:r>
      <w:r w:rsidRPr="00BC6A9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</w:rPr>
        <w:t>морозных узоров</w:t>
      </w: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5CFAAECD" wp14:editId="1810D8A6">
            <wp:extent cx="3362325" cy="25217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44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58" cy="255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A92" w:rsidRPr="00BC6A92" w:rsidRDefault="00BC6A92" w:rsidP="00BC6A92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 вместе с воспитателем рассматривают их.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  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скажите пожалуйста, как на стеклах получаются такие красивые морозные узоры?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BC6A9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Воспитатель: -Правильно, </w:t>
      </w:r>
      <w:r w:rsidRPr="00BC6A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мороз рисует узоры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 прозрачным водяным паром, который, всегда есть в воздухе и в комнате. Теплые пары воды оседают на холодных стеклах окон и превращаются в кристаллы льда, так же как снежинки в небесной вышине. Таких ледяных кристалликов много, они соединяются друг с другом. Льдинки </w:t>
      </w:r>
      <w:r w:rsidRPr="00BC6A9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группируются на неровностях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и постепенно вырастает ледяной сад на окне с необычайными цветами, сверкающими в лучах зимнего солнца! 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  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- Ребята, к сожалению, мы можем любоваться такими снежными кружевами только зимой. Но, чтобы частичка зимы была с нами всегда, мы создадим морозные узоры на бумаге.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Как вы думаете, можно нарисовать узоры солью и клеем?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попробуем.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2.  Основная часть. Практическая.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В.   -Сначала мы подготовим наши пальчики к работе.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Пальчиковая </w:t>
      </w: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гимнастика</w:t>
      </w: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 </w:t>
      </w:r>
      <w:r w:rsidRPr="00BC6A9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«Замок»</w:t>
      </w: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«На двери висит замок, 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Кто его открыть бы смог?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Постучали, покрутили,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Потянули и открыли.»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</w:t>
      </w: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  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- А теперь, я предлагаю вам сесть за столы.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Объяснение работы.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Сначала мы возьмем кисточки и клеем нарисуем узоры.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Это могут быть и завитушки, и волнистые линии, и снежинки.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Ваша фантазия поможет нам нарисовать самые красивые узоры.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Затем, посыпаем клей солью и дадим высохнуть.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9541A8A" wp14:editId="0A8B0FDB">
            <wp:extent cx="3419475" cy="256460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44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577" cy="25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Теперь, берите клей и начинайте рисовать морозные узоры.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3EBF15E" wp14:editId="5D976E73">
            <wp:extent cx="3419475" cy="256460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44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689" cy="257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57520AD" wp14:editId="497339BB">
            <wp:extent cx="3381375" cy="25360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44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517" cy="25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47A8D34" wp14:editId="4C87EEAA">
            <wp:extent cx="3295650" cy="2471738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44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862" cy="248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Готово?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-Молодцы! Какие красивые морозные кружева получились у вас.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Пока клей подсыхает, мы дадим нашим пальчикам немного отдохнуть, а затем, продолжим.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Физкультминутка </w:t>
      </w:r>
      <w:r w:rsidRPr="00BC6A9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«Снежинка»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«Мы веселые снежинки,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 воздухе кружимся.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Дунул ветер – полетели,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Мы летели, мы летели,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 на землю тихо сели.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Ветер снова набежал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 снежинки все поднял.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Закружились, полетели,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 на землю снова сели.»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5DBC361" wp14:editId="2AE32EFD">
            <wp:extent cx="3333750" cy="25003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44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629" cy="25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Воспитатель:  -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Замечательно, наши пальчики и глазки отдохнули, клей подсох. Берем свои «окошки» и лишнюю соль стряхиваем в тарелочку.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88E7613" wp14:editId="3C54B2C2">
            <wp:extent cx="3362325" cy="25217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44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056" cy="254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proofErr w:type="gramStart"/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 во</w:t>
      </w:r>
      <w:proofErr w:type="gramEnd"/>
      <w:r w:rsidRPr="00BC6A9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время работы оказываю индивидуальную помощь детям, слежу за осанкой).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85A9FFC" wp14:editId="67B8426A">
            <wp:extent cx="3181350" cy="23860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44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72" cy="241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3. Подведение итогов. </w:t>
      </w:r>
      <w:proofErr w:type="gramStart"/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( рефлексия</w:t>
      </w:r>
      <w:proofErr w:type="gramEnd"/>
      <w:r w:rsidRPr="00BC6A9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)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Посмотрите, как </w:t>
      </w: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красиво  у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вас получилось!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- Как искрится соль!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Какие причудливые узоры вы нарисовали.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2D8BB5E" wp14:editId="6F98DD56">
            <wp:extent cx="3248025" cy="2436019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44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44" cy="24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вам понравилось занятие?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Вам нравятся ваши работы?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Чем мы сегодня рисовали?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Оказывается с помощью </w:t>
      </w: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соли  не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только  можно приготовить вкусное блюдо, но и рисовать.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кто мне </w:t>
      </w:r>
      <w:proofErr w:type="gramStart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напомнит ,</w:t>
      </w:r>
      <w:proofErr w:type="gramEnd"/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образуются морозные узоры?</w:t>
      </w:r>
    </w:p>
    <w:p w:rsidR="00BC6A92" w:rsidRPr="00BC6A92" w:rsidRDefault="00BC6A92" w:rsidP="00BC6A9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C6A92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Молодцы! Наша зима еще не успела нас порадовать красивыми узорами на окошках, а у нас в группе такие нарядные окошки уже есть.</w:t>
      </w:r>
    </w:p>
    <w:p w:rsidR="00BC6A92" w:rsidRPr="00BC6A92" w:rsidRDefault="00BC6A92" w:rsidP="00BC6A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C6A92" w:rsidRPr="00BC6A92" w:rsidRDefault="00BC6A92" w:rsidP="00BC6A9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A92" w:rsidRPr="00BC6A92" w:rsidRDefault="00BC6A92" w:rsidP="00BC6A9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A92" w:rsidRPr="00BC6A92" w:rsidRDefault="00BC6A92" w:rsidP="00BC6A9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C6A92" w:rsidRPr="00BC6A92" w:rsidRDefault="00BC6A92" w:rsidP="00BC6A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C6A92" w:rsidRPr="00BC6A92" w:rsidRDefault="00BC6A92" w:rsidP="00BC6A92">
      <w:pPr>
        <w:spacing w:line="276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903F31" w:rsidRDefault="00EE7DD7"/>
    <w:sectPr w:rsidR="00903F31" w:rsidSect="00BE10E2">
      <w:pgSz w:w="11906" w:h="16838"/>
      <w:pgMar w:top="1440" w:right="108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C2FD1"/>
    <w:multiLevelType w:val="multilevel"/>
    <w:tmpl w:val="6906A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57338"/>
    <w:multiLevelType w:val="multilevel"/>
    <w:tmpl w:val="11B25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793C7D"/>
    <w:multiLevelType w:val="multilevel"/>
    <w:tmpl w:val="848E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A92"/>
    <w:rsid w:val="003E7103"/>
    <w:rsid w:val="00BC6A92"/>
    <w:rsid w:val="00EE7DD7"/>
    <w:rsid w:val="00F1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142DC-E42D-4F1B-9E04-7BC4D088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2020-05-16T03:48:00Z</dcterms:created>
  <dcterms:modified xsi:type="dcterms:W3CDTF">2020-05-16T04:48:00Z</dcterms:modified>
</cp:coreProperties>
</file>