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193" w:rsidRDefault="00714193" w:rsidP="00E40CF7">
      <w:pPr>
        <w:spacing w:line="240" w:lineRule="auto"/>
      </w:pPr>
      <w:r w:rsidRPr="00F66FC2">
        <w:rPr>
          <w:b/>
        </w:rPr>
        <w:t>Приемы развивающего обучения на уроках русского языка</w:t>
      </w:r>
      <w:proofErr w:type="gramStart"/>
      <w:r w:rsidR="00F66FC2">
        <w:t xml:space="preserve"> .</w:t>
      </w:r>
      <w:proofErr w:type="gramEnd"/>
      <w:r w:rsidR="00C9308F">
        <w:t xml:space="preserve">             И.Г. </w:t>
      </w:r>
      <w:proofErr w:type="spellStart"/>
      <w:r w:rsidR="00C9308F">
        <w:t>Джурило</w:t>
      </w:r>
      <w:proofErr w:type="spellEnd"/>
    </w:p>
    <w:p w:rsidR="00714193" w:rsidRPr="00017F7D" w:rsidRDefault="00714193" w:rsidP="00017F7D">
      <w:pPr>
        <w:spacing w:after="0" w:line="240" w:lineRule="auto"/>
        <w:jc w:val="both"/>
        <w:rPr>
          <w:rFonts w:ascii="Times New Roman" w:hAnsi="Times New Roman" w:cs="Times New Roman"/>
          <w:sz w:val="24"/>
          <w:szCs w:val="24"/>
        </w:rPr>
      </w:pPr>
      <w:r w:rsidRPr="00017F7D">
        <w:rPr>
          <w:rFonts w:ascii="Times New Roman" w:hAnsi="Times New Roman" w:cs="Times New Roman"/>
          <w:sz w:val="24"/>
          <w:szCs w:val="24"/>
        </w:rPr>
        <w:t>Когда благородный муж учит и воспитывает, но не тянет за собой, побуждает,</w:t>
      </w:r>
    </w:p>
    <w:p w:rsidR="00714193" w:rsidRPr="00017F7D" w:rsidRDefault="00714193" w:rsidP="00017F7D">
      <w:pPr>
        <w:spacing w:after="0" w:line="240" w:lineRule="auto"/>
        <w:jc w:val="both"/>
        <w:rPr>
          <w:rFonts w:ascii="Times New Roman" w:hAnsi="Times New Roman" w:cs="Times New Roman"/>
          <w:sz w:val="24"/>
          <w:szCs w:val="24"/>
        </w:rPr>
      </w:pPr>
      <w:r w:rsidRPr="00017F7D">
        <w:rPr>
          <w:rFonts w:ascii="Times New Roman" w:hAnsi="Times New Roman" w:cs="Times New Roman"/>
          <w:sz w:val="24"/>
          <w:szCs w:val="24"/>
        </w:rPr>
        <w:t>но не заставляет, указывает путь, но позволяет ученику идти самому. Поскольку он ведёт,</w:t>
      </w:r>
    </w:p>
    <w:p w:rsidR="00714193" w:rsidRPr="00017F7D" w:rsidRDefault="00714193" w:rsidP="00017F7D">
      <w:pPr>
        <w:spacing w:after="0" w:line="240" w:lineRule="auto"/>
        <w:jc w:val="both"/>
        <w:rPr>
          <w:rFonts w:ascii="Times New Roman" w:hAnsi="Times New Roman" w:cs="Times New Roman"/>
          <w:sz w:val="24"/>
          <w:szCs w:val="24"/>
        </w:rPr>
      </w:pPr>
      <w:r w:rsidRPr="00017F7D">
        <w:rPr>
          <w:rFonts w:ascii="Times New Roman" w:hAnsi="Times New Roman" w:cs="Times New Roman"/>
          <w:sz w:val="24"/>
          <w:szCs w:val="24"/>
        </w:rPr>
        <w:t>а не тянет, он пребывает в согласии с учеником. Поскольку он побуждает, а не заставляет,</w:t>
      </w:r>
    </w:p>
    <w:p w:rsidR="00714193" w:rsidRPr="00017F7D" w:rsidRDefault="00714193" w:rsidP="00017F7D">
      <w:pPr>
        <w:spacing w:after="0" w:line="240" w:lineRule="auto"/>
        <w:jc w:val="both"/>
        <w:rPr>
          <w:rFonts w:ascii="Times New Roman" w:hAnsi="Times New Roman" w:cs="Times New Roman"/>
          <w:sz w:val="24"/>
          <w:szCs w:val="24"/>
        </w:rPr>
      </w:pPr>
      <w:r w:rsidRPr="00017F7D">
        <w:rPr>
          <w:rFonts w:ascii="Times New Roman" w:hAnsi="Times New Roman" w:cs="Times New Roman"/>
          <w:sz w:val="24"/>
          <w:szCs w:val="24"/>
        </w:rPr>
        <w:t>учёба даётся ученику легко. Поскольку он лишь открывает путь, он представляет ученику</w:t>
      </w:r>
    </w:p>
    <w:p w:rsidR="00714193" w:rsidRPr="00017F7D" w:rsidRDefault="00714193" w:rsidP="00017F7D">
      <w:pPr>
        <w:spacing w:after="0" w:line="240" w:lineRule="auto"/>
        <w:jc w:val="both"/>
        <w:rPr>
          <w:rFonts w:ascii="Times New Roman" w:hAnsi="Times New Roman" w:cs="Times New Roman"/>
          <w:sz w:val="24"/>
          <w:szCs w:val="24"/>
        </w:rPr>
      </w:pPr>
      <w:r w:rsidRPr="00017F7D">
        <w:rPr>
          <w:rFonts w:ascii="Times New Roman" w:hAnsi="Times New Roman" w:cs="Times New Roman"/>
          <w:sz w:val="24"/>
          <w:szCs w:val="24"/>
        </w:rPr>
        <w:t>возможность размышлять. Согласие между учителем и учеником, лёгкость учения</w:t>
      </w:r>
    </w:p>
    <w:p w:rsidR="00714193" w:rsidRPr="00017F7D" w:rsidRDefault="00714193" w:rsidP="00017F7D">
      <w:pPr>
        <w:spacing w:after="0" w:line="240" w:lineRule="auto"/>
        <w:jc w:val="both"/>
        <w:rPr>
          <w:rFonts w:ascii="Times New Roman" w:hAnsi="Times New Roman" w:cs="Times New Roman"/>
          <w:sz w:val="24"/>
          <w:szCs w:val="24"/>
        </w:rPr>
      </w:pPr>
      <w:r w:rsidRPr="00017F7D">
        <w:rPr>
          <w:rFonts w:ascii="Times New Roman" w:hAnsi="Times New Roman" w:cs="Times New Roman"/>
          <w:sz w:val="24"/>
          <w:szCs w:val="24"/>
        </w:rPr>
        <w:t>и возможность для ученика думать самому и составляет то, что зовётся умелым</w:t>
      </w:r>
    </w:p>
    <w:p w:rsidR="00714193" w:rsidRPr="00017F7D" w:rsidRDefault="00714193" w:rsidP="00017F7D">
      <w:pPr>
        <w:spacing w:after="0" w:line="240" w:lineRule="auto"/>
        <w:jc w:val="both"/>
        <w:rPr>
          <w:rFonts w:ascii="Times New Roman" w:hAnsi="Times New Roman" w:cs="Times New Roman"/>
          <w:sz w:val="24"/>
          <w:szCs w:val="24"/>
        </w:rPr>
      </w:pPr>
      <w:r w:rsidRPr="00017F7D">
        <w:rPr>
          <w:rFonts w:ascii="Times New Roman" w:hAnsi="Times New Roman" w:cs="Times New Roman"/>
          <w:sz w:val="24"/>
          <w:szCs w:val="24"/>
        </w:rPr>
        <w:t>наставничеством.</w:t>
      </w:r>
      <w:r w:rsidR="00E40CF7" w:rsidRPr="00017F7D">
        <w:rPr>
          <w:rFonts w:ascii="Times New Roman" w:hAnsi="Times New Roman" w:cs="Times New Roman"/>
          <w:sz w:val="24"/>
          <w:szCs w:val="24"/>
        </w:rPr>
        <w:t xml:space="preserve"> </w:t>
      </w:r>
      <w:r w:rsidRPr="00017F7D">
        <w:rPr>
          <w:rFonts w:ascii="Times New Roman" w:hAnsi="Times New Roman" w:cs="Times New Roman"/>
          <w:sz w:val="24"/>
          <w:szCs w:val="24"/>
        </w:rPr>
        <w:t xml:space="preserve">«Записки обучения» (III век </w:t>
      </w:r>
      <w:proofErr w:type="gramStart"/>
      <w:r w:rsidRPr="00017F7D">
        <w:rPr>
          <w:rFonts w:ascii="Times New Roman" w:hAnsi="Times New Roman" w:cs="Times New Roman"/>
          <w:sz w:val="24"/>
          <w:szCs w:val="24"/>
        </w:rPr>
        <w:t>до</w:t>
      </w:r>
      <w:proofErr w:type="gramEnd"/>
      <w:r w:rsidRPr="00017F7D">
        <w:rPr>
          <w:rFonts w:ascii="Times New Roman" w:hAnsi="Times New Roman" w:cs="Times New Roman"/>
          <w:sz w:val="24"/>
          <w:szCs w:val="24"/>
        </w:rPr>
        <w:t xml:space="preserve"> н. э.)</w:t>
      </w:r>
    </w:p>
    <w:p w:rsidR="00714193" w:rsidRPr="00017F7D" w:rsidRDefault="00714193" w:rsidP="00017F7D">
      <w:pPr>
        <w:spacing w:after="0" w:line="240" w:lineRule="auto"/>
        <w:jc w:val="both"/>
        <w:rPr>
          <w:rFonts w:ascii="Times New Roman" w:hAnsi="Times New Roman" w:cs="Times New Roman"/>
          <w:sz w:val="24"/>
          <w:szCs w:val="24"/>
        </w:rPr>
      </w:pPr>
      <w:r w:rsidRPr="00017F7D">
        <w:rPr>
          <w:rFonts w:ascii="Times New Roman" w:hAnsi="Times New Roman" w:cs="Times New Roman"/>
          <w:sz w:val="24"/>
          <w:szCs w:val="24"/>
        </w:rPr>
        <w:t xml:space="preserve">Проблема развивающего обучения сегодня настолько актуальна, что нет, пожалуй, ни одного учителя, который не задумывался бы над </w:t>
      </w:r>
      <w:proofErr w:type="spellStart"/>
      <w:r w:rsidRPr="00017F7D">
        <w:rPr>
          <w:rFonts w:ascii="Times New Roman" w:hAnsi="Times New Roman" w:cs="Times New Roman"/>
          <w:sz w:val="24"/>
          <w:szCs w:val="24"/>
        </w:rPr>
        <w:t>ней</w:t>
      </w:r>
      <w:proofErr w:type="gramStart"/>
      <w:r w:rsidRPr="00017F7D">
        <w:rPr>
          <w:rFonts w:ascii="Times New Roman" w:hAnsi="Times New Roman" w:cs="Times New Roman"/>
          <w:sz w:val="24"/>
          <w:szCs w:val="24"/>
        </w:rPr>
        <w:t>.П</w:t>
      </w:r>
      <w:proofErr w:type="gramEnd"/>
      <w:r w:rsidRPr="00017F7D">
        <w:rPr>
          <w:rFonts w:ascii="Times New Roman" w:hAnsi="Times New Roman" w:cs="Times New Roman"/>
          <w:sz w:val="24"/>
          <w:szCs w:val="24"/>
        </w:rPr>
        <w:t>ричиной</w:t>
      </w:r>
      <w:proofErr w:type="spellEnd"/>
      <w:r w:rsidRPr="00017F7D">
        <w:rPr>
          <w:rFonts w:ascii="Times New Roman" w:hAnsi="Times New Roman" w:cs="Times New Roman"/>
          <w:sz w:val="24"/>
          <w:szCs w:val="24"/>
        </w:rPr>
        <w:t xml:space="preserve"> моего обращения к развивающему обучению в области формирования языковой личности школьника стало участие в эксперименте «Совершенствование структуры и содержания общего образования». С помощью таких методов педагогического исследования, как изучение продуктов деятельности (творческих работ учащихся), наблюдение (непосредственного общения учащихся вне урока, на улице), беседы с родителями, учителями-предметниками, мною были обнаружены следующие противоречия.</w:t>
      </w:r>
    </w:p>
    <w:p w:rsidR="00714193" w:rsidRPr="00017F7D" w:rsidRDefault="00714193" w:rsidP="00017F7D">
      <w:pPr>
        <w:spacing w:after="0" w:line="240" w:lineRule="auto"/>
        <w:jc w:val="both"/>
        <w:rPr>
          <w:rFonts w:ascii="Times New Roman" w:hAnsi="Times New Roman" w:cs="Times New Roman"/>
          <w:sz w:val="24"/>
          <w:szCs w:val="24"/>
        </w:rPr>
      </w:pPr>
      <w:r w:rsidRPr="00017F7D">
        <w:rPr>
          <w:rFonts w:ascii="Times New Roman" w:hAnsi="Times New Roman" w:cs="Times New Roman"/>
          <w:sz w:val="24"/>
          <w:szCs w:val="24"/>
        </w:rPr>
        <w:t>Социальный заказ общества</w:t>
      </w:r>
      <w:r w:rsidR="00017F7D" w:rsidRPr="00017F7D">
        <w:rPr>
          <w:rFonts w:ascii="Times New Roman" w:hAnsi="Times New Roman" w:cs="Times New Roman"/>
          <w:sz w:val="24"/>
          <w:szCs w:val="24"/>
        </w:rPr>
        <w:t xml:space="preserve"> </w:t>
      </w:r>
      <w:r w:rsidRPr="00017F7D">
        <w:rPr>
          <w:rFonts w:ascii="Times New Roman" w:hAnsi="Times New Roman" w:cs="Times New Roman"/>
          <w:sz w:val="24"/>
          <w:szCs w:val="24"/>
        </w:rPr>
        <w:t>Явления из практики обучения</w:t>
      </w:r>
    </w:p>
    <w:p w:rsidR="00714193" w:rsidRPr="00017F7D" w:rsidRDefault="00714193" w:rsidP="00017F7D">
      <w:pPr>
        <w:spacing w:after="0" w:line="240" w:lineRule="auto"/>
        <w:jc w:val="both"/>
        <w:rPr>
          <w:rFonts w:ascii="Times New Roman" w:hAnsi="Times New Roman" w:cs="Times New Roman"/>
          <w:sz w:val="24"/>
          <w:szCs w:val="24"/>
        </w:rPr>
      </w:pPr>
      <w:r w:rsidRPr="00017F7D">
        <w:rPr>
          <w:rFonts w:ascii="Times New Roman" w:hAnsi="Times New Roman" w:cs="Times New Roman"/>
          <w:sz w:val="24"/>
          <w:szCs w:val="24"/>
        </w:rPr>
        <w:t>Личность, владеющая основами коммуникативной культуры (богатый словарный запас, основанный на глубоком понимании гуманитарных знаний).</w:t>
      </w:r>
    </w:p>
    <w:p w:rsidR="00714193" w:rsidRPr="00017F7D" w:rsidRDefault="00714193" w:rsidP="00017F7D">
      <w:pPr>
        <w:spacing w:after="0" w:line="240" w:lineRule="auto"/>
        <w:jc w:val="both"/>
        <w:rPr>
          <w:rFonts w:ascii="Times New Roman" w:hAnsi="Times New Roman" w:cs="Times New Roman"/>
          <w:sz w:val="24"/>
          <w:szCs w:val="24"/>
        </w:rPr>
      </w:pPr>
      <w:r w:rsidRPr="00017F7D">
        <w:rPr>
          <w:rFonts w:ascii="Times New Roman" w:hAnsi="Times New Roman" w:cs="Times New Roman"/>
          <w:sz w:val="24"/>
          <w:szCs w:val="24"/>
        </w:rPr>
        <w:t xml:space="preserve">Неумение учащихся убедительно высказываться публично; бедный словарный запас, неоправданное использование жаргонизмов и иноязычной </w:t>
      </w:r>
      <w:proofErr w:type="spellStart"/>
      <w:r w:rsidRPr="00017F7D">
        <w:rPr>
          <w:rFonts w:ascii="Times New Roman" w:hAnsi="Times New Roman" w:cs="Times New Roman"/>
          <w:sz w:val="24"/>
          <w:szCs w:val="24"/>
        </w:rPr>
        <w:t>лексики</w:t>
      </w:r>
      <w:proofErr w:type="gramStart"/>
      <w:r w:rsidRPr="00017F7D">
        <w:rPr>
          <w:rFonts w:ascii="Times New Roman" w:hAnsi="Times New Roman" w:cs="Times New Roman"/>
          <w:sz w:val="24"/>
          <w:szCs w:val="24"/>
        </w:rPr>
        <w:t>.Т</w:t>
      </w:r>
      <w:proofErr w:type="gramEnd"/>
      <w:r w:rsidRPr="00017F7D">
        <w:rPr>
          <w:rFonts w:ascii="Times New Roman" w:hAnsi="Times New Roman" w:cs="Times New Roman"/>
          <w:sz w:val="24"/>
          <w:szCs w:val="24"/>
        </w:rPr>
        <w:t>ворческая</w:t>
      </w:r>
      <w:proofErr w:type="spellEnd"/>
      <w:r w:rsidRPr="00017F7D">
        <w:rPr>
          <w:rFonts w:ascii="Times New Roman" w:hAnsi="Times New Roman" w:cs="Times New Roman"/>
          <w:sz w:val="24"/>
          <w:szCs w:val="24"/>
        </w:rPr>
        <w:t xml:space="preserve"> личность, способная неординарно мыслить и </w:t>
      </w:r>
      <w:proofErr w:type="spellStart"/>
      <w:r w:rsidRPr="00017F7D">
        <w:rPr>
          <w:rFonts w:ascii="Times New Roman" w:hAnsi="Times New Roman" w:cs="Times New Roman"/>
          <w:sz w:val="24"/>
          <w:szCs w:val="24"/>
        </w:rPr>
        <w:t>действовать.Учащиеся</w:t>
      </w:r>
      <w:proofErr w:type="spellEnd"/>
      <w:r w:rsidRPr="00017F7D">
        <w:rPr>
          <w:rFonts w:ascii="Times New Roman" w:hAnsi="Times New Roman" w:cs="Times New Roman"/>
          <w:sz w:val="24"/>
          <w:szCs w:val="24"/>
        </w:rPr>
        <w:t xml:space="preserve"> испытывают затруднения при иллюстрации теоретических положений учебника собственными языковыми примерами; их творческие работы не несут «авторство», часто списаны.</w:t>
      </w:r>
      <w:r w:rsidR="00017F7D" w:rsidRPr="00017F7D">
        <w:rPr>
          <w:rFonts w:ascii="Times New Roman" w:hAnsi="Times New Roman" w:cs="Times New Roman"/>
          <w:sz w:val="24"/>
          <w:szCs w:val="24"/>
        </w:rPr>
        <w:t xml:space="preserve"> </w:t>
      </w:r>
      <w:r w:rsidRPr="00017F7D">
        <w:rPr>
          <w:rFonts w:ascii="Times New Roman" w:hAnsi="Times New Roman" w:cs="Times New Roman"/>
          <w:sz w:val="24"/>
          <w:szCs w:val="24"/>
        </w:rPr>
        <w:t>Изучение основ развивающего обучения позволило предположить, что решение данных противоречий возможно при использовании на уроках русского языка и литературы  приёмов развивающего обучения.</w:t>
      </w:r>
      <w:r w:rsidR="00017F7D" w:rsidRPr="00017F7D">
        <w:rPr>
          <w:rFonts w:ascii="Times New Roman" w:hAnsi="Times New Roman" w:cs="Times New Roman"/>
          <w:sz w:val="24"/>
          <w:szCs w:val="24"/>
        </w:rPr>
        <w:t xml:space="preserve"> </w:t>
      </w:r>
      <w:r w:rsidRPr="00017F7D">
        <w:rPr>
          <w:rFonts w:ascii="Times New Roman" w:hAnsi="Times New Roman" w:cs="Times New Roman"/>
          <w:sz w:val="24"/>
          <w:szCs w:val="24"/>
        </w:rPr>
        <w:t xml:space="preserve">Прежде </w:t>
      </w:r>
      <w:proofErr w:type="gramStart"/>
      <w:r w:rsidRPr="00017F7D">
        <w:rPr>
          <w:rFonts w:ascii="Times New Roman" w:hAnsi="Times New Roman" w:cs="Times New Roman"/>
          <w:sz w:val="24"/>
          <w:szCs w:val="24"/>
        </w:rPr>
        <w:t>всего</w:t>
      </w:r>
      <w:proofErr w:type="gramEnd"/>
      <w:r w:rsidRPr="00017F7D">
        <w:rPr>
          <w:rFonts w:ascii="Times New Roman" w:hAnsi="Times New Roman" w:cs="Times New Roman"/>
          <w:sz w:val="24"/>
          <w:szCs w:val="24"/>
        </w:rPr>
        <w:t xml:space="preserve"> определимся с понятием – «развивающее обучение».</w:t>
      </w:r>
    </w:p>
    <w:p w:rsidR="00714193" w:rsidRPr="00017F7D" w:rsidRDefault="00714193" w:rsidP="00017F7D">
      <w:pPr>
        <w:spacing w:after="0" w:line="240" w:lineRule="auto"/>
        <w:jc w:val="both"/>
        <w:rPr>
          <w:rFonts w:ascii="Times New Roman" w:hAnsi="Times New Roman" w:cs="Times New Roman"/>
          <w:sz w:val="24"/>
          <w:szCs w:val="24"/>
        </w:rPr>
      </w:pPr>
      <w:r w:rsidRPr="00017F7D">
        <w:rPr>
          <w:rFonts w:ascii="Times New Roman" w:hAnsi="Times New Roman" w:cs="Times New Roman"/>
          <w:sz w:val="24"/>
          <w:szCs w:val="24"/>
        </w:rPr>
        <w:t xml:space="preserve">Существует несколько подходов и направлений в данной системе. </w:t>
      </w:r>
      <w:proofErr w:type="gramStart"/>
      <w:r w:rsidRPr="00017F7D">
        <w:rPr>
          <w:rFonts w:ascii="Times New Roman" w:hAnsi="Times New Roman" w:cs="Times New Roman"/>
          <w:sz w:val="24"/>
          <w:szCs w:val="24"/>
        </w:rPr>
        <w:t xml:space="preserve">Остановлюсь  на теории Л. С. </w:t>
      </w:r>
      <w:proofErr w:type="spellStart"/>
      <w:r w:rsidRPr="00017F7D">
        <w:rPr>
          <w:rFonts w:ascii="Times New Roman" w:hAnsi="Times New Roman" w:cs="Times New Roman"/>
          <w:sz w:val="24"/>
          <w:szCs w:val="24"/>
        </w:rPr>
        <w:t>Выготского</w:t>
      </w:r>
      <w:proofErr w:type="spellEnd"/>
      <w:r w:rsidRPr="00017F7D">
        <w:rPr>
          <w:rFonts w:ascii="Times New Roman" w:hAnsi="Times New Roman" w:cs="Times New Roman"/>
          <w:sz w:val="24"/>
          <w:szCs w:val="24"/>
        </w:rPr>
        <w:t xml:space="preserve"> о соотношении обучения и развития, в которой главная идея заключается в том, что обучение продвигает вперед развитие, а развитие подготавливает и делает возможным и успешным обучение.</w:t>
      </w:r>
      <w:proofErr w:type="gramEnd"/>
      <w:r w:rsidRPr="00017F7D">
        <w:rPr>
          <w:rFonts w:ascii="Times New Roman" w:hAnsi="Times New Roman" w:cs="Times New Roman"/>
          <w:sz w:val="24"/>
          <w:szCs w:val="24"/>
        </w:rPr>
        <w:t xml:space="preserve"> Образное выражение главной идеи данной позиции таково: "Обучение впереди развития". Современные ученые  сделали вывод, что развивает обучение, лишь построенное по определенным правилам и при соблюдении определенных условий.</w:t>
      </w:r>
    </w:p>
    <w:p w:rsidR="00714193" w:rsidRPr="00017F7D" w:rsidRDefault="00714193" w:rsidP="00017F7D">
      <w:pPr>
        <w:spacing w:after="0" w:line="240" w:lineRule="auto"/>
        <w:jc w:val="both"/>
        <w:rPr>
          <w:rFonts w:ascii="Times New Roman" w:hAnsi="Times New Roman" w:cs="Times New Roman"/>
          <w:sz w:val="24"/>
          <w:szCs w:val="24"/>
        </w:rPr>
      </w:pPr>
      <w:r w:rsidRPr="00017F7D">
        <w:rPr>
          <w:rFonts w:ascii="Times New Roman" w:hAnsi="Times New Roman" w:cs="Times New Roman"/>
          <w:sz w:val="24"/>
          <w:szCs w:val="24"/>
        </w:rPr>
        <w:t>При этом была выявлена  группа основных подходов:</w:t>
      </w:r>
    </w:p>
    <w:p w:rsidR="00714193" w:rsidRPr="00017F7D" w:rsidRDefault="00714193" w:rsidP="00017F7D">
      <w:pPr>
        <w:spacing w:after="0" w:line="240" w:lineRule="auto"/>
        <w:jc w:val="both"/>
        <w:rPr>
          <w:rFonts w:ascii="Times New Roman" w:hAnsi="Times New Roman" w:cs="Times New Roman"/>
          <w:sz w:val="24"/>
          <w:szCs w:val="24"/>
        </w:rPr>
      </w:pPr>
      <w:r w:rsidRPr="00017F7D">
        <w:rPr>
          <w:rFonts w:ascii="Times New Roman" w:hAnsi="Times New Roman" w:cs="Times New Roman"/>
          <w:sz w:val="24"/>
          <w:szCs w:val="24"/>
        </w:rPr>
        <w:t>Исследовательский подход в обучении. Его характерная черта - реализация идеи "Обучение через открытие". В рамках этого подхода ученик в совместной духовно-практической деятельности с учителем создает знания, умения, объекты или то и другое.</w:t>
      </w:r>
    </w:p>
    <w:p w:rsidR="00714193" w:rsidRPr="00017F7D" w:rsidRDefault="00714193" w:rsidP="00017F7D">
      <w:pPr>
        <w:spacing w:after="0" w:line="240" w:lineRule="auto"/>
        <w:jc w:val="both"/>
        <w:rPr>
          <w:rFonts w:ascii="Times New Roman" w:hAnsi="Times New Roman" w:cs="Times New Roman"/>
          <w:sz w:val="24"/>
          <w:szCs w:val="24"/>
        </w:rPr>
      </w:pPr>
      <w:r w:rsidRPr="00017F7D">
        <w:rPr>
          <w:rFonts w:ascii="Times New Roman" w:hAnsi="Times New Roman" w:cs="Times New Roman"/>
          <w:sz w:val="24"/>
          <w:szCs w:val="24"/>
        </w:rPr>
        <w:t>Коммуникативный или дискуссионный подход. Он предполагает, что ученик на какое-то время становится автором какой-либо точки зрения на определенную научную проблему. При реализации этого подхода формируются умения высказывать свое мнение и понимать чужое, искать позиции, объединяющие обе точки зрения.</w:t>
      </w:r>
    </w:p>
    <w:p w:rsidR="00714193" w:rsidRPr="00017F7D" w:rsidRDefault="00714193" w:rsidP="00017F7D">
      <w:pPr>
        <w:spacing w:after="0" w:line="240" w:lineRule="auto"/>
        <w:jc w:val="both"/>
        <w:rPr>
          <w:rFonts w:ascii="Times New Roman" w:hAnsi="Times New Roman" w:cs="Times New Roman"/>
          <w:sz w:val="24"/>
          <w:szCs w:val="24"/>
        </w:rPr>
      </w:pPr>
      <w:r w:rsidRPr="00017F7D">
        <w:rPr>
          <w:rFonts w:ascii="Times New Roman" w:hAnsi="Times New Roman" w:cs="Times New Roman"/>
          <w:sz w:val="24"/>
          <w:szCs w:val="24"/>
        </w:rPr>
        <w:t>Групповой подход. Каждая группа работает над общим заданием. Итоги деятельности обсуждаются.</w:t>
      </w:r>
    </w:p>
    <w:p w:rsidR="00714193" w:rsidRPr="00017F7D" w:rsidRDefault="00714193" w:rsidP="00017F7D">
      <w:pPr>
        <w:spacing w:after="0" w:line="240" w:lineRule="auto"/>
        <w:jc w:val="both"/>
        <w:rPr>
          <w:rFonts w:ascii="Times New Roman" w:hAnsi="Times New Roman" w:cs="Times New Roman"/>
          <w:sz w:val="24"/>
          <w:szCs w:val="24"/>
        </w:rPr>
      </w:pPr>
      <w:r w:rsidRPr="00017F7D">
        <w:rPr>
          <w:rFonts w:ascii="Times New Roman" w:hAnsi="Times New Roman" w:cs="Times New Roman"/>
          <w:sz w:val="24"/>
          <w:szCs w:val="24"/>
        </w:rPr>
        <w:t xml:space="preserve">Учитывая данные подходы и основываясь на основных принципах системы Л.В. </w:t>
      </w:r>
      <w:proofErr w:type="spellStart"/>
      <w:r w:rsidRPr="00017F7D">
        <w:rPr>
          <w:rFonts w:ascii="Times New Roman" w:hAnsi="Times New Roman" w:cs="Times New Roman"/>
          <w:sz w:val="24"/>
          <w:szCs w:val="24"/>
        </w:rPr>
        <w:t>Занкова</w:t>
      </w:r>
      <w:proofErr w:type="spellEnd"/>
      <w:r w:rsidRPr="00017F7D">
        <w:rPr>
          <w:rFonts w:ascii="Times New Roman" w:hAnsi="Times New Roman" w:cs="Times New Roman"/>
          <w:sz w:val="24"/>
          <w:szCs w:val="24"/>
        </w:rPr>
        <w:t>, я использую следующие приёмы развивающего обучения на разных этапах урока. При этом помню, что сами этапы развивающего урока достаточно размыты. Это некая целостность, объединённая темой и деятельностью учащихся, где учитель лишь режиссёр хорошо поставленного спектакля.</w:t>
      </w:r>
    </w:p>
    <w:p w:rsidR="00714193" w:rsidRPr="00017F7D" w:rsidRDefault="00714193" w:rsidP="00017F7D">
      <w:pPr>
        <w:spacing w:after="0" w:line="240" w:lineRule="auto"/>
        <w:jc w:val="both"/>
        <w:rPr>
          <w:rFonts w:ascii="Times New Roman" w:hAnsi="Times New Roman" w:cs="Times New Roman"/>
          <w:sz w:val="24"/>
          <w:szCs w:val="24"/>
        </w:rPr>
      </w:pPr>
      <w:r w:rsidRPr="00017F7D">
        <w:rPr>
          <w:rFonts w:ascii="Times New Roman" w:hAnsi="Times New Roman" w:cs="Times New Roman"/>
          <w:sz w:val="24"/>
          <w:szCs w:val="24"/>
        </w:rPr>
        <w:lastRenderedPageBreak/>
        <w:t>Важно уже в начале урока создать «ситуацию на успех». Удачным, на мой взгляд, является эмоциональный настрой, создаваемый притчей или басней, рассказанной учителем.</w:t>
      </w:r>
    </w:p>
    <w:p w:rsidR="00714193" w:rsidRPr="00017F7D" w:rsidRDefault="00714193" w:rsidP="00017F7D">
      <w:pPr>
        <w:spacing w:after="0" w:line="240" w:lineRule="auto"/>
        <w:jc w:val="both"/>
        <w:rPr>
          <w:rFonts w:ascii="Times New Roman" w:hAnsi="Times New Roman" w:cs="Times New Roman"/>
          <w:sz w:val="24"/>
          <w:szCs w:val="24"/>
        </w:rPr>
      </w:pPr>
      <w:r w:rsidRPr="00017F7D">
        <w:rPr>
          <w:rFonts w:ascii="Times New Roman" w:hAnsi="Times New Roman" w:cs="Times New Roman"/>
          <w:sz w:val="24"/>
          <w:szCs w:val="24"/>
        </w:rPr>
        <w:t>Например:</w:t>
      </w:r>
      <w:r w:rsidR="00E40CF7" w:rsidRPr="00017F7D">
        <w:rPr>
          <w:rFonts w:ascii="Times New Roman" w:hAnsi="Times New Roman" w:cs="Times New Roman"/>
          <w:sz w:val="24"/>
          <w:szCs w:val="24"/>
        </w:rPr>
        <w:t xml:space="preserve"> </w:t>
      </w:r>
      <w:r w:rsidRPr="00017F7D">
        <w:rPr>
          <w:rFonts w:ascii="Times New Roman" w:hAnsi="Times New Roman" w:cs="Times New Roman"/>
          <w:sz w:val="24"/>
          <w:szCs w:val="24"/>
        </w:rPr>
        <w:t>Однажды султан решил подвергнуть испытанию своих визирей. “О, мои подданные!” - обратился он к ним, - у меня есть для вас трудная задача. Я хотел бы знать, кто решит её. Повёл он их в сад, в углу была ржавая дверь с огромным замком. “Тот, кто откроет дверь, станет первым визирем”. Одни придворные только качали головами, другие стали замок разглядывать, третьи начали неуверенно толкать дверь, но они были убеждены, что не смогут открыть её. Один за другим отходили. Но один визирь внимательно осмотрел и навалился плечом на дверь. Он толкнул её и - о, чудо! - она стала поддаваться, появилась сначала узкая щель, а потом дверь стала двигаться все быстрее и раскрылась. Тогда падишах сказал: “Ты станешь первым визирем, потому что полагаешься не только на то, что видишь и слышишь, но и веришь в свои силы”.</w:t>
      </w:r>
    </w:p>
    <w:p w:rsidR="00714193" w:rsidRPr="00017F7D" w:rsidRDefault="00714193" w:rsidP="00017F7D">
      <w:pPr>
        <w:spacing w:after="0" w:line="240" w:lineRule="auto"/>
        <w:jc w:val="both"/>
        <w:rPr>
          <w:rFonts w:ascii="Times New Roman" w:hAnsi="Times New Roman" w:cs="Times New Roman"/>
          <w:sz w:val="24"/>
          <w:szCs w:val="24"/>
        </w:rPr>
      </w:pPr>
      <w:r w:rsidRPr="00017F7D">
        <w:rPr>
          <w:rFonts w:ascii="Times New Roman" w:hAnsi="Times New Roman" w:cs="Times New Roman"/>
          <w:sz w:val="24"/>
          <w:szCs w:val="24"/>
        </w:rPr>
        <w:t>Как вы понимаете основную мысль текста?</w:t>
      </w:r>
      <w:r w:rsidR="00E40CF7" w:rsidRPr="00017F7D">
        <w:rPr>
          <w:rFonts w:ascii="Times New Roman" w:hAnsi="Times New Roman" w:cs="Times New Roman"/>
          <w:sz w:val="24"/>
          <w:szCs w:val="24"/>
        </w:rPr>
        <w:t xml:space="preserve"> </w:t>
      </w:r>
      <w:r w:rsidRPr="00017F7D">
        <w:rPr>
          <w:rFonts w:ascii="Times New Roman" w:hAnsi="Times New Roman" w:cs="Times New Roman"/>
          <w:sz w:val="24"/>
          <w:szCs w:val="24"/>
        </w:rPr>
        <w:t>Как она нам поможет на уроке?</w:t>
      </w:r>
      <w:r w:rsidR="00E40CF7" w:rsidRPr="00017F7D">
        <w:rPr>
          <w:rFonts w:ascii="Times New Roman" w:hAnsi="Times New Roman" w:cs="Times New Roman"/>
          <w:sz w:val="24"/>
          <w:szCs w:val="24"/>
        </w:rPr>
        <w:t xml:space="preserve"> </w:t>
      </w:r>
      <w:r w:rsidRPr="00017F7D">
        <w:rPr>
          <w:rFonts w:ascii="Times New Roman" w:hAnsi="Times New Roman" w:cs="Times New Roman"/>
          <w:sz w:val="24"/>
          <w:szCs w:val="24"/>
        </w:rPr>
        <w:t>Узенькой тропинкой шли два путника. С одной стороны плескалось синее море, с другой – стояли горы.</w:t>
      </w:r>
    </w:p>
    <w:p w:rsidR="00714193" w:rsidRPr="00017F7D" w:rsidRDefault="00714193" w:rsidP="00017F7D">
      <w:pPr>
        <w:spacing w:after="0" w:line="240" w:lineRule="auto"/>
        <w:jc w:val="both"/>
        <w:rPr>
          <w:rFonts w:ascii="Times New Roman" w:hAnsi="Times New Roman" w:cs="Times New Roman"/>
          <w:sz w:val="24"/>
          <w:szCs w:val="24"/>
        </w:rPr>
      </w:pPr>
      <w:r w:rsidRPr="00017F7D">
        <w:rPr>
          <w:rFonts w:ascii="Times New Roman" w:hAnsi="Times New Roman" w:cs="Times New Roman"/>
          <w:sz w:val="24"/>
          <w:szCs w:val="24"/>
        </w:rPr>
        <w:t>Шли путники долго. Они искали красоту. Один из них был человек с горячим сердцем, другой – человек с холодным сердцем.</w:t>
      </w:r>
      <w:r w:rsidR="00E40CF7" w:rsidRPr="00017F7D">
        <w:rPr>
          <w:rFonts w:ascii="Times New Roman" w:hAnsi="Times New Roman" w:cs="Times New Roman"/>
          <w:sz w:val="24"/>
          <w:szCs w:val="24"/>
        </w:rPr>
        <w:t xml:space="preserve"> </w:t>
      </w:r>
      <w:r w:rsidRPr="00017F7D">
        <w:rPr>
          <w:rFonts w:ascii="Times New Roman" w:hAnsi="Times New Roman" w:cs="Times New Roman"/>
          <w:sz w:val="24"/>
          <w:szCs w:val="24"/>
        </w:rPr>
        <w:t>Человек с горячим сердцем взглянул на море, и глаза его стали изумленными и ласковыми. Он сказал:– Какое оно сильное, могучее, вечное – море.</w:t>
      </w:r>
      <w:r w:rsidR="00E40CF7" w:rsidRPr="00017F7D">
        <w:rPr>
          <w:rFonts w:ascii="Times New Roman" w:hAnsi="Times New Roman" w:cs="Times New Roman"/>
          <w:sz w:val="24"/>
          <w:szCs w:val="24"/>
        </w:rPr>
        <w:t xml:space="preserve"> </w:t>
      </w:r>
      <w:r w:rsidRPr="00017F7D">
        <w:rPr>
          <w:rFonts w:ascii="Times New Roman" w:hAnsi="Times New Roman" w:cs="Times New Roman"/>
          <w:sz w:val="24"/>
          <w:szCs w:val="24"/>
        </w:rPr>
        <w:t>А человек с холодным сердцем сказал:– Да. Много воды.</w:t>
      </w:r>
      <w:r w:rsidR="00E40CF7" w:rsidRPr="00017F7D">
        <w:rPr>
          <w:rFonts w:ascii="Times New Roman" w:hAnsi="Times New Roman" w:cs="Times New Roman"/>
          <w:sz w:val="24"/>
          <w:szCs w:val="24"/>
        </w:rPr>
        <w:t xml:space="preserve"> </w:t>
      </w:r>
      <w:r w:rsidRPr="00017F7D">
        <w:rPr>
          <w:rFonts w:ascii="Times New Roman" w:hAnsi="Times New Roman" w:cs="Times New Roman"/>
          <w:sz w:val="24"/>
          <w:szCs w:val="24"/>
        </w:rPr>
        <w:t>Подошли путники к серому камню. У человека с горячим сердцем радостно вспыхнули глаза:– Смотри, какой прекрасный цветок! Да это же и есть та красота, которую мы ищем!– Где ты видишь прекрасный цветок? – удивился человек с холодным сердцем. – Это же серый камень. Вот и трещина на нем, вот и пылью покрыт он. Камень…– Да, камень, но там, внутри, цветок розы, –  возразил человек с горячим сердцем. – Надо добраться, освободить его от каменного плена.</w:t>
      </w:r>
      <w:r w:rsidR="00E40CF7" w:rsidRPr="00017F7D">
        <w:rPr>
          <w:rFonts w:ascii="Times New Roman" w:hAnsi="Times New Roman" w:cs="Times New Roman"/>
          <w:sz w:val="24"/>
          <w:szCs w:val="24"/>
        </w:rPr>
        <w:t xml:space="preserve"> </w:t>
      </w:r>
      <w:r w:rsidRPr="00017F7D">
        <w:rPr>
          <w:rFonts w:ascii="Times New Roman" w:hAnsi="Times New Roman" w:cs="Times New Roman"/>
          <w:sz w:val="24"/>
          <w:szCs w:val="24"/>
        </w:rPr>
        <w:t xml:space="preserve">Человек с горячим сердцем много дней долбил и резал камень. А человек с холодным сердцем сидел на берегу и с тоской </w:t>
      </w:r>
      <w:proofErr w:type="gramStart"/>
      <w:r w:rsidRPr="00017F7D">
        <w:rPr>
          <w:rFonts w:ascii="Times New Roman" w:hAnsi="Times New Roman" w:cs="Times New Roman"/>
          <w:sz w:val="24"/>
          <w:szCs w:val="24"/>
        </w:rPr>
        <w:t xml:space="preserve">смотрел на </w:t>
      </w:r>
      <w:proofErr w:type="spellStart"/>
      <w:r w:rsidRPr="00017F7D">
        <w:rPr>
          <w:rFonts w:ascii="Times New Roman" w:hAnsi="Times New Roman" w:cs="Times New Roman"/>
          <w:sz w:val="24"/>
          <w:szCs w:val="24"/>
        </w:rPr>
        <w:t>мореНаконец</w:t>
      </w:r>
      <w:proofErr w:type="spellEnd"/>
      <w:r w:rsidRPr="00017F7D">
        <w:rPr>
          <w:rFonts w:ascii="Times New Roman" w:hAnsi="Times New Roman" w:cs="Times New Roman"/>
          <w:sz w:val="24"/>
          <w:szCs w:val="24"/>
        </w:rPr>
        <w:t xml:space="preserve"> из-под осколков камня показался</w:t>
      </w:r>
      <w:proofErr w:type="gramEnd"/>
      <w:r w:rsidRPr="00017F7D">
        <w:rPr>
          <w:rFonts w:ascii="Times New Roman" w:hAnsi="Times New Roman" w:cs="Times New Roman"/>
          <w:sz w:val="24"/>
          <w:szCs w:val="24"/>
        </w:rPr>
        <w:t xml:space="preserve"> цветок изумительной красоты. Казалось, весь мир вокруг притаился, всматриваясь в красоту, которую освободил человек из каменного плена.</w:t>
      </w:r>
      <w:r w:rsidR="00E40CF7" w:rsidRPr="00017F7D">
        <w:rPr>
          <w:rFonts w:ascii="Times New Roman" w:hAnsi="Times New Roman" w:cs="Times New Roman"/>
          <w:sz w:val="24"/>
          <w:szCs w:val="24"/>
        </w:rPr>
        <w:t xml:space="preserve"> </w:t>
      </w:r>
      <w:r w:rsidRPr="00017F7D">
        <w:rPr>
          <w:rFonts w:ascii="Times New Roman" w:hAnsi="Times New Roman" w:cs="Times New Roman"/>
          <w:sz w:val="24"/>
          <w:szCs w:val="24"/>
        </w:rPr>
        <w:t xml:space="preserve">Даже горы поднялись выше. Даже волны морские затихали, и безбрежное море стало, как </w:t>
      </w:r>
      <w:proofErr w:type="spellStart"/>
      <w:r w:rsidRPr="00017F7D">
        <w:rPr>
          <w:rFonts w:ascii="Times New Roman" w:hAnsi="Times New Roman" w:cs="Times New Roman"/>
          <w:sz w:val="24"/>
          <w:szCs w:val="24"/>
        </w:rPr>
        <w:t>зеркалоТолько</w:t>
      </w:r>
      <w:proofErr w:type="spellEnd"/>
      <w:r w:rsidRPr="00017F7D">
        <w:rPr>
          <w:rFonts w:ascii="Times New Roman" w:hAnsi="Times New Roman" w:cs="Times New Roman"/>
          <w:sz w:val="24"/>
          <w:szCs w:val="24"/>
        </w:rPr>
        <w:t xml:space="preserve"> человек с холодным сердцем ничего не увидел. Он прикоснулся пальцем к чудесному изваянию и сказал:– Да, крепкий камушек….В.А. Сухомлинский– </w:t>
      </w:r>
      <w:proofErr w:type="gramStart"/>
      <w:r w:rsidRPr="00017F7D">
        <w:rPr>
          <w:rFonts w:ascii="Times New Roman" w:hAnsi="Times New Roman" w:cs="Times New Roman"/>
          <w:sz w:val="24"/>
          <w:szCs w:val="24"/>
        </w:rPr>
        <w:t xml:space="preserve">А </w:t>
      </w:r>
      <w:proofErr w:type="gramEnd"/>
      <w:r w:rsidRPr="00017F7D">
        <w:rPr>
          <w:rFonts w:ascii="Times New Roman" w:hAnsi="Times New Roman" w:cs="Times New Roman"/>
          <w:sz w:val="24"/>
          <w:szCs w:val="24"/>
        </w:rPr>
        <w:t>вам приходилось видеть красоту на своем пути?– Как вы думаете, ребята, что помогает человеку видеть красоту, а что мешает?– Упорство, настойчивость и доброе сердце нам понадобятся на нашем уроке. Мы с вами постараемся разглядеть красоту   русского языка. И если вы вложите в свою работу душу и сердце, то она получиться прекрасной.</w:t>
      </w:r>
      <w:r w:rsidR="00E40CF7" w:rsidRPr="00017F7D">
        <w:rPr>
          <w:rFonts w:ascii="Times New Roman" w:hAnsi="Times New Roman" w:cs="Times New Roman"/>
          <w:sz w:val="24"/>
          <w:szCs w:val="24"/>
        </w:rPr>
        <w:t xml:space="preserve"> </w:t>
      </w:r>
      <w:r w:rsidRPr="00017F7D">
        <w:rPr>
          <w:rFonts w:ascii="Times New Roman" w:hAnsi="Times New Roman" w:cs="Times New Roman"/>
          <w:sz w:val="24"/>
          <w:szCs w:val="24"/>
        </w:rPr>
        <w:t>Кроме положительного воспитательного настроя, данный вид работы развивает слуховое восприятие текста, мотивирует на учебную деятельность.</w:t>
      </w:r>
      <w:r w:rsidR="00E40CF7" w:rsidRPr="00017F7D">
        <w:rPr>
          <w:rFonts w:ascii="Times New Roman" w:hAnsi="Times New Roman" w:cs="Times New Roman"/>
          <w:sz w:val="24"/>
          <w:szCs w:val="24"/>
        </w:rPr>
        <w:t xml:space="preserve"> </w:t>
      </w:r>
      <w:r w:rsidRPr="00017F7D">
        <w:rPr>
          <w:rFonts w:ascii="Times New Roman" w:hAnsi="Times New Roman" w:cs="Times New Roman"/>
          <w:sz w:val="24"/>
          <w:szCs w:val="24"/>
        </w:rPr>
        <w:t>Для определения темы урока можно использовать</w:t>
      </w:r>
      <w:r w:rsidR="00017F7D" w:rsidRPr="00017F7D">
        <w:rPr>
          <w:rFonts w:ascii="Times New Roman" w:hAnsi="Times New Roman" w:cs="Times New Roman"/>
          <w:sz w:val="24"/>
          <w:szCs w:val="24"/>
        </w:rPr>
        <w:t xml:space="preserve"> </w:t>
      </w:r>
      <w:r w:rsidRPr="00017F7D">
        <w:rPr>
          <w:rFonts w:ascii="Times New Roman" w:hAnsi="Times New Roman" w:cs="Times New Roman"/>
          <w:sz w:val="24"/>
          <w:szCs w:val="24"/>
        </w:rPr>
        <w:t xml:space="preserve">приёмы сравнения: а) сравнения межвидовые, межродовые, внутриродовые Задание классу (устно). </w:t>
      </w:r>
      <w:proofErr w:type="gramStart"/>
      <w:r w:rsidRPr="00017F7D">
        <w:rPr>
          <w:rFonts w:ascii="Times New Roman" w:hAnsi="Times New Roman" w:cs="Times New Roman"/>
          <w:sz w:val="24"/>
          <w:szCs w:val="24"/>
        </w:rPr>
        <w:t xml:space="preserve">Найдите </w:t>
      </w:r>
      <w:r w:rsidR="00017F7D" w:rsidRPr="00017F7D">
        <w:rPr>
          <w:rFonts w:ascii="Times New Roman" w:hAnsi="Times New Roman" w:cs="Times New Roman"/>
          <w:sz w:val="24"/>
          <w:szCs w:val="24"/>
        </w:rPr>
        <w:t xml:space="preserve"> </w:t>
      </w:r>
      <w:r w:rsidRPr="00017F7D">
        <w:rPr>
          <w:rFonts w:ascii="Times New Roman" w:hAnsi="Times New Roman" w:cs="Times New Roman"/>
          <w:sz w:val="24"/>
          <w:szCs w:val="24"/>
        </w:rPr>
        <w:t>общее слово:</w:t>
      </w:r>
      <w:r w:rsidR="00E40CF7" w:rsidRPr="00017F7D">
        <w:rPr>
          <w:rFonts w:ascii="Times New Roman" w:hAnsi="Times New Roman" w:cs="Times New Roman"/>
          <w:sz w:val="24"/>
          <w:szCs w:val="24"/>
        </w:rPr>
        <w:t xml:space="preserve"> </w:t>
      </w:r>
      <w:r w:rsidRPr="00017F7D">
        <w:rPr>
          <w:rFonts w:ascii="Times New Roman" w:hAnsi="Times New Roman" w:cs="Times New Roman"/>
          <w:sz w:val="24"/>
          <w:szCs w:val="24"/>
        </w:rPr>
        <w:t>сказуемое, дополнение (члены предложения);</w:t>
      </w:r>
      <w:r w:rsidR="00E40CF7" w:rsidRPr="00017F7D">
        <w:rPr>
          <w:rFonts w:ascii="Times New Roman" w:hAnsi="Times New Roman" w:cs="Times New Roman"/>
          <w:sz w:val="24"/>
          <w:szCs w:val="24"/>
        </w:rPr>
        <w:t xml:space="preserve"> </w:t>
      </w:r>
      <w:r w:rsidRPr="00017F7D">
        <w:rPr>
          <w:rFonts w:ascii="Times New Roman" w:hAnsi="Times New Roman" w:cs="Times New Roman"/>
          <w:sz w:val="24"/>
          <w:szCs w:val="24"/>
        </w:rPr>
        <w:t>подлежащее, сказуемое (главные члены предложения); дополнение, обстоятельство (второстепенные члены предложения); запятая, точка с запятой (пунктуационные знаки).</w:t>
      </w:r>
      <w:proofErr w:type="gramEnd"/>
      <w:r w:rsidRPr="00017F7D">
        <w:rPr>
          <w:rFonts w:ascii="Times New Roman" w:hAnsi="Times New Roman" w:cs="Times New Roman"/>
          <w:sz w:val="24"/>
          <w:szCs w:val="24"/>
        </w:rPr>
        <w:t xml:space="preserve"> Как называется раздел науки о языке, который никак не может обойтись без этих понятий? – Синтаксис.</w:t>
      </w:r>
      <w:r w:rsidR="00F66FC2" w:rsidRPr="00017F7D">
        <w:rPr>
          <w:rFonts w:ascii="Times New Roman" w:hAnsi="Times New Roman" w:cs="Times New Roman"/>
          <w:sz w:val="24"/>
          <w:szCs w:val="24"/>
        </w:rPr>
        <w:t xml:space="preserve"> </w:t>
      </w:r>
      <w:r w:rsidRPr="00017F7D">
        <w:rPr>
          <w:rFonts w:ascii="Times New Roman" w:hAnsi="Times New Roman" w:cs="Times New Roman"/>
          <w:sz w:val="24"/>
          <w:szCs w:val="24"/>
        </w:rPr>
        <w:t xml:space="preserve">б) нахождение  в группе предметов лишний. </w:t>
      </w:r>
      <w:proofErr w:type="gramStart"/>
      <w:r w:rsidRPr="00017F7D">
        <w:rPr>
          <w:rFonts w:ascii="Times New Roman" w:hAnsi="Times New Roman" w:cs="Times New Roman"/>
          <w:sz w:val="24"/>
          <w:szCs w:val="24"/>
        </w:rPr>
        <w:t>Задание классу (устно 1.</w:t>
      </w:r>
      <w:proofErr w:type="gramEnd"/>
      <w:r w:rsidRPr="00017F7D">
        <w:rPr>
          <w:rFonts w:ascii="Times New Roman" w:hAnsi="Times New Roman" w:cs="Times New Roman"/>
          <w:sz w:val="24"/>
          <w:szCs w:val="24"/>
        </w:rPr>
        <w:t xml:space="preserve"> Разберите слова по соста</w:t>
      </w:r>
      <w:r w:rsidR="00017F7D" w:rsidRPr="00017F7D">
        <w:rPr>
          <w:rFonts w:ascii="Times New Roman" w:hAnsi="Times New Roman" w:cs="Times New Roman"/>
          <w:sz w:val="24"/>
          <w:szCs w:val="24"/>
        </w:rPr>
        <w:t>ву</w:t>
      </w:r>
      <w:r w:rsidR="00F66FC2" w:rsidRPr="00017F7D">
        <w:rPr>
          <w:rFonts w:ascii="Times New Roman" w:hAnsi="Times New Roman" w:cs="Times New Roman"/>
          <w:sz w:val="24"/>
          <w:szCs w:val="24"/>
        </w:rPr>
        <w:t xml:space="preserve"> </w:t>
      </w:r>
      <w:r w:rsidRPr="00017F7D">
        <w:rPr>
          <w:rFonts w:ascii="Times New Roman" w:hAnsi="Times New Roman" w:cs="Times New Roman"/>
          <w:sz w:val="24"/>
          <w:szCs w:val="24"/>
        </w:rPr>
        <w:t>2. Найдите лишнее 3. Объясните свой выбор</w:t>
      </w:r>
      <w:r w:rsidR="00017F7D" w:rsidRPr="00017F7D">
        <w:rPr>
          <w:rFonts w:ascii="Times New Roman" w:hAnsi="Times New Roman" w:cs="Times New Roman"/>
          <w:sz w:val="24"/>
          <w:szCs w:val="24"/>
        </w:rPr>
        <w:t>.</w:t>
      </w:r>
      <w:r w:rsidR="00F66FC2" w:rsidRPr="00017F7D">
        <w:rPr>
          <w:rFonts w:ascii="Times New Roman" w:hAnsi="Times New Roman" w:cs="Times New Roman"/>
          <w:sz w:val="24"/>
          <w:szCs w:val="24"/>
        </w:rPr>
        <w:t xml:space="preserve"> </w:t>
      </w:r>
      <w:r w:rsidRPr="00017F7D">
        <w:rPr>
          <w:rFonts w:ascii="Times New Roman" w:hAnsi="Times New Roman" w:cs="Times New Roman"/>
          <w:sz w:val="24"/>
          <w:szCs w:val="24"/>
        </w:rPr>
        <w:t xml:space="preserve"> Вывод: Тема урока – «Правописание глаголов повелительного наклонения»</w:t>
      </w:r>
      <w:r w:rsidR="00F66FC2" w:rsidRPr="00017F7D">
        <w:rPr>
          <w:rFonts w:ascii="Times New Roman" w:hAnsi="Times New Roman" w:cs="Times New Roman"/>
          <w:sz w:val="24"/>
          <w:szCs w:val="24"/>
        </w:rPr>
        <w:t xml:space="preserve"> </w:t>
      </w:r>
      <w:r w:rsidRPr="00017F7D">
        <w:rPr>
          <w:rFonts w:ascii="Times New Roman" w:hAnsi="Times New Roman" w:cs="Times New Roman"/>
          <w:sz w:val="24"/>
          <w:szCs w:val="24"/>
        </w:rPr>
        <w:t>Заполнение «слепых» таблиц, (алгоритмов).</w:t>
      </w:r>
      <w:r w:rsidR="00F66FC2" w:rsidRPr="00017F7D">
        <w:rPr>
          <w:rFonts w:ascii="Times New Roman" w:hAnsi="Times New Roman" w:cs="Times New Roman"/>
          <w:sz w:val="24"/>
          <w:szCs w:val="24"/>
        </w:rPr>
        <w:t xml:space="preserve"> </w:t>
      </w:r>
      <w:r w:rsidRPr="00017F7D">
        <w:rPr>
          <w:rFonts w:ascii="Times New Roman" w:hAnsi="Times New Roman" w:cs="Times New Roman"/>
          <w:sz w:val="24"/>
          <w:szCs w:val="24"/>
        </w:rPr>
        <w:t xml:space="preserve"> На моей «таблице» убежали слова.  Для того</w:t>
      </w:r>
      <w:proofErr w:type="gramStart"/>
      <w:r w:rsidRPr="00017F7D">
        <w:rPr>
          <w:rFonts w:ascii="Times New Roman" w:hAnsi="Times New Roman" w:cs="Times New Roman"/>
          <w:sz w:val="24"/>
          <w:szCs w:val="24"/>
        </w:rPr>
        <w:t>,</w:t>
      </w:r>
      <w:proofErr w:type="gramEnd"/>
      <w:r w:rsidRPr="00017F7D">
        <w:rPr>
          <w:rFonts w:ascii="Times New Roman" w:hAnsi="Times New Roman" w:cs="Times New Roman"/>
          <w:sz w:val="24"/>
          <w:szCs w:val="24"/>
        </w:rPr>
        <w:t xml:space="preserve"> чтобы сформулировать тему урока, нужно восстановить её первоначальный вид.</w:t>
      </w:r>
      <w:r w:rsidR="00F66FC2" w:rsidRPr="00017F7D">
        <w:rPr>
          <w:rFonts w:ascii="Times New Roman" w:hAnsi="Times New Roman" w:cs="Times New Roman"/>
          <w:sz w:val="24"/>
          <w:szCs w:val="24"/>
        </w:rPr>
        <w:t xml:space="preserve"> </w:t>
      </w:r>
      <w:r w:rsidRPr="00017F7D">
        <w:rPr>
          <w:rFonts w:ascii="Times New Roman" w:hAnsi="Times New Roman" w:cs="Times New Roman"/>
          <w:sz w:val="24"/>
          <w:szCs w:val="24"/>
        </w:rPr>
        <w:t xml:space="preserve">Учащиеся  устно восстанавливают «потерянный» алгоритм. </w:t>
      </w:r>
      <w:r w:rsidR="00F66FC2" w:rsidRPr="00017F7D">
        <w:rPr>
          <w:rFonts w:ascii="Times New Roman" w:hAnsi="Times New Roman" w:cs="Times New Roman"/>
          <w:sz w:val="24"/>
          <w:szCs w:val="24"/>
        </w:rPr>
        <w:t xml:space="preserve"> </w:t>
      </w:r>
      <w:r w:rsidRPr="00017F7D">
        <w:rPr>
          <w:rFonts w:ascii="Times New Roman" w:hAnsi="Times New Roman" w:cs="Times New Roman"/>
          <w:sz w:val="24"/>
          <w:szCs w:val="24"/>
        </w:rPr>
        <w:t>Как называется, такая схема? (алгоритм)</w:t>
      </w:r>
      <w:r w:rsidR="00F66FC2" w:rsidRPr="00017F7D">
        <w:rPr>
          <w:rFonts w:ascii="Times New Roman" w:hAnsi="Times New Roman" w:cs="Times New Roman"/>
          <w:sz w:val="24"/>
          <w:szCs w:val="24"/>
        </w:rPr>
        <w:t xml:space="preserve"> </w:t>
      </w:r>
      <w:r w:rsidRPr="00017F7D">
        <w:rPr>
          <w:rFonts w:ascii="Times New Roman" w:hAnsi="Times New Roman" w:cs="Times New Roman"/>
          <w:sz w:val="24"/>
          <w:szCs w:val="24"/>
        </w:rPr>
        <w:t xml:space="preserve">Каково значение этого слова? </w:t>
      </w:r>
      <w:r w:rsidR="00F66FC2" w:rsidRPr="00017F7D">
        <w:rPr>
          <w:rFonts w:ascii="Times New Roman" w:hAnsi="Times New Roman" w:cs="Times New Roman"/>
          <w:sz w:val="24"/>
          <w:szCs w:val="24"/>
        </w:rPr>
        <w:t xml:space="preserve"> </w:t>
      </w:r>
      <w:r w:rsidRPr="00017F7D">
        <w:rPr>
          <w:rFonts w:ascii="Times New Roman" w:hAnsi="Times New Roman" w:cs="Times New Roman"/>
          <w:sz w:val="24"/>
          <w:szCs w:val="24"/>
        </w:rPr>
        <w:t>Это русское или иноязычное слово? Обоснуйте свой ответ.</w:t>
      </w:r>
      <w:r w:rsidR="00F66FC2" w:rsidRPr="00017F7D">
        <w:rPr>
          <w:rFonts w:ascii="Times New Roman" w:hAnsi="Times New Roman" w:cs="Times New Roman"/>
          <w:sz w:val="24"/>
          <w:szCs w:val="24"/>
        </w:rPr>
        <w:t xml:space="preserve"> </w:t>
      </w:r>
      <w:r w:rsidRPr="00017F7D">
        <w:rPr>
          <w:rFonts w:ascii="Times New Roman" w:hAnsi="Times New Roman" w:cs="Times New Roman"/>
          <w:sz w:val="24"/>
          <w:szCs w:val="24"/>
        </w:rPr>
        <w:t>Какова же тема сегодняшнего урока?</w:t>
      </w:r>
      <w:r w:rsidR="00F66FC2" w:rsidRPr="00017F7D">
        <w:rPr>
          <w:rFonts w:ascii="Times New Roman" w:hAnsi="Times New Roman" w:cs="Times New Roman"/>
          <w:sz w:val="24"/>
          <w:szCs w:val="24"/>
        </w:rPr>
        <w:t xml:space="preserve"> </w:t>
      </w:r>
      <w:r w:rsidRPr="00017F7D">
        <w:rPr>
          <w:rFonts w:ascii="Times New Roman" w:hAnsi="Times New Roman" w:cs="Times New Roman"/>
          <w:sz w:val="24"/>
          <w:szCs w:val="24"/>
        </w:rPr>
        <w:t>Как можно озаглавить восстановленный алгоритм?</w:t>
      </w:r>
      <w:r w:rsidR="00F66FC2" w:rsidRPr="00017F7D">
        <w:rPr>
          <w:rFonts w:ascii="Times New Roman" w:hAnsi="Times New Roman" w:cs="Times New Roman"/>
          <w:sz w:val="24"/>
          <w:szCs w:val="24"/>
        </w:rPr>
        <w:t xml:space="preserve"> </w:t>
      </w:r>
      <w:r w:rsidRPr="00017F7D">
        <w:rPr>
          <w:rFonts w:ascii="Times New Roman" w:hAnsi="Times New Roman" w:cs="Times New Roman"/>
          <w:sz w:val="24"/>
          <w:szCs w:val="24"/>
        </w:rPr>
        <w:t xml:space="preserve">Проверку домашнего задания, </w:t>
      </w:r>
      <w:r w:rsidRPr="00017F7D">
        <w:rPr>
          <w:rFonts w:ascii="Times New Roman" w:hAnsi="Times New Roman" w:cs="Times New Roman"/>
          <w:sz w:val="24"/>
          <w:szCs w:val="24"/>
        </w:rPr>
        <w:lastRenderedPageBreak/>
        <w:t>особенно теорию, проверяю следующим образом. Пока в начале урока идёт работа по определению темы урока, один из учеников на доске составляет логическую цепочку ключевых слов по предыдущей теме или по теме, которая будет нужна при изучении нового материала. Затем другой ученик пытается рассказать теоретический материал по данной цепочке или объясняет, почему это сделать нельзя. Например,  к теме «Правописание количественных числительных» цепочка по теме «Имя числительное»</w:t>
      </w:r>
      <w:r w:rsidR="00F66FC2" w:rsidRPr="00017F7D">
        <w:rPr>
          <w:rFonts w:ascii="Times New Roman" w:hAnsi="Times New Roman" w:cs="Times New Roman"/>
          <w:sz w:val="24"/>
          <w:szCs w:val="24"/>
        </w:rPr>
        <w:t xml:space="preserve"> </w:t>
      </w:r>
      <w:r w:rsidRPr="00017F7D">
        <w:rPr>
          <w:rFonts w:ascii="Times New Roman" w:hAnsi="Times New Roman" w:cs="Times New Roman"/>
          <w:sz w:val="24"/>
          <w:szCs w:val="24"/>
        </w:rPr>
        <w:t>«Число, порядок при счёте, какой?, сколько?, количественные, порядковые, собирательные, пять, пятый,  пятеро медвежат»</w:t>
      </w:r>
      <w:proofErr w:type="gramStart"/>
      <w:r w:rsidRPr="00017F7D">
        <w:rPr>
          <w:rFonts w:ascii="Times New Roman" w:hAnsi="Times New Roman" w:cs="Times New Roman"/>
          <w:sz w:val="24"/>
          <w:szCs w:val="24"/>
        </w:rPr>
        <w:t>.Л</w:t>
      </w:r>
      <w:proofErr w:type="gramEnd"/>
      <w:r w:rsidRPr="00017F7D">
        <w:rPr>
          <w:rFonts w:ascii="Times New Roman" w:hAnsi="Times New Roman" w:cs="Times New Roman"/>
          <w:sz w:val="24"/>
          <w:szCs w:val="24"/>
        </w:rPr>
        <w:t>учше, если новая тема будет объясняться не учителем, а учащиеся сами определят, что должны выучить и как.</w:t>
      </w:r>
      <w:r w:rsidR="00F66FC2" w:rsidRPr="00017F7D">
        <w:rPr>
          <w:rFonts w:ascii="Times New Roman" w:hAnsi="Times New Roman" w:cs="Times New Roman"/>
          <w:sz w:val="24"/>
          <w:szCs w:val="24"/>
        </w:rPr>
        <w:t xml:space="preserve"> </w:t>
      </w:r>
      <w:r w:rsidRPr="00017F7D">
        <w:rPr>
          <w:rFonts w:ascii="Times New Roman" w:hAnsi="Times New Roman" w:cs="Times New Roman"/>
          <w:sz w:val="24"/>
          <w:szCs w:val="24"/>
        </w:rPr>
        <w:t xml:space="preserve">На первых пора можно давать «слепые таблицы», а затем научить школьников составлению таблиц, схем, алгоритмов, кластеров, образных схем, опорных конспектов. Они должны уяснить суть каждого вышеуказанного вида сокращения текста выбрать </w:t>
      </w:r>
      <w:proofErr w:type="gramStart"/>
      <w:r w:rsidRPr="00017F7D">
        <w:rPr>
          <w:rFonts w:ascii="Times New Roman" w:hAnsi="Times New Roman" w:cs="Times New Roman"/>
          <w:sz w:val="24"/>
          <w:szCs w:val="24"/>
        </w:rPr>
        <w:t>оптимальный</w:t>
      </w:r>
      <w:proofErr w:type="gramEnd"/>
      <w:r w:rsidRPr="00017F7D">
        <w:rPr>
          <w:rFonts w:ascii="Times New Roman" w:hAnsi="Times New Roman" w:cs="Times New Roman"/>
          <w:sz w:val="24"/>
          <w:szCs w:val="24"/>
        </w:rPr>
        <w:t xml:space="preserve"> в соответствии с темой урока. Такую работу можно проводить в парах, группах. При защите своей «опоры» учащиеся учатся говорить на публике, доказывать свою точку зрения, осваивают культуру спора, умение вести дискуссию, оценивают свою работу и находки, идеи  одноклассников. На данном этапе возможно применение методики «толстых и тонких» вопросов (особенно на уроках литературы).</w:t>
      </w:r>
      <w:r w:rsidR="00F66FC2" w:rsidRPr="00017F7D">
        <w:rPr>
          <w:rFonts w:ascii="Times New Roman" w:hAnsi="Times New Roman" w:cs="Times New Roman"/>
          <w:sz w:val="24"/>
          <w:szCs w:val="24"/>
        </w:rPr>
        <w:t xml:space="preserve"> </w:t>
      </w:r>
      <w:r w:rsidRPr="00017F7D">
        <w:rPr>
          <w:rFonts w:ascii="Times New Roman" w:hAnsi="Times New Roman" w:cs="Times New Roman"/>
          <w:sz w:val="24"/>
          <w:szCs w:val="24"/>
        </w:rPr>
        <w:t xml:space="preserve">Интересны  задания творческого характера: </w:t>
      </w:r>
      <w:proofErr w:type="spellStart"/>
      <w:r w:rsidRPr="00017F7D">
        <w:rPr>
          <w:rFonts w:ascii="Times New Roman" w:hAnsi="Times New Roman" w:cs="Times New Roman"/>
          <w:sz w:val="24"/>
          <w:szCs w:val="24"/>
        </w:rPr>
        <w:t>синквейн</w:t>
      </w:r>
      <w:proofErr w:type="spellEnd"/>
      <w:r w:rsidRPr="00017F7D">
        <w:rPr>
          <w:rFonts w:ascii="Times New Roman" w:hAnsi="Times New Roman" w:cs="Times New Roman"/>
          <w:sz w:val="24"/>
          <w:szCs w:val="24"/>
        </w:rPr>
        <w:t xml:space="preserve">, диаманта, </w:t>
      </w:r>
      <w:proofErr w:type="spellStart"/>
      <w:r w:rsidRPr="00017F7D">
        <w:rPr>
          <w:rFonts w:ascii="Times New Roman" w:hAnsi="Times New Roman" w:cs="Times New Roman"/>
          <w:sz w:val="24"/>
          <w:szCs w:val="24"/>
        </w:rPr>
        <w:t>даймонд</w:t>
      </w:r>
      <w:proofErr w:type="spellEnd"/>
      <w:r w:rsidRPr="00017F7D">
        <w:rPr>
          <w:rFonts w:ascii="Times New Roman" w:hAnsi="Times New Roman" w:cs="Times New Roman"/>
          <w:sz w:val="24"/>
          <w:szCs w:val="24"/>
        </w:rPr>
        <w:t xml:space="preserve">, </w:t>
      </w:r>
      <w:proofErr w:type="spellStart"/>
      <w:r w:rsidRPr="00017F7D">
        <w:rPr>
          <w:rFonts w:ascii="Times New Roman" w:hAnsi="Times New Roman" w:cs="Times New Roman"/>
          <w:sz w:val="24"/>
          <w:szCs w:val="24"/>
        </w:rPr>
        <w:t>хайку</w:t>
      </w:r>
      <w:proofErr w:type="spellEnd"/>
      <w:r w:rsidRPr="00017F7D">
        <w:rPr>
          <w:rFonts w:ascii="Times New Roman" w:hAnsi="Times New Roman" w:cs="Times New Roman"/>
          <w:sz w:val="24"/>
          <w:szCs w:val="24"/>
        </w:rPr>
        <w:t>.</w:t>
      </w:r>
      <w:r w:rsidR="00F66FC2" w:rsidRPr="00017F7D">
        <w:rPr>
          <w:rFonts w:ascii="Times New Roman" w:hAnsi="Times New Roman" w:cs="Times New Roman"/>
          <w:sz w:val="24"/>
          <w:szCs w:val="24"/>
        </w:rPr>
        <w:t xml:space="preserve"> </w:t>
      </w:r>
      <w:r w:rsidRPr="00017F7D">
        <w:rPr>
          <w:rFonts w:ascii="Times New Roman" w:hAnsi="Times New Roman" w:cs="Times New Roman"/>
          <w:sz w:val="24"/>
          <w:szCs w:val="24"/>
        </w:rPr>
        <w:t>Мысль в стихотворении звучит красиво, она предстает в виде образов. Стихи позволяют нам выразить то, что не всегда удается передать в прозе. Именно поэтому поэзию, по мнению американских педагогов и психологов, можно назвать чрезвычайно эффективной формой рефлексии.</w:t>
      </w:r>
      <w:r w:rsidR="00F66FC2" w:rsidRPr="00017F7D">
        <w:rPr>
          <w:rFonts w:ascii="Times New Roman" w:hAnsi="Times New Roman" w:cs="Times New Roman"/>
          <w:sz w:val="24"/>
          <w:szCs w:val="24"/>
        </w:rPr>
        <w:t xml:space="preserve"> </w:t>
      </w:r>
      <w:r w:rsidRPr="00017F7D">
        <w:rPr>
          <w:rFonts w:ascii="Times New Roman" w:hAnsi="Times New Roman" w:cs="Times New Roman"/>
          <w:sz w:val="24"/>
          <w:szCs w:val="24"/>
        </w:rPr>
        <w:t>Используя технологию критического мышления,  можно предложить вышеуказанные стихотворные формы, требующие достаточно строгого алгоритма, которые вместе с тем не вызовут значительных затруднений у подавляющего большинства учеников.</w:t>
      </w:r>
      <w:r w:rsidR="00F66FC2" w:rsidRPr="00017F7D">
        <w:rPr>
          <w:rFonts w:ascii="Times New Roman" w:hAnsi="Times New Roman" w:cs="Times New Roman"/>
          <w:sz w:val="24"/>
          <w:szCs w:val="24"/>
        </w:rPr>
        <w:t xml:space="preserve"> </w:t>
      </w:r>
      <w:proofErr w:type="spellStart"/>
      <w:r w:rsidRPr="00017F7D">
        <w:rPr>
          <w:rFonts w:ascii="Times New Roman" w:hAnsi="Times New Roman" w:cs="Times New Roman"/>
          <w:sz w:val="24"/>
          <w:szCs w:val="24"/>
        </w:rPr>
        <w:t>Даймонд</w:t>
      </w:r>
      <w:proofErr w:type="spellEnd"/>
      <w:r w:rsidRPr="00017F7D">
        <w:rPr>
          <w:rFonts w:ascii="Times New Roman" w:hAnsi="Times New Roman" w:cs="Times New Roman"/>
          <w:sz w:val="24"/>
          <w:szCs w:val="24"/>
        </w:rPr>
        <w:t xml:space="preserve"> – это особая форма выполнения творческой работы. </w:t>
      </w:r>
      <w:proofErr w:type="spellStart"/>
      <w:r w:rsidRPr="00017F7D">
        <w:rPr>
          <w:rFonts w:ascii="Times New Roman" w:hAnsi="Times New Roman" w:cs="Times New Roman"/>
          <w:sz w:val="24"/>
          <w:szCs w:val="24"/>
        </w:rPr>
        <w:t>Даймонд</w:t>
      </w:r>
      <w:proofErr w:type="spellEnd"/>
      <w:r w:rsidRPr="00017F7D">
        <w:rPr>
          <w:rFonts w:ascii="Times New Roman" w:hAnsi="Times New Roman" w:cs="Times New Roman"/>
          <w:sz w:val="24"/>
          <w:szCs w:val="24"/>
        </w:rPr>
        <w:t xml:space="preserve"> состоит из 7 строк. Два существительных (первая и последняя строки) выражают два противоположных понятия. Вторая строка – два прилагательных или причастия, раскрывающих признаки первого существительного. Следующая строка – три глагола или деепричастия, которые выражают действие. Центральная четвертая строка состоит из четырех слов, причем два из них характеризуют первое существительное, а два – контрастное ему понятие, завершающее </w:t>
      </w:r>
      <w:proofErr w:type="spellStart"/>
      <w:r w:rsidRPr="00017F7D">
        <w:rPr>
          <w:rFonts w:ascii="Times New Roman" w:hAnsi="Times New Roman" w:cs="Times New Roman"/>
          <w:sz w:val="24"/>
          <w:szCs w:val="24"/>
        </w:rPr>
        <w:t>даймонд</w:t>
      </w:r>
      <w:proofErr w:type="spellEnd"/>
      <w:r w:rsidRPr="00017F7D">
        <w:rPr>
          <w:rFonts w:ascii="Times New Roman" w:hAnsi="Times New Roman" w:cs="Times New Roman"/>
          <w:sz w:val="24"/>
          <w:szCs w:val="24"/>
        </w:rPr>
        <w:t>. Остальные строки являются зеркальным отражением третьей и второй строк, только эти характеристики уже раскрывают существительное в последней строке.</w:t>
      </w:r>
    </w:p>
    <w:p w:rsidR="00714193" w:rsidRPr="00017F7D" w:rsidRDefault="00714193" w:rsidP="00017F7D">
      <w:pPr>
        <w:spacing w:after="0" w:line="240" w:lineRule="auto"/>
        <w:jc w:val="both"/>
        <w:rPr>
          <w:rFonts w:ascii="Times New Roman" w:hAnsi="Times New Roman" w:cs="Times New Roman"/>
          <w:sz w:val="24"/>
          <w:szCs w:val="24"/>
        </w:rPr>
      </w:pPr>
      <w:r w:rsidRPr="00017F7D">
        <w:rPr>
          <w:rFonts w:ascii="Times New Roman" w:hAnsi="Times New Roman" w:cs="Times New Roman"/>
          <w:sz w:val="24"/>
          <w:szCs w:val="24"/>
        </w:rPr>
        <w:t xml:space="preserve">Алгоритм написания </w:t>
      </w:r>
      <w:proofErr w:type="spellStart"/>
      <w:r w:rsidRPr="00017F7D">
        <w:rPr>
          <w:rFonts w:ascii="Times New Roman" w:hAnsi="Times New Roman" w:cs="Times New Roman"/>
          <w:sz w:val="24"/>
          <w:szCs w:val="24"/>
        </w:rPr>
        <w:t>синквейна</w:t>
      </w:r>
      <w:proofErr w:type="spellEnd"/>
      <w:r w:rsidRPr="00017F7D">
        <w:rPr>
          <w:rFonts w:ascii="Times New Roman" w:hAnsi="Times New Roman" w:cs="Times New Roman"/>
          <w:sz w:val="24"/>
          <w:szCs w:val="24"/>
        </w:rPr>
        <w:t>.</w:t>
      </w:r>
    </w:p>
    <w:p w:rsidR="00714193" w:rsidRPr="00017F7D" w:rsidRDefault="00714193" w:rsidP="00017F7D">
      <w:pPr>
        <w:spacing w:after="0" w:line="240" w:lineRule="auto"/>
        <w:jc w:val="both"/>
        <w:rPr>
          <w:rFonts w:ascii="Times New Roman" w:hAnsi="Times New Roman" w:cs="Times New Roman"/>
          <w:sz w:val="24"/>
          <w:szCs w:val="24"/>
        </w:rPr>
      </w:pPr>
      <w:r w:rsidRPr="00017F7D">
        <w:rPr>
          <w:rFonts w:ascii="Times New Roman" w:hAnsi="Times New Roman" w:cs="Times New Roman"/>
          <w:sz w:val="24"/>
          <w:szCs w:val="24"/>
        </w:rPr>
        <w:t>1-я строка. Кто? Что? 1 существительное.</w:t>
      </w:r>
    </w:p>
    <w:p w:rsidR="00714193" w:rsidRPr="00017F7D" w:rsidRDefault="00714193" w:rsidP="00017F7D">
      <w:pPr>
        <w:spacing w:after="0" w:line="240" w:lineRule="auto"/>
        <w:jc w:val="both"/>
        <w:rPr>
          <w:rFonts w:ascii="Times New Roman" w:hAnsi="Times New Roman" w:cs="Times New Roman"/>
          <w:sz w:val="24"/>
          <w:szCs w:val="24"/>
        </w:rPr>
      </w:pPr>
      <w:r w:rsidRPr="00017F7D">
        <w:rPr>
          <w:rFonts w:ascii="Times New Roman" w:hAnsi="Times New Roman" w:cs="Times New Roman"/>
          <w:sz w:val="24"/>
          <w:szCs w:val="24"/>
        </w:rPr>
        <w:t xml:space="preserve">2-я строка. </w:t>
      </w:r>
      <w:proofErr w:type="gramStart"/>
      <w:r w:rsidRPr="00017F7D">
        <w:rPr>
          <w:rFonts w:ascii="Times New Roman" w:hAnsi="Times New Roman" w:cs="Times New Roman"/>
          <w:sz w:val="24"/>
          <w:szCs w:val="24"/>
        </w:rPr>
        <w:t>Какой</w:t>
      </w:r>
      <w:proofErr w:type="gramEnd"/>
      <w:r w:rsidRPr="00017F7D">
        <w:rPr>
          <w:rFonts w:ascii="Times New Roman" w:hAnsi="Times New Roman" w:cs="Times New Roman"/>
          <w:sz w:val="24"/>
          <w:szCs w:val="24"/>
        </w:rPr>
        <w:t>? 2 прилагательных.</w:t>
      </w:r>
    </w:p>
    <w:p w:rsidR="00714193" w:rsidRPr="00017F7D" w:rsidRDefault="00714193" w:rsidP="00017F7D">
      <w:pPr>
        <w:spacing w:after="0" w:line="240" w:lineRule="auto"/>
        <w:jc w:val="both"/>
        <w:rPr>
          <w:rFonts w:ascii="Times New Roman" w:hAnsi="Times New Roman" w:cs="Times New Roman"/>
          <w:sz w:val="24"/>
          <w:szCs w:val="24"/>
        </w:rPr>
      </w:pPr>
      <w:r w:rsidRPr="00017F7D">
        <w:rPr>
          <w:rFonts w:ascii="Times New Roman" w:hAnsi="Times New Roman" w:cs="Times New Roman"/>
          <w:sz w:val="24"/>
          <w:szCs w:val="24"/>
        </w:rPr>
        <w:t>3-я строка. Что делает? 3 глагола.</w:t>
      </w:r>
    </w:p>
    <w:p w:rsidR="00714193" w:rsidRPr="00017F7D" w:rsidRDefault="00714193" w:rsidP="00017F7D">
      <w:pPr>
        <w:spacing w:after="0" w:line="240" w:lineRule="auto"/>
        <w:jc w:val="both"/>
        <w:rPr>
          <w:rFonts w:ascii="Times New Roman" w:hAnsi="Times New Roman" w:cs="Times New Roman"/>
          <w:sz w:val="24"/>
          <w:szCs w:val="24"/>
        </w:rPr>
      </w:pPr>
      <w:r w:rsidRPr="00017F7D">
        <w:rPr>
          <w:rFonts w:ascii="Times New Roman" w:hAnsi="Times New Roman" w:cs="Times New Roman"/>
          <w:sz w:val="24"/>
          <w:szCs w:val="24"/>
        </w:rPr>
        <w:t>4-я строка. Что автор думает о теме? Фраза из 4 слов.</w:t>
      </w:r>
    </w:p>
    <w:p w:rsidR="00714193" w:rsidRPr="00017F7D" w:rsidRDefault="00714193" w:rsidP="00017F7D">
      <w:pPr>
        <w:spacing w:after="0" w:line="240" w:lineRule="auto"/>
        <w:jc w:val="both"/>
        <w:rPr>
          <w:rFonts w:ascii="Times New Roman" w:hAnsi="Times New Roman" w:cs="Times New Roman"/>
          <w:sz w:val="24"/>
          <w:szCs w:val="24"/>
        </w:rPr>
      </w:pPr>
      <w:r w:rsidRPr="00017F7D">
        <w:rPr>
          <w:rFonts w:ascii="Times New Roman" w:hAnsi="Times New Roman" w:cs="Times New Roman"/>
          <w:sz w:val="24"/>
          <w:szCs w:val="24"/>
        </w:rPr>
        <w:t>5-я строка. Кто? Что? (Новое звучание темы). 1 существительное.</w:t>
      </w:r>
    </w:p>
    <w:p w:rsidR="00714193" w:rsidRPr="00017F7D" w:rsidRDefault="00714193" w:rsidP="00017F7D">
      <w:pPr>
        <w:spacing w:after="0" w:line="240" w:lineRule="auto"/>
        <w:jc w:val="both"/>
        <w:rPr>
          <w:rFonts w:ascii="Times New Roman" w:hAnsi="Times New Roman" w:cs="Times New Roman"/>
          <w:sz w:val="24"/>
          <w:szCs w:val="24"/>
        </w:rPr>
      </w:pPr>
      <w:r w:rsidRPr="00017F7D">
        <w:rPr>
          <w:rFonts w:ascii="Times New Roman" w:hAnsi="Times New Roman" w:cs="Times New Roman"/>
          <w:sz w:val="24"/>
          <w:szCs w:val="24"/>
        </w:rPr>
        <w:t xml:space="preserve">Данный вид работы только на первый взгляд кажется лёгким, при выполнении учащиеся испытывают достаточно большие сложности, особенно на первых порах. Главное, чтобы они поняли причины затруднений  и вместе с учителем наметили пути их решения. </w:t>
      </w:r>
      <w:r w:rsidR="00F66FC2" w:rsidRPr="00017F7D">
        <w:rPr>
          <w:rFonts w:ascii="Times New Roman" w:hAnsi="Times New Roman" w:cs="Times New Roman"/>
          <w:sz w:val="24"/>
          <w:szCs w:val="24"/>
        </w:rPr>
        <w:t xml:space="preserve"> </w:t>
      </w:r>
      <w:r w:rsidRPr="00017F7D">
        <w:rPr>
          <w:rFonts w:ascii="Times New Roman" w:hAnsi="Times New Roman" w:cs="Times New Roman"/>
          <w:sz w:val="24"/>
          <w:szCs w:val="24"/>
        </w:rPr>
        <w:t>Работа с предложенными «стихотворными» формами позволяет:</w:t>
      </w:r>
      <w:r w:rsidR="00F66FC2" w:rsidRPr="00017F7D">
        <w:rPr>
          <w:rFonts w:ascii="Times New Roman" w:hAnsi="Times New Roman" w:cs="Times New Roman"/>
          <w:sz w:val="24"/>
          <w:szCs w:val="24"/>
        </w:rPr>
        <w:t xml:space="preserve"> </w:t>
      </w:r>
      <w:r w:rsidRPr="00017F7D">
        <w:rPr>
          <w:rFonts w:ascii="Times New Roman" w:hAnsi="Times New Roman" w:cs="Times New Roman"/>
          <w:sz w:val="24"/>
          <w:szCs w:val="24"/>
        </w:rPr>
        <w:t>Расширить словарный запас учащихся</w:t>
      </w:r>
      <w:proofErr w:type="gramStart"/>
      <w:r w:rsidR="00F66FC2" w:rsidRPr="00017F7D">
        <w:rPr>
          <w:rFonts w:ascii="Times New Roman" w:hAnsi="Times New Roman" w:cs="Times New Roman"/>
          <w:sz w:val="24"/>
          <w:szCs w:val="24"/>
        </w:rPr>
        <w:t xml:space="preserve"> </w:t>
      </w:r>
      <w:r w:rsidRPr="00017F7D">
        <w:rPr>
          <w:rFonts w:ascii="Times New Roman" w:hAnsi="Times New Roman" w:cs="Times New Roman"/>
          <w:sz w:val="24"/>
          <w:szCs w:val="24"/>
        </w:rPr>
        <w:t>П</w:t>
      </w:r>
      <w:proofErr w:type="gramEnd"/>
      <w:r w:rsidRPr="00017F7D">
        <w:rPr>
          <w:rFonts w:ascii="Times New Roman" w:hAnsi="Times New Roman" w:cs="Times New Roman"/>
          <w:sz w:val="24"/>
          <w:szCs w:val="24"/>
        </w:rPr>
        <w:t>роверить знание частей речи</w:t>
      </w:r>
      <w:r w:rsidR="00F66FC2" w:rsidRPr="00017F7D">
        <w:rPr>
          <w:rFonts w:ascii="Times New Roman" w:hAnsi="Times New Roman" w:cs="Times New Roman"/>
          <w:sz w:val="24"/>
          <w:szCs w:val="24"/>
        </w:rPr>
        <w:t xml:space="preserve">  </w:t>
      </w:r>
      <w:r w:rsidRPr="00017F7D">
        <w:rPr>
          <w:rFonts w:ascii="Times New Roman" w:hAnsi="Times New Roman" w:cs="Times New Roman"/>
          <w:sz w:val="24"/>
          <w:szCs w:val="24"/>
        </w:rPr>
        <w:t>В качестве домашнего задания иногда можно предлагать такие творческие работы</w:t>
      </w:r>
      <w:r w:rsidR="00F66FC2" w:rsidRPr="00017F7D">
        <w:rPr>
          <w:rFonts w:ascii="Times New Roman" w:hAnsi="Times New Roman" w:cs="Times New Roman"/>
          <w:sz w:val="24"/>
          <w:szCs w:val="24"/>
        </w:rPr>
        <w:t xml:space="preserve"> </w:t>
      </w:r>
      <w:r w:rsidRPr="00017F7D">
        <w:rPr>
          <w:rFonts w:ascii="Times New Roman" w:hAnsi="Times New Roman" w:cs="Times New Roman"/>
          <w:sz w:val="24"/>
          <w:szCs w:val="24"/>
        </w:rPr>
        <w:t>Составьте ряды из четырёх слов, содержащие лишнее слово на следующие орфограммы:</w:t>
      </w:r>
    </w:p>
    <w:p w:rsidR="00714193" w:rsidRPr="00017F7D" w:rsidRDefault="00714193" w:rsidP="00017F7D">
      <w:pPr>
        <w:spacing w:after="0" w:line="240" w:lineRule="auto"/>
        <w:jc w:val="both"/>
        <w:rPr>
          <w:rFonts w:ascii="Times New Roman" w:hAnsi="Times New Roman" w:cs="Times New Roman"/>
          <w:sz w:val="24"/>
          <w:szCs w:val="24"/>
        </w:rPr>
      </w:pPr>
    </w:p>
    <w:p w:rsidR="004604FB" w:rsidRPr="00017F7D" w:rsidRDefault="004604FB" w:rsidP="00017F7D">
      <w:pPr>
        <w:spacing w:after="0" w:line="240" w:lineRule="auto"/>
        <w:jc w:val="both"/>
        <w:rPr>
          <w:rFonts w:ascii="Times New Roman" w:hAnsi="Times New Roman" w:cs="Times New Roman"/>
          <w:sz w:val="24"/>
          <w:szCs w:val="24"/>
        </w:rPr>
      </w:pPr>
    </w:p>
    <w:sectPr w:rsidR="004604FB" w:rsidRPr="00017F7D" w:rsidSect="004604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14193"/>
    <w:rsid w:val="00017F7D"/>
    <w:rsid w:val="004604FB"/>
    <w:rsid w:val="00582933"/>
    <w:rsid w:val="00714193"/>
    <w:rsid w:val="00C9308F"/>
    <w:rsid w:val="00E40CF7"/>
    <w:rsid w:val="00F66FC2"/>
    <w:rsid w:val="00FF2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4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CF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D987C-C59A-4458-B1A2-A57C2C01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1643</Words>
  <Characters>9367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5</cp:revision>
  <dcterms:created xsi:type="dcterms:W3CDTF">2014-01-27T17:16:00Z</dcterms:created>
  <dcterms:modified xsi:type="dcterms:W3CDTF">2019-02-13T19:00:00Z</dcterms:modified>
</cp:coreProperties>
</file>