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E8" w:rsidRDefault="00EA7BE8" w:rsidP="00EA7BE8">
      <w:pPr>
        <w:pStyle w:val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EA7BE8" w:rsidRDefault="00EA7BE8" w:rsidP="00EA7B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«ЦЕНТР ТВОРЧЕСТВА «КАЛЕЙДОСКОП»</w:t>
      </w:r>
    </w:p>
    <w:p w:rsidR="00EA7BE8" w:rsidRDefault="00EA7BE8" w:rsidP="00EA7B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ГОРОДСКОГО ОКРУГА ГОРОД УФА </w:t>
      </w:r>
    </w:p>
    <w:p w:rsidR="00EA7BE8" w:rsidRDefault="00EA7BE8" w:rsidP="00EA7B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БАШКОРТОСТАН</w:t>
      </w: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 для педагогов дополнительного образования:</w:t>
      </w:r>
    </w:p>
    <w:p w:rsidR="00EA7BE8" w:rsidRDefault="00EA7BE8" w:rsidP="00EA7BE8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«Линейно-конструктивное построение натюрморта из </w:t>
      </w:r>
    </w:p>
    <w:p w:rsidR="00EA7BE8" w:rsidRDefault="0083466A" w:rsidP="00EA7BE8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3-х бытовых  предметов»</w:t>
      </w: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right"/>
        <w:rPr>
          <w:sz w:val="28"/>
          <w:szCs w:val="28"/>
        </w:rPr>
      </w:pPr>
    </w:p>
    <w:p w:rsidR="00EA7BE8" w:rsidRDefault="00EA7BE8" w:rsidP="00EA7BE8">
      <w:pPr>
        <w:jc w:val="right"/>
        <w:rPr>
          <w:sz w:val="28"/>
          <w:szCs w:val="28"/>
        </w:rPr>
      </w:pPr>
    </w:p>
    <w:p w:rsidR="00EA7BE8" w:rsidRDefault="00EA7BE8" w:rsidP="00FB318A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 составитель педагог ДО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A7BE8" w:rsidRDefault="00EA7BE8" w:rsidP="00FB318A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Мухамадеев</w:t>
      </w:r>
      <w:proofErr w:type="spellEnd"/>
      <w:r>
        <w:rPr>
          <w:sz w:val="28"/>
          <w:szCs w:val="28"/>
        </w:rPr>
        <w:t xml:space="preserve"> Артур </w:t>
      </w:r>
      <w:proofErr w:type="spellStart"/>
      <w:r>
        <w:rPr>
          <w:sz w:val="28"/>
          <w:szCs w:val="28"/>
        </w:rPr>
        <w:t>Ришатович</w:t>
      </w:r>
      <w:proofErr w:type="spellEnd"/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</w:p>
    <w:p w:rsidR="00EA7BE8" w:rsidRDefault="00EA7BE8" w:rsidP="00EA7BE8">
      <w:pPr>
        <w:jc w:val="center"/>
        <w:rPr>
          <w:sz w:val="28"/>
          <w:szCs w:val="28"/>
        </w:rPr>
      </w:pPr>
      <w:r>
        <w:rPr>
          <w:sz w:val="28"/>
          <w:szCs w:val="28"/>
        </w:rPr>
        <w:t>Уфа – 2018г.</w:t>
      </w:r>
    </w:p>
    <w:p w:rsidR="00EA7BE8" w:rsidRDefault="00EA7BE8" w:rsidP="00EA7BE8">
      <w:pPr>
        <w:pStyle w:val="Standard"/>
        <w:jc w:val="center"/>
        <w:rPr>
          <w:b/>
          <w:bCs/>
          <w:sz w:val="28"/>
          <w:szCs w:val="28"/>
        </w:rPr>
      </w:pPr>
    </w:p>
    <w:p w:rsidR="00EA7BE8" w:rsidRDefault="00EA7BE8" w:rsidP="00EA7BE8">
      <w:pPr>
        <w:pStyle w:val="Standard"/>
        <w:rPr>
          <w:b/>
          <w:bCs/>
          <w:sz w:val="28"/>
          <w:szCs w:val="28"/>
        </w:rPr>
      </w:pPr>
    </w:p>
    <w:p w:rsidR="00EA7BE8" w:rsidRDefault="00EA7BE8" w:rsidP="00EA7BE8">
      <w:pPr>
        <w:pStyle w:val="Standard"/>
        <w:jc w:val="center"/>
        <w:rPr>
          <w:b/>
          <w:bCs/>
          <w:sz w:val="28"/>
          <w:szCs w:val="28"/>
        </w:rPr>
      </w:pPr>
    </w:p>
    <w:p w:rsidR="00EA7BE8" w:rsidRDefault="00EA7BE8" w:rsidP="00EA7BE8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Линейно-конструктивное построение натюрморта из </w:t>
      </w:r>
    </w:p>
    <w:p w:rsidR="00EA7BE8" w:rsidRDefault="00EA7BE8" w:rsidP="00EA7BE8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3-х бытовых  предметов.</w:t>
      </w:r>
    </w:p>
    <w:p w:rsidR="00EA7BE8" w:rsidRDefault="00EA7BE8" w:rsidP="00EA7BE8">
      <w:pPr>
        <w:pStyle w:val="Standard"/>
        <w:rPr>
          <w:b/>
          <w:bCs/>
        </w:rPr>
      </w:pPr>
    </w:p>
    <w:p w:rsidR="00EA7BE8" w:rsidRDefault="00EA7BE8" w:rsidP="00EA7BE8">
      <w:pPr>
        <w:pStyle w:val="Standard"/>
        <w:rPr>
          <w:b/>
          <w:bCs/>
        </w:rPr>
      </w:pPr>
      <w:r>
        <w:rPr>
          <w:b/>
          <w:bCs/>
        </w:rPr>
        <w:t xml:space="preserve"> Рис 1</w:t>
      </w:r>
    </w:p>
    <w:p w:rsidR="00EA7BE8" w:rsidRDefault="00EA7BE8" w:rsidP="00EA7BE8">
      <w:pPr>
        <w:pStyle w:val="Standard"/>
        <w:rPr>
          <w:b/>
          <w:bCs/>
        </w:rPr>
      </w:pPr>
    </w:p>
    <w:p w:rsidR="00EA7BE8" w:rsidRDefault="00EA7BE8" w:rsidP="00EA7BE8">
      <w:pPr>
        <w:pStyle w:val="Standard"/>
      </w:pPr>
      <w:r>
        <w:t>Начиная работу над натюрмортом в первую очередь ищем удачную композицию</w:t>
      </w:r>
      <w:proofErr w:type="gramStart"/>
      <w:r>
        <w:t xml:space="preserve"> .</w:t>
      </w:r>
      <w:proofErr w:type="gramEnd"/>
      <w:r>
        <w:t xml:space="preserve"> Компонуем 3-предмета в вертикальном положений листа, заключая предметы натюрморта в «треугольник» каждый угол - это одна фигура.</w:t>
      </w:r>
    </w:p>
    <w:p w:rsidR="00EA7BE8" w:rsidRDefault="00EA7BE8" w:rsidP="00EA7BE8">
      <w:pPr>
        <w:pStyle w:val="Standard"/>
      </w:pPr>
      <w:r>
        <w:t>И так первым делом находим линию горизонтальной плоскости и компонуем</w:t>
      </w:r>
      <w:proofErr w:type="gramStart"/>
      <w:r>
        <w:t xml:space="preserve"> .</w:t>
      </w:r>
      <w:proofErr w:type="gramEnd"/>
      <w:r>
        <w:t>Компоновка нам нужна для  того чтобы  правильно расположить предметы на плоскости. Вспомогательные линии потом сотрём, поэтому не стоит сильно нажимать на карандаш.</w:t>
      </w:r>
    </w:p>
    <w:p w:rsidR="00EA7BE8" w:rsidRDefault="00EA7BE8" w:rsidP="00EA7BE8">
      <w:pPr>
        <w:pStyle w:val="Standard"/>
      </w:pPr>
      <w:r>
        <w:t>Ниже линий горизонтальной  плоскости располагаем треугольник с наклоном вниз.</w:t>
      </w:r>
    </w:p>
    <w:p w:rsidR="00EA7BE8" w:rsidRDefault="00EA7BE8" w:rsidP="00EA7BE8">
      <w:pPr>
        <w:pStyle w:val="Standard"/>
      </w:pPr>
      <w:r>
        <w:t>Затем в каждой вершине набрасываем овалами, предполагаемые  по высоте и ширине предметы.</w:t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847725</wp:posOffset>
            </wp:positionH>
            <wp:positionV relativeFrom="paragraph">
              <wp:posOffset>283210</wp:posOffset>
            </wp:positionV>
            <wp:extent cx="4276725" cy="4676140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  <w:rPr>
          <w:b/>
          <w:bCs/>
        </w:rPr>
      </w:pPr>
      <w:r>
        <w:rPr>
          <w:b/>
          <w:bCs/>
        </w:rPr>
        <w:lastRenderedPageBreak/>
        <w:t>Рис 2</w:t>
      </w:r>
    </w:p>
    <w:p w:rsidR="00EA7BE8" w:rsidRDefault="00EA7BE8" w:rsidP="00EA7BE8">
      <w:pPr>
        <w:pStyle w:val="Standard"/>
      </w:pPr>
      <w:r>
        <w:t>Теперь когда предметы условно на своих местах начинаем строить предметы с помощью вспомогательных линий</w:t>
      </w:r>
      <w:proofErr w:type="gramStart"/>
      <w:r>
        <w:t xml:space="preserve"> .</w:t>
      </w:r>
      <w:proofErr w:type="gramEnd"/>
      <w:r>
        <w:t xml:space="preserve">( с легким надавливанием карандаша) Начнем строить центральный предмет натюрморта кувшин. Находим середину овала  и проводим осевую </w:t>
      </w:r>
      <w:proofErr w:type="spellStart"/>
      <w:r>
        <w:t>линию</w:t>
      </w:r>
      <w:proofErr w:type="gramStart"/>
      <w:r>
        <w:t>,п</w:t>
      </w:r>
      <w:proofErr w:type="gramEnd"/>
      <w:r>
        <w:t>роверьте</w:t>
      </w:r>
      <w:proofErr w:type="spellEnd"/>
      <w:r>
        <w:t xml:space="preserve"> ластиком ,чтобы осевая вертикальная линия была ровной и не падала. </w:t>
      </w:r>
      <w:proofErr w:type="gramStart"/>
      <w:r>
        <w:t>Отмечаем на оси горизонтальные  линий на горизонтальных линиях левой стороны от оси мы намечаем</w:t>
      </w:r>
      <w:proofErr w:type="gramEnd"/>
      <w:r>
        <w:t xml:space="preserve"> точками ширину кувшина. Обращаем ваше внимание что низ и верх меньше чем середина кувшина. Далее отмеряем на глаз размер от</w:t>
      </w:r>
      <w:proofErr w:type="gramStart"/>
      <w:r>
        <w:t xml:space="preserve"> А</w:t>
      </w:r>
      <w:proofErr w:type="gramEnd"/>
      <w:r>
        <w:t xml:space="preserve">  до  Б переносим на правую сторону ставим</w:t>
      </w:r>
    </w:p>
    <w:p w:rsidR="00EA7BE8" w:rsidRDefault="00EA7BE8" w:rsidP="00EA7BE8">
      <w:pPr>
        <w:pStyle w:val="Standard"/>
      </w:pPr>
      <w:r>
        <w:t>точку В. То же проделываем и со средней и верхней линиями.</w:t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1308735</wp:posOffset>
            </wp:positionH>
            <wp:positionV relativeFrom="paragraph">
              <wp:posOffset>226695</wp:posOffset>
            </wp:positionV>
            <wp:extent cx="4010025" cy="6543675"/>
            <wp:effectExtent l="0" t="0" r="952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54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  <w:rPr>
          <w:b/>
          <w:bCs/>
        </w:rPr>
      </w:pPr>
    </w:p>
    <w:p w:rsidR="00EA7BE8" w:rsidRDefault="00EA7BE8" w:rsidP="00EA7BE8">
      <w:pPr>
        <w:pStyle w:val="Standard"/>
      </w:pPr>
      <w:r>
        <w:rPr>
          <w:b/>
          <w:bCs/>
        </w:rPr>
        <w:t>Рис 3.</w:t>
      </w:r>
    </w:p>
    <w:p w:rsidR="00EA7BE8" w:rsidRDefault="00EA7BE8" w:rsidP="00EA7BE8">
      <w:pPr>
        <w:pStyle w:val="Standard"/>
      </w:pPr>
      <w:r>
        <w:t xml:space="preserve">На этом этапе мы нашли уже высоту и ширину </w:t>
      </w:r>
      <w:proofErr w:type="spellStart"/>
      <w:r>
        <w:t>кувшина</w:t>
      </w:r>
      <w:proofErr w:type="gramStart"/>
      <w:r>
        <w:t>,д</w:t>
      </w:r>
      <w:proofErr w:type="gramEnd"/>
      <w:r>
        <w:t>алее</w:t>
      </w:r>
      <w:proofErr w:type="spellEnd"/>
      <w:r>
        <w:t xml:space="preserve"> мы начинаем делать наш</w:t>
      </w:r>
    </w:p>
    <w:p w:rsidR="00EA7BE8" w:rsidRDefault="00EA7BE8" w:rsidP="00EA7BE8">
      <w:pPr>
        <w:pStyle w:val="Standard"/>
      </w:pPr>
      <w:r>
        <w:t>кувшин объёмным. А для начала мы познакомимся с понятием  Эллипс. Говоря простыми</w:t>
      </w:r>
    </w:p>
    <w:p w:rsidR="00EA7BE8" w:rsidRDefault="00EA7BE8" w:rsidP="00EA7BE8">
      <w:pPr>
        <w:pStyle w:val="Standard"/>
      </w:pPr>
      <w:r>
        <w:t xml:space="preserve">словами </w:t>
      </w:r>
      <w:proofErr w:type="spellStart"/>
      <w:r>
        <w:t>овал</w:t>
      </w:r>
      <w:proofErr w:type="gramStart"/>
      <w:r>
        <w:t>,о</w:t>
      </w:r>
      <w:proofErr w:type="gramEnd"/>
      <w:r>
        <w:t>бъём</w:t>
      </w:r>
      <w:proofErr w:type="spellEnd"/>
      <w:r>
        <w:t xml:space="preserve"> которого меняется от угла зрения т.е чем ниже предмет ,тем овал шире ,</w:t>
      </w:r>
    </w:p>
    <w:p w:rsidR="00EA7BE8" w:rsidRDefault="00EA7BE8" w:rsidP="00EA7BE8">
      <w:pPr>
        <w:pStyle w:val="Standard"/>
      </w:pPr>
      <w:r>
        <w:t>если предмет на уровне глаз то овал уже. Вы можете проверить на примере ведра или сита</w:t>
      </w:r>
    </w:p>
    <w:p w:rsidR="00EA7BE8" w:rsidRDefault="00EA7BE8" w:rsidP="00EA7BE8">
      <w:pPr>
        <w:pStyle w:val="Standard"/>
      </w:pPr>
      <w:r>
        <w:t>(см</w:t>
      </w:r>
      <w:proofErr w:type="gramStart"/>
      <w:r>
        <w:t>.н</w:t>
      </w:r>
      <w:proofErr w:type="gramEnd"/>
      <w:r>
        <w:t xml:space="preserve">а рис.) Итак мы познакомились с новым </w:t>
      </w:r>
      <w:proofErr w:type="spellStart"/>
      <w:r>
        <w:t>понятием,а</w:t>
      </w:r>
      <w:proofErr w:type="spellEnd"/>
      <w:r>
        <w:t xml:space="preserve"> теперь давайте его изобразим!</w:t>
      </w:r>
    </w:p>
    <w:p w:rsidR="00EA7BE8" w:rsidRDefault="00EA7BE8" w:rsidP="00EA7BE8">
      <w:pPr>
        <w:pStyle w:val="Standard"/>
      </w:pPr>
      <w:r>
        <w:t xml:space="preserve">Начинаем с нижнего основания дна </w:t>
      </w:r>
      <w:proofErr w:type="spellStart"/>
      <w:r>
        <w:t>кувшина</w:t>
      </w:r>
      <w:proofErr w:type="gramStart"/>
      <w:r>
        <w:t>,н</w:t>
      </w:r>
      <w:proofErr w:type="gramEnd"/>
      <w:r>
        <w:t>а</w:t>
      </w:r>
      <w:proofErr w:type="spellEnd"/>
      <w:r>
        <w:t xml:space="preserve"> горизонтали от точек к оси «набрасываем»</w:t>
      </w:r>
    </w:p>
    <w:p w:rsidR="00EA7BE8" w:rsidRDefault="00EA7BE8" w:rsidP="00EA7BE8">
      <w:pPr>
        <w:pStyle w:val="Standard"/>
      </w:pPr>
      <w:r>
        <w:t xml:space="preserve">две одинаковые окружности (окружности нижнего основания </w:t>
      </w:r>
      <w:proofErr w:type="spellStart"/>
      <w:r>
        <w:t>больше</w:t>
      </w:r>
      <w:proofErr w:type="gramStart"/>
      <w:r>
        <w:t>,ч</w:t>
      </w:r>
      <w:proofErr w:type="gramEnd"/>
      <w:r>
        <w:t>ем</w:t>
      </w:r>
      <w:proofErr w:type="spellEnd"/>
      <w:r>
        <w:t xml:space="preserve"> окружности верха),</w:t>
      </w:r>
    </w:p>
    <w:p w:rsidR="00EA7BE8" w:rsidRDefault="00EA7BE8" w:rsidP="00EA7BE8">
      <w:pPr>
        <w:pStyle w:val="Standard"/>
      </w:pPr>
      <w:r>
        <w:t>далее мы соединяем их плавной линией с обеих сторон. Далее также и остальные горизонтали.</w:t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249555</wp:posOffset>
            </wp:positionV>
            <wp:extent cx="4381500" cy="67056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7BE8" w:rsidRDefault="00EA7BE8" w:rsidP="00EA7BE8">
      <w:pPr>
        <w:pStyle w:val="Standard"/>
        <w:rPr>
          <w:b/>
          <w:bCs/>
        </w:rPr>
      </w:pPr>
    </w:p>
    <w:p w:rsidR="00EA7BE8" w:rsidRDefault="00EA7BE8" w:rsidP="00EA7BE8">
      <w:pPr>
        <w:pStyle w:val="Standard"/>
        <w:rPr>
          <w:b/>
          <w:bCs/>
        </w:rPr>
      </w:pPr>
    </w:p>
    <w:p w:rsidR="00EA7BE8" w:rsidRDefault="00EA7BE8" w:rsidP="00EA7BE8">
      <w:pPr>
        <w:pStyle w:val="Standard"/>
        <w:rPr>
          <w:b/>
          <w:bCs/>
        </w:rPr>
      </w:pPr>
      <w:r>
        <w:rPr>
          <w:b/>
          <w:bCs/>
        </w:rPr>
        <w:t>Рис 4.</w:t>
      </w:r>
    </w:p>
    <w:p w:rsidR="00EA7BE8" w:rsidRDefault="00EA7BE8" w:rsidP="00EA7BE8">
      <w:pPr>
        <w:pStyle w:val="Standard"/>
      </w:pPr>
      <w:r>
        <w:t xml:space="preserve">Для чего мы с вами это делали вы поймете. Соединяем точки нижнего </w:t>
      </w:r>
      <w:proofErr w:type="spellStart"/>
      <w:r>
        <w:t>основания</w:t>
      </w:r>
      <w:proofErr w:type="gramStart"/>
      <w:r>
        <w:t>,с</w:t>
      </w:r>
      <w:proofErr w:type="gramEnd"/>
      <w:r>
        <w:t>ередины</w:t>
      </w:r>
      <w:proofErr w:type="spellEnd"/>
      <w:r>
        <w:t xml:space="preserve"> и</w:t>
      </w:r>
    </w:p>
    <w:p w:rsidR="00EA7BE8" w:rsidRDefault="00EA7BE8" w:rsidP="00EA7BE8">
      <w:pPr>
        <w:pStyle w:val="Standard"/>
      </w:pPr>
      <w:r>
        <w:t xml:space="preserve">горловины обеих сторон от </w:t>
      </w:r>
      <w:proofErr w:type="spellStart"/>
      <w:r>
        <w:t>оси</w:t>
      </w:r>
      <w:proofErr w:type="gramStart"/>
      <w:r>
        <w:t>,о</w:t>
      </w:r>
      <w:proofErr w:type="gramEnd"/>
      <w:r>
        <w:t>динаково</w:t>
      </w:r>
      <w:proofErr w:type="spellEnd"/>
      <w:r>
        <w:t xml:space="preserve"> пластичными </w:t>
      </w:r>
      <w:proofErr w:type="spellStart"/>
      <w:r>
        <w:t>линиями,тем</w:t>
      </w:r>
      <w:proofErr w:type="spellEnd"/>
      <w:r>
        <w:t xml:space="preserve"> самым придаем кувшину изящную форму. Здесь мы с вами можем воспользоваться ластиком до тех </w:t>
      </w:r>
      <w:proofErr w:type="spellStart"/>
      <w:r>
        <w:t>пор</w:t>
      </w:r>
      <w:proofErr w:type="gramStart"/>
      <w:r>
        <w:t>,п</w:t>
      </w:r>
      <w:proofErr w:type="gramEnd"/>
      <w:r>
        <w:t>ока</w:t>
      </w:r>
      <w:proofErr w:type="spellEnd"/>
      <w:r>
        <w:t xml:space="preserve"> линии правой и левой стороны не будут симметричны. Можете обвести кувшин вместе с овалами (см</w:t>
      </w:r>
      <w:proofErr w:type="gramStart"/>
      <w:r>
        <w:t>.к</w:t>
      </w:r>
      <w:proofErr w:type="gramEnd"/>
      <w:r>
        <w:t>ак на рисунке).</w:t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575310</wp:posOffset>
            </wp:positionH>
            <wp:positionV relativeFrom="paragraph">
              <wp:posOffset>220980</wp:posOffset>
            </wp:positionV>
            <wp:extent cx="4762500" cy="661987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  <w:rPr>
          <w:b/>
          <w:bCs/>
        </w:rPr>
      </w:pPr>
      <w:r>
        <w:rPr>
          <w:b/>
          <w:bCs/>
        </w:rPr>
        <w:t>Рис 5.</w:t>
      </w:r>
    </w:p>
    <w:p w:rsidR="00EA7BE8" w:rsidRDefault="00EA7BE8" w:rsidP="00EA7BE8">
      <w:pPr>
        <w:pStyle w:val="Standard"/>
      </w:pPr>
      <w:r>
        <w:t xml:space="preserve">Кувшин готов но остались ещё кружка и </w:t>
      </w:r>
      <w:proofErr w:type="spellStart"/>
      <w:r>
        <w:t>яблоко</w:t>
      </w:r>
      <w:proofErr w:type="gramStart"/>
      <w:r>
        <w:t>.В</w:t>
      </w:r>
      <w:proofErr w:type="spellEnd"/>
      <w:proofErr w:type="gramEnd"/>
      <w:r>
        <w:t xml:space="preserve"> том месте где </w:t>
      </w:r>
      <w:proofErr w:type="spellStart"/>
      <w:r>
        <w:t>закомпоновано</w:t>
      </w:r>
      <w:proofErr w:type="spellEnd"/>
      <w:r>
        <w:t xml:space="preserve"> яблоко нарисуйте круг и диагональной линией оси показываем направление предмета т. е. Как</w:t>
      </w:r>
    </w:p>
    <w:p w:rsidR="00EA7BE8" w:rsidRDefault="00EA7BE8" w:rsidP="00EA7BE8">
      <w:pPr>
        <w:pStyle w:val="Standard"/>
      </w:pPr>
      <w:r>
        <w:t>оно лежит .Вокруг  точки</w:t>
      </w:r>
      <w:proofErr w:type="gramStart"/>
      <w:r>
        <w:t xml:space="preserve">  А</w:t>
      </w:r>
      <w:proofErr w:type="gramEnd"/>
      <w:r>
        <w:t xml:space="preserve"> на круге создаем неровность. На другой стороне оси создаем точки «В» и « Б» рисуем небольшой </w:t>
      </w:r>
      <w:proofErr w:type="gramStart"/>
      <w:r>
        <w:t>овал</w:t>
      </w:r>
      <w:proofErr w:type="gramEnd"/>
      <w:r>
        <w:t xml:space="preserve"> касаясь точек. Далее рисуем хвостик и листок</w:t>
      </w:r>
      <w:proofErr w:type="gramStart"/>
      <w:r>
        <w:t xml:space="preserve"> .</w:t>
      </w:r>
      <w:proofErr w:type="gramEnd"/>
    </w:p>
    <w:p w:rsidR="00EA7BE8" w:rsidRDefault="00EA7BE8" w:rsidP="00EA7BE8">
      <w:pPr>
        <w:pStyle w:val="Standard"/>
      </w:pPr>
      <w:r>
        <w:t>На месте кружки посередине проводим вертикальную ось как мы делали с кувшином</w:t>
      </w:r>
      <w:proofErr w:type="gramStart"/>
      <w:r>
        <w:t xml:space="preserve"> ,</w:t>
      </w:r>
      <w:proofErr w:type="gramEnd"/>
      <w:r>
        <w:t xml:space="preserve">находим точки днища и горловины на </w:t>
      </w:r>
      <w:proofErr w:type="spellStart"/>
      <w:r>
        <w:t>оси,соединяем</w:t>
      </w:r>
      <w:proofErr w:type="spellEnd"/>
      <w:r>
        <w:t xml:space="preserve"> через горизонтали- параллельные линии</w:t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613410</wp:posOffset>
            </wp:positionH>
            <wp:positionV relativeFrom="paragraph">
              <wp:posOffset>260985</wp:posOffset>
            </wp:positionV>
            <wp:extent cx="5467350" cy="58483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</w:p>
    <w:p w:rsidR="00EA7BE8" w:rsidRDefault="00EA7BE8" w:rsidP="00EA7BE8">
      <w:pPr>
        <w:pStyle w:val="Standard"/>
      </w:pPr>
      <w:r>
        <w:rPr>
          <w:b/>
          <w:bCs/>
        </w:rPr>
        <w:t>Рис 6</w:t>
      </w:r>
    </w:p>
    <w:p w:rsidR="00EA7BE8" w:rsidRDefault="00EA7BE8" w:rsidP="00EA7BE8">
      <w:pPr>
        <w:pStyle w:val="Standard"/>
      </w:pPr>
      <w:r>
        <w:t>А теперь находим ширину на нижней горизонтали от «А» до «В»(</w:t>
      </w:r>
      <w:r>
        <w:rPr>
          <w:lang w:val="en-US"/>
        </w:rPr>
        <w:t>c</w:t>
      </w:r>
      <w:r>
        <w:t>м</w:t>
      </w:r>
      <w:proofErr w:type="gramStart"/>
      <w:r>
        <w:t>.р</w:t>
      </w:r>
      <w:proofErr w:type="gramEnd"/>
      <w:r>
        <w:t>ис)-отмеряем ее</w:t>
      </w:r>
    </w:p>
    <w:p w:rsidR="00EA7BE8" w:rsidRDefault="00EA7BE8" w:rsidP="00EA7BE8">
      <w:pPr>
        <w:pStyle w:val="Standard"/>
      </w:pPr>
      <w:r>
        <w:t>на глаз методом «визирования» перенесите на правую сторону от оси. Аналогично сделайте и</w:t>
      </w:r>
    </w:p>
    <w:p w:rsidR="00EA7BE8" w:rsidRDefault="00EA7BE8" w:rsidP="00EA7BE8">
      <w:pPr>
        <w:pStyle w:val="Standard"/>
      </w:pPr>
      <w:r>
        <w:t>с верхней горизонталью.</w:t>
      </w:r>
    </w:p>
    <w:p w:rsidR="00EA7BE8" w:rsidRDefault="00EA7BE8" w:rsidP="00EA7BE8">
      <w:pPr>
        <w:pStyle w:val="Standard"/>
      </w:pPr>
      <w:r>
        <w:t xml:space="preserve">   Сделайте овалы на обеих горизонталях ( как делали на кувшине)</w:t>
      </w:r>
      <w:proofErr w:type="gramStart"/>
      <w:r>
        <w:t>.Д</w:t>
      </w:r>
      <w:proofErr w:type="gramEnd"/>
      <w:r>
        <w:t xml:space="preserve">алее соединяем боковые точки </w:t>
      </w:r>
      <w:proofErr w:type="spellStart"/>
      <w:r>
        <w:t>овала,придавая</w:t>
      </w:r>
      <w:proofErr w:type="spellEnd"/>
      <w:r>
        <w:t xml:space="preserve"> предмету форму. Завершающие штрихи </w:t>
      </w:r>
      <w:proofErr w:type="gramStart"/>
      <w:r>
        <w:t>!К</w:t>
      </w:r>
      <w:proofErr w:type="gramEnd"/>
      <w:r>
        <w:t>ружке  можете нарисовать</w:t>
      </w:r>
    </w:p>
    <w:p w:rsidR="00EA7BE8" w:rsidRDefault="00EA7BE8" w:rsidP="00EA7BE8">
      <w:pPr>
        <w:pStyle w:val="Standard"/>
      </w:pPr>
      <w:r>
        <w:t>ручку по — желанию круглую либо квадратную</w:t>
      </w:r>
      <w:proofErr w:type="gramStart"/>
      <w:r>
        <w:t xml:space="preserve"> ,</w:t>
      </w:r>
      <w:proofErr w:type="gramEnd"/>
      <w:r>
        <w:t>но с условием чтобы ручка была объёмная!</w:t>
      </w:r>
    </w:p>
    <w:p w:rsidR="00EA7BE8" w:rsidRDefault="00EA7BE8" w:rsidP="00EA7BE8">
      <w:pPr>
        <w:pStyle w:val="Standard"/>
      </w:pPr>
      <w:r>
        <w:t>И в завершении обводим главные видимые линий предметов</w:t>
      </w:r>
      <w:proofErr w:type="gramStart"/>
      <w:r>
        <w:t xml:space="preserve"> ,</w:t>
      </w:r>
      <w:proofErr w:type="gramEnd"/>
      <w:r>
        <w:t>а вспомогательные стереть они на больше не нужны стираем их. Наш натюрморт готов!</w:t>
      </w:r>
    </w:p>
    <w:p w:rsidR="00EA7BE8" w:rsidRDefault="00EA7BE8" w:rsidP="00EA7BE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727075</wp:posOffset>
            </wp:positionH>
            <wp:positionV relativeFrom="paragraph">
              <wp:posOffset>617220</wp:posOffset>
            </wp:positionV>
            <wp:extent cx="5114925" cy="695325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F73" w:rsidRDefault="00654F73">
      <w:bookmarkStart w:id="0" w:name="_GoBack"/>
      <w:bookmarkEnd w:id="0"/>
    </w:p>
    <w:sectPr w:rsidR="00654F73" w:rsidSect="00677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67CF"/>
    <w:rsid w:val="002929C4"/>
    <w:rsid w:val="00654F73"/>
    <w:rsid w:val="00677BC1"/>
    <w:rsid w:val="0083466A"/>
    <w:rsid w:val="00857775"/>
    <w:rsid w:val="00EA7BE8"/>
    <w:rsid w:val="00ED67CF"/>
    <w:rsid w:val="00FB31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BE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EA7BE8"/>
    <w:pPr>
      <w:keepNext/>
      <w:widowControl/>
      <w:suppressAutoHyphens w:val="0"/>
      <w:autoSpaceDE w:val="0"/>
      <w:ind w:firstLine="284"/>
      <w:outlineLvl w:val="0"/>
    </w:pPr>
    <w:rPr>
      <w:rFonts w:eastAsia="Times New Roman" w:cs="Times New Roman"/>
      <w:kern w:val="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B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A7BE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2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2019-02-07T04:52:00Z</dcterms:created>
  <dcterms:modified xsi:type="dcterms:W3CDTF">2019-02-07T05:37:00Z</dcterms:modified>
</cp:coreProperties>
</file>