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1" w:rsidRDefault="00C774BE" w:rsidP="00F6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</w:t>
      </w:r>
      <w:r w:rsidR="00CA051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B1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F666B1" w:rsidRDefault="00F666B1" w:rsidP="00F666B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подготовительной группе по образовательной области  « Познание»</w:t>
      </w:r>
    </w:p>
    <w:p w:rsidR="00F666B1" w:rsidRDefault="00F666B1" w:rsidP="00F66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666B1" w:rsidRDefault="00F666B1" w:rsidP="00F666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FA34C7">
        <w:rPr>
          <w:rFonts w:ascii="Times New Roman" w:hAnsi="Times New Roman" w:cs="Times New Roman"/>
          <w:b/>
          <w:i/>
          <w:sz w:val="28"/>
          <w:szCs w:val="28"/>
        </w:rPr>
        <w:t>« Мы все такие разные»</w:t>
      </w:r>
    </w:p>
    <w:p w:rsidR="00F666B1" w:rsidRPr="00190308" w:rsidRDefault="00F666B1" w:rsidP="00F666B1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308">
        <w:rPr>
          <w:rFonts w:ascii="Times New Roman" w:hAnsi="Times New Roman" w:cs="Times New Roman"/>
          <w:b/>
          <w:sz w:val="28"/>
          <w:szCs w:val="28"/>
        </w:rPr>
        <w:t>Программные  задачи:</w:t>
      </w:r>
    </w:p>
    <w:p w:rsidR="00F666B1" w:rsidRPr="000F732F" w:rsidRDefault="00F666B1" w:rsidP="00F666B1">
      <w:pPr>
        <w:tabs>
          <w:tab w:val="left" w:pos="142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32F">
        <w:rPr>
          <w:rFonts w:ascii="Times New Roman" w:hAnsi="Times New Roman" w:cs="Times New Roman"/>
          <w:sz w:val="28"/>
          <w:szCs w:val="28"/>
        </w:rPr>
        <w:t>1 Образовательные:</w:t>
      </w:r>
    </w:p>
    <w:p w:rsidR="00F666B1" w:rsidRPr="000F732F" w:rsidRDefault="00F666B1" w:rsidP="00F666B1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32F">
        <w:rPr>
          <w:rFonts w:ascii="Times New Roman" w:hAnsi="Times New Roman" w:cs="Times New Roman"/>
          <w:sz w:val="28"/>
          <w:szCs w:val="28"/>
        </w:rPr>
        <w:t xml:space="preserve">Обобщить представление детей о разнообразии эмоциональных состояний в жизни человека, используя элементы </w:t>
      </w:r>
      <w:proofErr w:type="spellStart"/>
      <w:r w:rsidRPr="000F732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F732F">
        <w:rPr>
          <w:rFonts w:ascii="Times New Roman" w:hAnsi="Times New Roman" w:cs="Times New Roman"/>
          <w:sz w:val="28"/>
          <w:szCs w:val="28"/>
        </w:rPr>
        <w:t>.</w:t>
      </w:r>
    </w:p>
    <w:p w:rsidR="00F666B1" w:rsidRPr="000F732F" w:rsidRDefault="00F666B1" w:rsidP="00F666B1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32F">
        <w:rPr>
          <w:rFonts w:ascii="Times New Roman" w:hAnsi="Times New Roman" w:cs="Times New Roman"/>
          <w:sz w:val="28"/>
          <w:szCs w:val="28"/>
        </w:rPr>
        <w:t>Оказание помощи детям в формировании навыков позитивного общения</w:t>
      </w:r>
    </w:p>
    <w:p w:rsidR="00F666B1" w:rsidRPr="000F732F" w:rsidRDefault="00F666B1" w:rsidP="00F666B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32F">
        <w:rPr>
          <w:rFonts w:ascii="Times New Roman" w:hAnsi="Times New Roman" w:cs="Times New Roman"/>
          <w:sz w:val="28"/>
          <w:szCs w:val="28"/>
        </w:rPr>
        <w:t>2 Развивающие:</w:t>
      </w:r>
    </w:p>
    <w:p w:rsidR="00F666B1" w:rsidRDefault="00F666B1" w:rsidP="00F666B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32F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детей понимать свои и чужие эмоции</w:t>
      </w:r>
    </w:p>
    <w:p w:rsidR="00F666B1" w:rsidRDefault="00F666B1" w:rsidP="00F666B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активный словарь детей</w:t>
      </w:r>
    </w:p>
    <w:p w:rsidR="00F666B1" w:rsidRDefault="00F666B1" w:rsidP="00F666B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фантазии, воображения, уверенности в себе</w:t>
      </w:r>
    </w:p>
    <w:p w:rsidR="00F666B1" w:rsidRDefault="00F666B1" w:rsidP="00F666B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Воспитательные:</w:t>
      </w:r>
    </w:p>
    <w:p w:rsidR="00F666B1" w:rsidRDefault="00F666B1" w:rsidP="00F666B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речевого общения</w:t>
      </w:r>
    </w:p>
    <w:p w:rsidR="00F666B1" w:rsidRDefault="00F666B1" w:rsidP="00F666B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творческого самовыражения</w:t>
      </w:r>
    </w:p>
    <w:p w:rsidR="00F666B1" w:rsidRDefault="00F666B1" w:rsidP="00F666B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аккуратности при работе с ножницами и клеем</w:t>
      </w:r>
    </w:p>
    <w:p w:rsidR="00F666B1" w:rsidRDefault="00F666B1" w:rsidP="00F666B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308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>
        <w:rPr>
          <w:rFonts w:ascii="Times New Roman" w:hAnsi="Times New Roman" w:cs="Times New Roman"/>
          <w:sz w:val="28"/>
          <w:szCs w:val="28"/>
        </w:rPr>
        <w:t>: коммуникативные игры, рассказывание терапевтических сказок, направленных на повышение самооценки и снятия зажатости, скованности, игровая деятельность.</w:t>
      </w:r>
    </w:p>
    <w:p w:rsidR="00F666B1" w:rsidRDefault="00F666B1" w:rsidP="00F666B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0308">
        <w:rPr>
          <w:rFonts w:ascii="Times New Roman" w:hAnsi="Times New Roman" w:cs="Times New Roman"/>
          <w:b/>
          <w:sz w:val="28"/>
          <w:szCs w:val="28"/>
        </w:rPr>
        <w:t>Оборудование к занятию</w:t>
      </w:r>
      <w:r>
        <w:rPr>
          <w:rFonts w:ascii="Times New Roman" w:hAnsi="Times New Roman" w:cs="Times New Roman"/>
          <w:sz w:val="28"/>
          <w:szCs w:val="28"/>
        </w:rPr>
        <w:t>: музыкальное сопровождение, шкатулка с цветочками, дидактическое пособие « Букет эмоций», клей-карандаш, шаблоны цветов, ножницы, клеёнки, подготовленная клумба со стебельками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палочки), контейнер под раздаточный материал.</w:t>
      </w:r>
      <w:proofErr w:type="gramEnd"/>
    </w:p>
    <w:p w:rsidR="00F666B1" w:rsidRDefault="00F666B1" w:rsidP="00F666B1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30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90308">
        <w:rPr>
          <w:rFonts w:ascii="Times New Roman" w:hAnsi="Times New Roman" w:cs="Times New Roman"/>
          <w:b/>
          <w:sz w:val="28"/>
          <w:szCs w:val="28"/>
        </w:rPr>
        <w:t xml:space="preserve">  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66B1" w:rsidRPr="00190308" w:rsidRDefault="00F666B1" w:rsidP="00F666B1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0308">
        <w:rPr>
          <w:rFonts w:ascii="Times New Roman" w:hAnsi="Times New Roman" w:cs="Times New Roman"/>
          <w:b/>
          <w:i/>
          <w:sz w:val="28"/>
          <w:szCs w:val="28"/>
        </w:rPr>
        <w:t>Рассказывание сказки « Роза и Ромашка».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я рада вас видеть. Какое у вас сегодня настроение?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высказывания детей). Давайте подарим улыбки друг другу, гостям.</w:t>
      </w:r>
    </w:p>
    <w:p w:rsidR="00F666B1" w:rsidRPr="00190308" w:rsidRDefault="00F666B1" w:rsidP="00F666B1">
      <w:pPr>
        <w:tabs>
          <w:tab w:val="left" w:pos="142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я расскажу вам сказку </w:t>
      </w:r>
      <w:r w:rsidRPr="00190308">
        <w:rPr>
          <w:rFonts w:ascii="Times New Roman" w:hAnsi="Times New Roman" w:cs="Times New Roman"/>
          <w:b/>
          <w:sz w:val="28"/>
          <w:szCs w:val="28"/>
        </w:rPr>
        <w:t>« Роза и 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Текст сказки из книги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Лабиринт души.-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Академический проект,  2010.)</w:t>
      </w:r>
      <w:proofErr w:type="gramEnd"/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маленьком городе без названия был крошечный садик, в котором росла прекрасная алая роза. Неподалёку от неё росла бедная, беззащитная ромашка.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только что распустилась, её ещё не окрепшие лепестки были белыми, обычными. Ромашку окружало множество полевых цветов. Но её ничего не радовало. В её крошечной головке была большая мечта - стать прекрасным, необычным цветком. Ромашка с восхищением смотрела на ухоженную розу.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была засуха, хозяин поливал свой цветок. Когда шли дожди, розу закрывали, и ни одна грозная капля не попадала на бархатные лепестки нежного цветка. « Как же ей хорошо, - думала ромашка. – Оказаться бы мне на её месте», - не переставал мечтать маленький желтенький цветок с длинными лепесточками, похожими на крылья бабочек.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однажды шел по дорожке малыш. Увидев ромашку, он с восхищением сказал: « Какой красивый цветок!» Ромашка сначала не могла понять этих слов, до этого момента она считала себя самым уродливым растением. Малыш объяснил ромашке, что все цветы  хороши  по- своему»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03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03C7">
        <w:rPr>
          <w:rFonts w:ascii="Times New Roman" w:hAnsi="Times New Roman" w:cs="Times New Roman"/>
          <w:b/>
          <w:i/>
          <w:sz w:val="28"/>
          <w:szCs w:val="28"/>
        </w:rPr>
        <w:t>Обсуждение сказки.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Почему ромашка с восхищением смотрела на розу?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значит « все цветы хороши по- своему»?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Можно ли эту фразу сказать про людей?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по- своему хорош. Мы все разные: у нас разная внешность, голос, характер. Нигде, нигде на планете нет такого малыша как ты…, нет такой замечательной 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как….),  нет такого весёлого мальчика…Ты на свете один такой единственный, второго такого ребёнка нет. Давайте  сейчас попробуем сказать друг другу комплимент.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комплимент? (ответы детей). Да, вы совершенно правы, комплимент - это любезные, приятные слова, сказанные кому-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Когда делают комплимент, стараются сказать о положительных чертах человека.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-Какие положительные качества есть у человека?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666B1" w:rsidRDefault="00F666B1" w:rsidP="00F666B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6B1" w:rsidRPr="001C4D2A" w:rsidRDefault="00F666B1" w:rsidP="00F666B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2A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Коммуникативная игра « Подари цветочек»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из коробки по одному цветочку и подарите его тому, кому захотите, но обязательно со словами: « Я дарю тебе этот цветочек, потому что ты самый…» Тем детям, которым ничего не осталось, цветочки дарю  я, но обязательно отмечая при этом лучшие качества каждого ребёнка.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66B1" w:rsidRPr="008D0917" w:rsidRDefault="00F666B1" w:rsidP="00F666B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50136">
        <w:rPr>
          <w:rFonts w:ascii="Times New Roman" w:hAnsi="Times New Roman" w:cs="Times New Roman"/>
          <w:b/>
          <w:i/>
          <w:sz w:val="28"/>
          <w:szCs w:val="28"/>
        </w:rPr>
        <w:t>Психодинамическая</w:t>
      </w:r>
      <w:proofErr w:type="spellEnd"/>
      <w:r w:rsidRPr="00250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136">
        <w:rPr>
          <w:rFonts w:ascii="Times New Roman" w:hAnsi="Times New Roman" w:cs="Times New Roman"/>
          <w:b/>
          <w:i/>
          <w:sz w:val="28"/>
          <w:szCs w:val="28"/>
        </w:rPr>
        <w:t>медитация « Цветы»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корточках.  Я говорю: « В волшебном лесу, в заповедном месте, там, куда не каждый мог войти,  Добрая  Волшебница посадила Волшебные Цветы.  Шло время, и появились небольшие бутоны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складывают руки над головой, изображая бутоны). Их согревало солнышко, а  Добрая  Волшебница поливала  Цветы живой водой. И в один прекрасный день Волшебные Цветы распустились. Их красота была удивительна (дети встают на ноги, раскрывают руки и чуть откидывают голову назад). Все обитатели волшебного леса приходили посмотреть на Волшебные Цветы. Ведь  Добрая  Волшебница  наделила Цветы удивительной силой. В них было столько добра и красоты, что они могли подарить радость любому, кто смотрел на них. Шло время, Цветы становились всё краше, а сила их возрастала. Так в волшебном  лесу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появились прекрасные  Волшебные Цветы, которые дарили радость  и доброту всем, кто мог пройти в это заповедное место. Но наступил вечер,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Волшебные Цветы тоже опускают свои головки (дети приседают на корточки, складывают руки под щекой и закрывают глаза).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66B1" w:rsidRPr="00430494" w:rsidRDefault="00F666B1" w:rsidP="00F666B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игра « Букет эмоций»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11E52">
        <w:rPr>
          <w:rFonts w:ascii="Times New Roman" w:hAnsi="Times New Roman" w:cs="Times New Roman"/>
          <w:sz w:val="28"/>
          <w:szCs w:val="28"/>
        </w:rPr>
        <w:t>Бывают чувства у зверей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рыб, цветов и у людей.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без сомненья,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нас настроение.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Развивающая,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коммуникативная игра поможет познакомить детей с основными человеческими эмоциями и способами их выражения. Способствует развитию лучшего понимания себя и других, а также произвольному вниманию и мышлению.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была в том лесу и принесла вам букет Волшебных Цветов. Вот они, посмотрите (букет цветов, на каждом цветке изображена определённая эмоция: радость, удивление, грусть и т. д.)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выбирает  по одному  цветку, внимательно рассматривает изображение, выражающее определённую  эмоцию. Затем предлагаю ребёнку воспроизвести на своём лице сходное настроение, разрешая ему смотреть на цветочек. А остальные дети должны угадать эту эмоцию. Ребята по очереди выполняют задание.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66B1" w:rsidRPr="00E32168" w:rsidRDefault="00F666B1" w:rsidP="00F666B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Коллективная композиция «Цветы на поляне»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66B1" w:rsidRPr="00E32168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кажется что-то случилось в  волшебном  лесу,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одходим к столам, на которых всё приготовлено для аппликации).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был Злой Ветер, и он унёс все Волшебные Цветы. Что же делать?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 Правильно, давайте поможем нашей полянке снова стать Волшебной. Но сначала надо вспомнить правила обращения с ножницами и клеем-карандашом (дети отвечают). Затем берём заготовки цветка, склеиваем их между собой, промазывая клеем только серединку. Потом сгибаем цветок пополам и делаем небольшой надрез посередине. После этого  вставляем стебелёк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палочка)  в надрез на цветке. И наш Волшебный  Цветок  готов. И не забывайте по окончании работы, убрать своё рабочее место.  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изготовляют цветы, я оказываю помощь, любуемся нашей поляной.</w:t>
      </w: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66B1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66B1" w:rsidRPr="00DB6269" w:rsidRDefault="00F666B1" w:rsidP="00F666B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занятия.</w:t>
      </w:r>
    </w:p>
    <w:p w:rsidR="00F666B1" w:rsidRPr="00DB6269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-Вот и подошло к концу наше занятие.  Расскажите, что вам особенно запомнилось и понравилось на нашем занятии? (ответы детей) </w:t>
      </w:r>
    </w:p>
    <w:p w:rsidR="00F666B1" w:rsidRPr="00250136" w:rsidRDefault="00F666B1" w:rsidP="00F666B1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C30" w:rsidRDefault="00FA1C30" w:rsidP="00F666B1">
      <w:pPr>
        <w:spacing w:line="240" w:lineRule="auto"/>
      </w:pPr>
    </w:p>
    <w:sectPr w:rsidR="00FA1C30" w:rsidSect="00FA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1A"/>
    <w:multiLevelType w:val="multilevel"/>
    <w:tmpl w:val="4D0AD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871319B"/>
    <w:multiLevelType w:val="multilevel"/>
    <w:tmpl w:val="67968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2B976C8"/>
    <w:multiLevelType w:val="multilevel"/>
    <w:tmpl w:val="46E87E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507F0C"/>
    <w:multiLevelType w:val="hybridMultilevel"/>
    <w:tmpl w:val="216A55EE"/>
    <w:lvl w:ilvl="0" w:tplc="72B4EB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F5D39"/>
    <w:multiLevelType w:val="hybridMultilevel"/>
    <w:tmpl w:val="C842159A"/>
    <w:lvl w:ilvl="0" w:tplc="33AC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B1"/>
    <w:rsid w:val="001B71CB"/>
    <w:rsid w:val="005D7A63"/>
    <w:rsid w:val="00882A33"/>
    <w:rsid w:val="00B14F3E"/>
    <w:rsid w:val="00C774BE"/>
    <w:rsid w:val="00CA051A"/>
    <w:rsid w:val="00F666B1"/>
    <w:rsid w:val="00FA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984</Words>
  <Characters>5613</Characters>
  <Application>Microsoft Office Word</Application>
  <DocSecurity>0</DocSecurity>
  <Lines>46</Lines>
  <Paragraphs>13</Paragraphs>
  <ScaleCrop>false</ScaleCrop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3</cp:revision>
  <dcterms:created xsi:type="dcterms:W3CDTF">2019-01-18T19:59:00Z</dcterms:created>
  <dcterms:modified xsi:type="dcterms:W3CDTF">2019-01-27T11:57:00Z</dcterms:modified>
</cp:coreProperties>
</file>