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014" w:rsidRPr="000A6014" w:rsidRDefault="00D14BB2" w:rsidP="000A6014">
      <w:pPr>
        <w:pBdr>
          <w:bottom w:val="single" w:sz="6" w:space="8" w:color="2F2F2F"/>
        </w:pBdr>
        <w:shd w:val="clear" w:color="auto" w:fill="FFFFFF"/>
        <w:spacing w:after="120" w:line="450" w:lineRule="atLeast"/>
        <w:textAlignment w:val="baseline"/>
        <w:outlineLvl w:val="0"/>
        <w:rPr>
          <w:rFonts w:ascii="Arial" w:eastAsia="Times New Roman" w:hAnsi="Arial" w:cs="Arial"/>
          <w:caps/>
          <w:color w:val="2F2F2F"/>
          <w:kern w:val="36"/>
          <w:sz w:val="42"/>
          <w:szCs w:val="42"/>
          <w:lang w:eastAsia="ru-RU"/>
        </w:rPr>
      </w:pPr>
      <w:r>
        <w:rPr>
          <w:rFonts w:ascii="Arial" w:eastAsia="Times New Roman" w:hAnsi="Arial" w:cs="Arial"/>
          <w:caps/>
          <w:color w:val="2F2F2F"/>
          <w:kern w:val="36"/>
          <w:sz w:val="42"/>
          <w:szCs w:val="42"/>
          <w:lang w:eastAsia="ru-RU"/>
        </w:rPr>
        <w:t xml:space="preserve">Мягкая </w:t>
      </w:r>
      <w:r w:rsidR="000A6014" w:rsidRPr="000A6014">
        <w:rPr>
          <w:rFonts w:ascii="Arial" w:eastAsia="Times New Roman" w:hAnsi="Arial" w:cs="Arial"/>
          <w:caps/>
          <w:color w:val="2F2F2F"/>
          <w:kern w:val="36"/>
          <w:sz w:val="42"/>
          <w:szCs w:val="42"/>
          <w:lang w:eastAsia="ru-RU"/>
        </w:rPr>
        <w:t>ИГРУШКА КАК СРЕДСТВО РАЗВИТИЯ ТВОРЧЕСКИХ СПОСОБНОСТЕЙ УЧАЩИХ</w:t>
      </w:r>
      <w:bookmarkStart w:id="0" w:name="_GoBack"/>
      <w:bookmarkEnd w:id="0"/>
      <w:r w:rsidR="000A6014" w:rsidRPr="000A6014">
        <w:rPr>
          <w:rFonts w:ascii="Arial" w:eastAsia="Times New Roman" w:hAnsi="Arial" w:cs="Arial"/>
          <w:caps/>
          <w:color w:val="2F2F2F"/>
          <w:kern w:val="36"/>
          <w:sz w:val="42"/>
          <w:szCs w:val="42"/>
          <w:lang w:eastAsia="ru-RU"/>
        </w:rPr>
        <w:t>СЯ</w:t>
      </w:r>
      <w:r w:rsidR="000555EE">
        <w:rPr>
          <w:rFonts w:ascii="Arial" w:eastAsia="Times New Roman" w:hAnsi="Arial" w:cs="Arial"/>
          <w:caps/>
          <w:color w:val="2F2F2F"/>
          <w:kern w:val="36"/>
          <w:sz w:val="42"/>
          <w:szCs w:val="42"/>
          <w:lang w:eastAsia="ru-RU"/>
        </w:rPr>
        <w:t>.</w:t>
      </w:r>
    </w:p>
    <w:p w:rsidR="000A6014" w:rsidRDefault="000A6014" w:rsidP="00DB58AE">
      <w:pPr>
        <w:spacing w:before="100" w:beforeAutospacing="1" w:after="100" w:afterAutospacing="1" w:line="240" w:lineRule="auto"/>
        <w:ind w:left="-567" w:right="-57" w:firstLine="720"/>
        <w:jc w:val="both"/>
        <w:rPr>
          <w:rFonts w:ascii="Times New Roman" w:eastAsia="Times New Roman" w:hAnsi="Times New Roman" w:cs="Times New Roman"/>
          <w:sz w:val="24"/>
          <w:szCs w:val="24"/>
          <w:lang w:eastAsia="ru-RU"/>
        </w:rPr>
      </w:pPr>
    </w:p>
    <w:p w:rsidR="002F2627" w:rsidRDefault="00651644" w:rsidP="00DB58AE">
      <w:pPr>
        <w:spacing w:before="100" w:beforeAutospacing="1" w:after="100" w:afterAutospacing="1" w:line="240" w:lineRule="auto"/>
        <w:ind w:left="-567" w:right="-57" w:firstLine="720"/>
        <w:jc w:val="both"/>
        <w:rPr>
          <w:rFonts w:ascii="Times New Roman" w:eastAsia="Times New Roman" w:hAnsi="Times New Roman" w:cs="Times New Roman"/>
          <w:sz w:val="24"/>
          <w:szCs w:val="24"/>
          <w:lang w:eastAsia="ru-RU"/>
        </w:rPr>
      </w:pPr>
      <w:r w:rsidRPr="00651644">
        <w:rPr>
          <w:rFonts w:ascii="Times New Roman" w:eastAsia="Times New Roman" w:hAnsi="Times New Roman" w:cs="Times New Roman"/>
          <w:sz w:val="24"/>
          <w:szCs w:val="24"/>
          <w:lang w:eastAsia="ru-RU"/>
        </w:rPr>
        <w:t xml:space="preserve">Творчество, наряду  с учебой, является важнейшей частью процесса преобразования внутреннего мира ребенка. Творчество необходимо для удовлетворения потребности в самовыражении, нахождения пути к добру, покою и блаженству. Чтобы пробудить в сердце каждого ребенка творческое начало, необходимо создать возможности радостного познания мира, постепенно выводя детей из стрессового состояния, в которое вводит его социально – экономическая обстановка в стране, регионе, городе. Чаще всего, сталкиваясь, с неблагоприятными условиями жизни, страдает хрупкая психика ребенка. Наблюдения социума показывают,  что у детей все более  в раннем возрасте появляется инстинктивная защита от всех окружающих, выраженная в броне отчужденности и озлобленности. Особенно остро эта проблема стоит в период перехода ребенка из детского сада в школу, и во время перехода из начальной школы в среднюю, когда, оставаясь еще детьми, ребята входят </w:t>
      </w:r>
      <w:proofErr w:type="gramStart"/>
      <w:r w:rsidRPr="00651644">
        <w:rPr>
          <w:rFonts w:ascii="Times New Roman" w:eastAsia="Times New Roman" w:hAnsi="Times New Roman" w:cs="Times New Roman"/>
          <w:sz w:val="24"/>
          <w:szCs w:val="24"/>
          <w:lang w:eastAsia="ru-RU"/>
        </w:rPr>
        <w:t>в</w:t>
      </w:r>
      <w:proofErr w:type="gramEnd"/>
      <w:r w:rsidRPr="00651644">
        <w:rPr>
          <w:rFonts w:ascii="Times New Roman" w:eastAsia="Times New Roman" w:hAnsi="Times New Roman" w:cs="Times New Roman"/>
          <w:sz w:val="24"/>
          <w:szCs w:val="24"/>
          <w:lang w:eastAsia="ru-RU"/>
        </w:rPr>
        <w:t xml:space="preserve"> новый, неизвестный, уже почти взрослый мир.</w:t>
      </w:r>
    </w:p>
    <w:p w:rsidR="002F2627" w:rsidRDefault="006F7B7D" w:rsidP="00DB58AE">
      <w:pPr>
        <w:spacing w:before="100" w:beforeAutospacing="1" w:after="100" w:afterAutospacing="1" w:line="240" w:lineRule="auto"/>
        <w:ind w:left="-567" w:right="-57" w:firstLine="720"/>
        <w:jc w:val="both"/>
        <w:rPr>
          <w:rFonts w:ascii="Times New Roman" w:eastAsia="Times New Roman" w:hAnsi="Times New Roman" w:cs="Times New Roman"/>
          <w:sz w:val="24"/>
          <w:szCs w:val="24"/>
          <w:lang w:eastAsia="ru-RU"/>
        </w:rPr>
      </w:pPr>
      <w:r w:rsidRPr="008C1BD7">
        <w:rPr>
          <w:rFonts w:ascii="Times New Roman" w:eastAsia="Times New Roman" w:hAnsi="Times New Roman" w:cs="Times New Roman"/>
          <w:sz w:val="24"/>
          <w:szCs w:val="24"/>
          <w:lang w:eastAsia="ru-RU"/>
        </w:rPr>
        <w:t>Ребенка с раннего детства окружают различные игрушки, которыми он играет. В процессе игры у него вырабатываются не только потребительское отношение к ним, но и эстетические чувства, и яркие эмоциональные проявления. У младших школьников наряду с новой для них учебной деятельностью продолжает оставаться и потребность в игровой деятельности. Поэтому необходимо при переходе в школу использовать естественную потребность детей к игре и игрушкам, применять ее в обучении, направлять эти потребности на созидательную деятельность, в которой мягкая игрушка может стать объектом творчества.</w:t>
      </w:r>
    </w:p>
    <w:p w:rsidR="002F2627" w:rsidRDefault="00651644" w:rsidP="00DB58AE">
      <w:pPr>
        <w:spacing w:before="100" w:beforeAutospacing="1" w:after="100" w:afterAutospacing="1" w:line="240" w:lineRule="auto"/>
        <w:ind w:left="-567" w:right="-57" w:firstLine="720"/>
        <w:jc w:val="both"/>
        <w:rPr>
          <w:rFonts w:ascii="Times New Roman" w:eastAsia="Times New Roman" w:hAnsi="Times New Roman" w:cs="Times New Roman"/>
          <w:sz w:val="24"/>
          <w:szCs w:val="24"/>
          <w:lang w:eastAsia="ru-RU"/>
        </w:rPr>
      </w:pPr>
      <w:r w:rsidRPr="00651644">
        <w:rPr>
          <w:rFonts w:ascii="Times New Roman" w:eastAsia="Times New Roman" w:hAnsi="Times New Roman" w:cs="Times New Roman"/>
          <w:sz w:val="24"/>
          <w:szCs w:val="24"/>
          <w:lang w:eastAsia="ru-RU"/>
        </w:rPr>
        <w:t xml:space="preserve">Обучение основам рукоделия через изготовление игрушки позволит ребенку удовлетворить свою любознательность, раскрыться, научиться общаться, стремиться к достижению определенных результатов, оставаясь при этом в мире игры и сказки. Кроме этого, благоприятный эмоциональный настрой во время изготовления игрушек радость общения в труде, наслаждение, испытываемые в процессе создания красивой игрушки, очень важны для общего развития. Любовь к игрушке желание сделать ее своими руками требует немало усилий, в результате чего у ребенка постоянно формируются такие качества, как целеустремленность, настойчивость, умение доводить начатое дело до конца. </w:t>
      </w:r>
    </w:p>
    <w:p w:rsidR="002F2627" w:rsidRDefault="002F2627" w:rsidP="00DB58AE">
      <w:pPr>
        <w:spacing w:before="100" w:beforeAutospacing="1" w:after="100" w:afterAutospacing="1" w:line="240" w:lineRule="auto"/>
        <w:ind w:left="-567" w:right="-57"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8C1BD7">
        <w:rPr>
          <w:rFonts w:ascii="Times New Roman" w:eastAsia="Times New Roman" w:hAnsi="Times New Roman" w:cs="Times New Roman"/>
          <w:sz w:val="24"/>
          <w:szCs w:val="24"/>
          <w:lang w:eastAsia="ru-RU"/>
        </w:rPr>
        <w:t xml:space="preserve">зготовление мягкой игрушки «своими руками», на начальных стадиях обучения соответствует наиболее фундаментальным потребностям данного возраста во всех отношениях (моторика, эмоциональная окраска, игровая деятельность, развитие познавательных процессов). Этот вид деятельности уникален еще и тем, что имеет конечный результат, младшие школьники достаточно отчетливо представляют ДЛЯ ЧЕГО, они изготавливают игрушку </w:t>
      </w:r>
      <w:proofErr w:type="gramStart"/>
      <w:r w:rsidRPr="008C1BD7">
        <w:rPr>
          <w:rFonts w:ascii="Times New Roman" w:eastAsia="Times New Roman" w:hAnsi="Times New Roman" w:cs="Times New Roman"/>
          <w:sz w:val="24"/>
          <w:szCs w:val="24"/>
          <w:lang w:eastAsia="ru-RU"/>
        </w:rPr>
        <w:t>-д</w:t>
      </w:r>
      <w:proofErr w:type="gramEnd"/>
      <w:r w:rsidRPr="008C1BD7">
        <w:rPr>
          <w:rFonts w:ascii="Times New Roman" w:eastAsia="Times New Roman" w:hAnsi="Times New Roman" w:cs="Times New Roman"/>
          <w:sz w:val="24"/>
          <w:szCs w:val="24"/>
          <w:lang w:eastAsia="ru-RU"/>
        </w:rPr>
        <w:t xml:space="preserve">ля себя (спать, играть, украшать и т.д.). Творчество начинается с познания (анализа, сравнения, синтеза). Учащиеся овладевают важными творческими операциями: изменения, преобразования, комбинаторики. Выполнение мягких игрушек характерно сочетанием познания овладения практическими навыками, и способность к целевой установке, и, безусловно, проявлению эмоционального интереса к конечному результату, что способствует формированию начальной фазы творчества. </w:t>
      </w:r>
    </w:p>
    <w:p w:rsidR="008B44AE" w:rsidRPr="00651644" w:rsidRDefault="00651644" w:rsidP="00DB58AE">
      <w:pPr>
        <w:spacing w:before="100" w:beforeAutospacing="1" w:after="100" w:afterAutospacing="1" w:line="240" w:lineRule="auto"/>
        <w:ind w:left="-567" w:right="624" w:firstLine="720"/>
        <w:jc w:val="both"/>
        <w:rPr>
          <w:rFonts w:ascii="Times New Roman" w:eastAsia="Times New Roman" w:hAnsi="Times New Roman" w:cs="Times New Roman"/>
          <w:sz w:val="24"/>
          <w:szCs w:val="24"/>
          <w:lang w:eastAsia="ru-RU"/>
        </w:rPr>
      </w:pPr>
      <w:r w:rsidRPr="00651644">
        <w:rPr>
          <w:rFonts w:ascii="Times New Roman" w:eastAsia="Times New Roman" w:hAnsi="Times New Roman" w:cs="Times New Roman"/>
          <w:sz w:val="24"/>
          <w:szCs w:val="24"/>
          <w:lang w:eastAsia="ru-RU"/>
        </w:rPr>
        <w:lastRenderedPageBreak/>
        <w:t>Труд по изготовлению мягкой игрушки может быть не только индивидуальным,  но и коллективным. Коллективный труд приносит детям большую радость своей слаженностью, четкой организованностью, а использование разнообразных видов коллективной работы способствует формированию у них умения планировать свою деятельность с учетом общей цели. Это способствует формированию у детей доброжелательных дружеских отношений, взаимопомощи, товарищества.</w:t>
      </w:r>
    </w:p>
    <w:p w:rsidR="00330A54" w:rsidRDefault="008B44AE" w:rsidP="00DB58AE">
      <w:pPr>
        <w:spacing w:before="100" w:beforeAutospacing="1"/>
        <w:ind w:left="-567" w:right="6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развития </w:t>
      </w:r>
      <w:r w:rsidRPr="008C1BD7">
        <w:rPr>
          <w:rFonts w:ascii="Times New Roman" w:eastAsia="Times New Roman" w:hAnsi="Times New Roman" w:cs="Times New Roman"/>
          <w:sz w:val="24"/>
          <w:szCs w:val="24"/>
          <w:lang w:eastAsia="ru-RU"/>
        </w:rPr>
        <w:t xml:space="preserve">творческих способностей учащихся младшего школьного возраста в процессе изготовления мягкой игрушки будет наиболее эффективным, если в </w:t>
      </w:r>
      <w:r>
        <w:rPr>
          <w:rFonts w:ascii="Times New Roman" w:eastAsia="Times New Roman" w:hAnsi="Times New Roman" w:cs="Times New Roman"/>
          <w:sz w:val="24"/>
          <w:szCs w:val="24"/>
          <w:lang w:eastAsia="ru-RU"/>
        </w:rPr>
        <w:t>основе занятий предусматривается:</w:t>
      </w:r>
    </w:p>
    <w:p w:rsidR="00EA0B0F" w:rsidRDefault="00EA0B0F" w:rsidP="00DB58AE">
      <w:pPr>
        <w:spacing w:before="100" w:beforeAutospacing="1" w:after="100" w:afterAutospacing="1" w:line="240" w:lineRule="auto"/>
        <w:ind w:left="-567" w:right="624"/>
        <w:rPr>
          <w:rFonts w:ascii="Times New Roman" w:eastAsia="Times New Roman" w:hAnsi="Times New Roman" w:cs="Times New Roman"/>
          <w:sz w:val="24"/>
          <w:szCs w:val="24"/>
          <w:lang w:eastAsia="ru-RU"/>
        </w:rPr>
      </w:pPr>
      <w:r w:rsidRPr="008C1BD7">
        <w:rPr>
          <w:rFonts w:ascii="Times New Roman" w:eastAsia="Times New Roman" w:hAnsi="Times New Roman" w:cs="Times New Roman"/>
          <w:sz w:val="24"/>
          <w:szCs w:val="24"/>
          <w:lang w:eastAsia="ru-RU"/>
        </w:rPr>
        <w:t xml:space="preserve">Учащиеся младших классов по своим возрастным и индивидуальным проявлениям удивительно динамичны. Совершенствуются двигательные навыки, развиваются новые качества познавательных процессов - овладение мыслительными операциями, необходимыми для познания реальности. Учащиеся приобщаются к новым категориям ценностей и оценок, собственно созданного, значимого для них продукта, в сравнении с потреблением, находят индивидуальный стиль художественной деятельности. Характерным для данного возраста является реактивность, чувствительность ко всему яркому, новому, необычному что, так или иначе, вызывает эмоциональный отклик. Именно в этот период наилучшим образом проявляется творческая активность. </w:t>
      </w:r>
    </w:p>
    <w:p w:rsidR="00DB58AE" w:rsidRDefault="00DB58AE" w:rsidP="00DB58AE">
      <w:pPr>
        <w:spacing w:before="100" w:beforeAutospacing="1" w:after="100" w:afterAutospacing="1" w:line="240" w:lineRule="auto"/>
        <w:ind w:left="-567" w:right="624"/>
        <w:rPr>
          <w:rFonts w:ascii="Times New Roman" w:eastAsia="Times New Roman" w:hAnsi="Times New Roman" w:cs="Times New Roman"/>
          <w:sz w:val="24"/>
          <w:szCs w:val="24"/>
          <w:lang w:eastAsia="ru-RU"/>
        </w:rPr>
      </w:pPr>
    </w:p>
    <w:p w:rsidR="00DB58AE" w:rsidRDefault="00DB58AE" w:rsidP="00DB58AE">
      <w:pPr>
        <w:spacing w:before="100" w:beforeAutospacing="1" w:after="100" w:afterAutospacing="1" w:line="240" w:lineRule="auto"/>
        <w:ind w:left="-567" w:right="624"/>
        <w:rPr>
          <w:rFonts w:ascii="Times New Roman" w:eastAsia="Times New Roman" w:hAnsi="Times New Roman" w:cs="Times New Roman"/>
          <w:sz w:val="24"/>
          <w:szCs w:val="24"/>
          <w:lang w:eastAsia="ru-RU"/>
        </w:rPr>
      </w:pPr>
    </w:p>
    <w:p w:rsidR="00DB58AE" w:rsidRPr="008C1BD7" w:rsidRDefault="00DB58AE" w:rsidP="00DB58AE">
      <w:pPr>
        <w:spacing w:before="100" w:beforeAutospacing="1" w:after="100" w:afterAutospacing="1" w:line="240" w:lineRule="auto"/>
        <w:ind w:left="-567" w:right="62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Список литературы</w:t>
      </w:r>
    </w:p>
    <w:p w:rsidR="008B44AE" w:rsidRDefault="008B44AE" w:rsidP="00DB58AE">
      <w:pPr>
        <w:spacing w:before="100" w:beforeAutospacing="1"/>
        <w:ind w:left="-567" w:right="624"/>
        <w:rPr>
          <w:rFonts w:ascii="Times New Roman" w:eastAsia="Times New Roman" w:hAnsi="Times New Roman" w:cs="Times New Roman"/>
          <w:sz w:val="24"/>
          <w:szCs w:val="24"/>
          <w:lang w:eastAsia="ru-RU"/>
        </w:rPr>
      </w:pPr>
    </w:p>
    <w:p w:rsidR="008B44AE" w:rsidRDefault="008B44AE" w:rsidP="00DB58AE">
      <w:pPr>
        <w:spacing w:before="100" w:beforeAutospacing="1"/>
        <w:ind w:left="-567" w:right="624"/>
        <w:rPr>
          <w:rFonts w:ascii="Times New Roman" w:eastAsia="Times New Roman" w:hAnsi="Times New Roman" w:cs="Times New Roman"/>
          <w:sz w:val="24"/>
          <w:szCs w:val="24"/>
          <w:lang w:eastAsia="ru-RU"/>
        </w:rPr>
      </w:pPr>
    </w:p>
    <w:p w:rsidR="008B44AE" w:rsidRDefault="00DB58AE" w:rsidP="00DB58AE">
      <w:pPr>
        <w:spacing w:before="100" w:beforeAutospacing="1"/>
        <w:ind w:left="-567" w:right="62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C1BD7">
        <w:rPr>
          <w:rFonts w:ascii="Times New Roman" w:eastAsia="Times New Roman" w:hAnsi="Times New Roman" w:cs="Times New Roman"/>
          <w:sz w:val="24"/>
          <w:szCs w:val="24"/>
          <w:lang w:eastAsia="ru-RU"/>
        </w:rPr>
        <w:t>Барта Ч. 200 моделей для умелых рук. СПб</w:t>
      </w:r>
      <w:proofErr w:type="gramStart"/>
      <w:r w:rsidRPr="008C1BD7">
        <w:rPr>
          <w:rFonts w:ascii="Times New Roman" w:eastAsia="Times New Roman" w:hAnsi="Times New Roman" w:cs="Times New Roman"/>
          <w:sz w:val="24"/>
          <w:szCs w:val="24"/>
          <w:lang w:eastAsia="ru-RU"/>
        </w:rPr>
        <w:t xml:space="preserve">.: </w:t>
      </w:r>
      <w:proofErr w:type="gramEnd"/>
      <w:r w:rsidRPr="008C1BD7">
        <w:rPr>
          <w:rFonts w:ascii="Times New Roman" w:eastAsia="Times New Roman" w:hAnsi="Times New Roman" w:cs="Times New Roman"/>
          <w:sz w:val="24"/>
          <w:szCs w:val="24"/>
          <w:lang w:eastAsia="ru-RU"/>
        </w:rPr>
        <w:t>Сфинкс СПб, 1997.-224 с.</w:t>
      </w:r>
    </w:p>
    <w:p w:rsidR="00DB58AE" w:rsidRDefault="00DB58AE" w:rsidP="00DB58AE">
      <w:pPr>
        <w:spacing w:before="100" w:beforeAutospacing="1" w:after="100" w:afterAutospacing="1" w:line="240" w:lineRule="auto"/>
        <w:rPr>
          <w:rFonts w:ascii="Times New Roman" w:eastAsia="Times New Roman" w:hAnsi="Times New Roman" w:cs="Times New Roman"/>
          <w:sz w:val="24"/>
          <w:szCs w:val="24"/>
          <w:lang w:eastAsia="ru-RU"/>
        </w:rPr>
      </w:pPr>
      <w:r w:rsidRPr="008C1BD7">
        <w:rPr>
          <w:rFonts w:ascii="Times New Roman" w:eastAsia="Times New Roman" w:hAnsi="Times New Roman" w:cs="Times New Roman"/>
          <w:sz w:val="24"/>
          <w:szCs w:val="24"/>
          <w:lang w:eastAsia="ru-RU"/>
        </w:rPr>
        <w:t xml:space="preserve">Большакова Е. Русская тряпичная кукла. // Русская традиционная культура. М.: Родник, 1996. - № 3. - С. 95-111. </w:t>
      </w:r>
    </w:p>
    <w:p w:rsidR="00DB58AE" w:rsidRPr="008C1BD7" w:rsidRDefault="00DB58AE" w:rsidP="00DB58AE">
      <w:pPr>
        <w:spacing w:before="100" w:beforeAutospacing="1" w:after="100" w:afterAutospacing="1" w:line="240" w:lineRule="auto"/>
        <w:rPr>
          <w:rFonts w:ascii="Times New Roman" w:eastAsia="Times New Roman" w:hAnsi="Times New Roman" w:cs="Times New Roman"/>
          <w:sz w:val="24"/>
          <w:szCs w:val="24"/>
          <w:lang w:eastAsia="ru-RU"/>
        </w:rPr>
      </w:pPr>
      <w:r w:rsidRPr="008C1BD7">
        <w:rPr>
          <w:rFonts w:ascii="Times New Roman" w:eastAsia="Times New Roman" w:hAnsi="Times New Roman" w:cs="Times New Roman"/>
          <w:sz w:val="24"/>
          <w:szCs w:val="24"/>
          <w:lang w:eastAsia="ru-RU"/>
        </w:rPr>
        <w:t xml:space="preserve">Выготский Л.С. Возрастные и индивидуальные особенности младших подростков. </w:t>
      </w:r>
      <w:proofErr w:type="gramStart"/>
      <w:r w:rsidRPr="008C1BD7">
        <w:rPr>
          <w:rFonts w:ascii="Times New Roman" w:eastAsia="Times New Roman" w:hAnsi="Times New Roman" w:cs="Times New Roman"/>
          <w:sz w:val="24"/>
          <w:szCs w:val="24"/>
          <w:lang w:eastAsia="ru-RU"/>
        </w:rPr>
        <w:t xml:space="preserve">(Под редакцией </w:t>
      </w:r>
      <w:proofErr w:type="spellStart"/>
      <w:r w:rsidRPr="008C1BD7">
        <w:rPr>
          <w:rFonts w:ascii="Times New Roman" w:eastAsia="Times New Roman" w:hAnsi="Times New Roman" w:cs="Times New Roman"/>
          <w:sz w:val="24"/>
          <w:szCs w:val="24"/>
          <w:lang w:eastAsia="ru-RU"/>
        </w:rPr>
        <w:t>Д.Б.Эльконина</w:t>
      </w:r>
      <w:proofErr w:type="spellEnd"/>
      <w:r w:rsidRPr="008C1BD7">
        <w:rPr>
          <w:rFonts w:ascii="Times New Roman" w:eastAsia="Times New Roman" w:hAnsi="Times New Roman" w:cs="Times New Roman"/>
          <w:sz w:val="24"/>
          <w:szCs w:val="24"/>
          <w:lang w:eastAsia="ru-RU"/>
        </w:rPr>
        <w:t xml:space="preserve">, </w:t>
      </w:r>
      <w:proofErr w:type="spellStart"/>
      <w:r w:rsidRPr="008C1BD7">
        <w:rPr>
          <w:rFonts w:ascii="Times New Roman" w:eastAsia="Times New Roman" w:hAnsi="Times New Roman" w:cs="Times New Roman"/>
          <w:sz w:val="24"/>
          <w:szCs w:val="24"/>
          <w:lang w:eastAsia="ru-RU"/>
        </w:rPr>
        <w:t>Т.В.Драгуновой</w:t>
      </w:r>
      <w:proofErr w:type="spellEnd"/>
      <w:r w:rsidRPr="008C1BD7">
        <w:rPr>
          <w:rFonts w:ascii="Times New Roman" w:eastAsia="Times New Roman" w:hAnsi="Times New Roman" w:cs="Times New Roman"/>
          <w:sz w:val="24"/>
          <w:szCs w:val="24"/>
          <w:lang w:eastAsia="ru-RU"/>
        </w:rPr>
        <w:t>.</w:t>
      </w:r>
      <w:proofErr w:type="gramEnd"/>
      <w:r w:rsidRPr="008C1BD7">
        <w:rPr>
          <w:rFonts w:ascii="Times New Roman" w:eastAsia="Times New Roman" w:hAnsi="Times New Roman" w:cs="Times New Roman"/>
          <w:sz w:val="24"/>
          <w:szCs w:val="24"/>
          <w:lang w:eastAsia="ru-RU"/>
        </w:rPr>
        <w:t xml:space="preserve"> М., 1967. </w:t>
      </w:r>
    </w:p>
    <w:p w:rsidR="00DB58AE" w:rsidRDefault="00DB58AE" w:rsidP="00DB58A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C1BD7">
        <w:rPr>
          <w:rFonts w:ascii="Times New Roman" w:eastAsia="Times New Roman" w:hAnsi="Times New Roman" w:cs="Times New Roman"/>
          <w:sz w:val="24"/>
          <w:szCs w:val="24"/>
          <w:lang w:eastAsia="ru-RU"/>
        </w:rPr>
        <w:t>Гвоздова</w:t>
      </w:r>
      <w:proofErr w:type="spellEnd"/>
      <w:r w:rsidRPr="008C1BD7">
        <w:rPr>
          <w:rFonts w:ascii="Times New Roman" w:eastAsia="Times New Roman" w:hAnsi="Times New Roman" w:cs="Times New Roman"/>
          <w:sz w:val="24"/>
          <w:szCs w:val="24"/>
          <w:lang w:eastAsia="ru-RU"/>
        </w:rPr>
        <w:t xml:space="preserve"> Е. Роль игрушки в воспитании детей. // Игрушка. </w:t>
      </w:r>
      <w:proofErr w:type="gramStart"/>
      <w:r w:rsidRPr="008C1BD7">
        <w:rPr>
          <w:rFonts w:ascii="Times New Roman" w:eastAsia="Times New Roman" w:hAnsi="Times New Roman" w:cs="Times New Roman"/>
          <w:sz w:val="24"/>
          <w:szCs w:val="24"/>
          <w:lang w:eastAsia="ru-RU"/>
        </w:rPr>
        <w:t>-М</w:t>
      </w:r>
      <w:proofErr w:type="gramEnd"/>
      <w:r w:rsidRPr="008C1BD7">
        <w:rPr>
          <w:rFonts w:ascii="Times New Roman" w:eastAsia="Times New Roman" w:hAnsi="Times New Roman" w:cs="Times New Roman"/>
          <w:sz w:val="24"/>
          <w:szCs w:val="24"/>
          <w:lang w:eastAsia="ru-RU"/>
        </w:rPr>
        <w:t>., 1939.-№ 1. С.15-18.</w:t>
      </w:r>
    </w:p>
    <w:p w:rsidR="00DB58AE" w:rsidRPr="008C1BD7" w:rsidRDefault="00DB58AE" w:rsidP="00DB58A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C1BD7">
        <w:rPr>
          <w:rFonts w:ascii="Times New Roman" w:eastAsia="Times New Roman" w:hAnsi="Times New Roman" w:cs="Times New Roman"/>
          <w:sz w:val="24"/>
          <w:szCs w:val="24"/>
          <w:lang w:eastAsia="ru-RU"/>
        </w:rPr>
        <w:t>Геронимус</w:t>
      </w:r>
      <w:proofErr w:type="spellEnd"/>
      <w:r w:rsidRPr="008C1BD7">
        <w:rPr>
          <w:rFonts w:ascii="Times New Roman" w:eastAsia="Times New Roman" w:hAnsi="Times New Roman" w:cs="Times New Roman"/>
          <w:sz w:val="24"/>
          <w:szCs w:val="24"/>
          <w:lang w:eastAsia="ru-RU"/>
        </w:rPr>
        <w:t xml:space="preserve"> Т.М. 150 уроков труда в 1-4 классах. /Методические рекомендации к планированию занятий/. М.: Новая школа, 1994. - 192с. </w:t>
      </w:r>
    </w:p>
    <w:p w:rsidR="00DB58AE" w:rsidRPr="008C1BD7" w:rsidRDefault="00DB58AE" w:rsidP="00DB58AE">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C1BD7">
        <w:rPr>
          <w:rFonts w:ascii="Times New Roman" w:eastAsia="Times New Roman" w:hAnsi="Times New Roman" w:cs="Times New Roman"/>
          <w:sz w:val="24"/>
          <w:szCs w:val="24"/>
          <w:lang w:eastAsia="ru-RU"/>
        </w:rPr>
        <w:t>Городкова</w:t>
      </w:r>
      <w:proofErr w:type="spellEnd"/>
      <w:r w:rsidRPr="008C1BD7">
        <w:rPr>
          <w:rFonts w:ascii="Times New Roman" w:eastAsia="Times New Roman" w:hAnsi="Times New Roman" w:cs="Times New Roman"/>
          <w:sz w:val="24"/>
          <w:szCs w:val="24"/>
          <w:lang w:eastAsia="ru-RU"/>
        </w:rPr>
        <w:t xml:space="preserve"> Т.В., Нагибина М.И. Мягкие игрушки </w:t>
      </w:r>
      <w:proofErr w:type="spellStart"/>
      <w:r w:rsidRPr="008C1BD7">
        <w:rPr>
          <w:rFonts w:ascii="Times New Roman" w:eastAsia="Times New Roman" w:hAnsi="Times New Roman" w:cs="Times New Roman"/>
          <w:sz w:val="24"/>
          <w:szCs w:val="24"/>
          <w:lang w:eastAsia="ru-RU"/>
        </w:rPr>
        <w:t>мультяшки</w:t>
      </w:r>
      <w:proofErr w:type="spellEnd"/>
      <w:r w:rsidRPr="008C1BD7">
        <w:rPr>
          <w:rFonts w:ascii="Times New Roman" w:eastAsia="Times New Roman" w:hAnsi="Times New Roman" w:cs="Times New Roman"/>
          <w:sz w:val="24"/>
          <w:szCs w:val="24"/>
          <w:lang w:eastAsia="ru-RU"/>
        </w:rPr>
        <w:t xml:space="preserve"> и </w:t>
      </w:r>
      <w:proofErr w:type="gramStart"/>
      <w:r w:rsidRPr="008C1BD7">
        <w:rPr>
          <w:rFonts w:ascii="Times New Roman" w:eastAsia="Times New Roman" w:hAnsi="Times New Roman" w:cs="Times New Roman"/>
          <w:sz w:val="24"/>
          <w:szCs w:val="24"/>
          <w:lang w:eastAsia="ru-RU"/>
        </w:rPr>
        <w:t>зверюшки</w:t>
      </w:r>
      <w:proofErr w:type="gramEnd"/>
      <w:r w:rsidRPr="008C1BD7">
        <w:rPr>
          <w:rFonts w:ascii="Times New Roman" w:eastAsia="Times New Roman" w:hAnsi="Times New Roman" w:cs="Times New Roman"/>
          <w:sz w:val="24"/>
          <w:szCs w:val="24"/>
          <w:lang w:eastAsia="ru-RU"/>
        </w:rPr>
        <w:t xml:space="preserve">. (Популярное пособие для родителей и педагогов). </w:t>
      </w:r>
      <w:proofErr w:type="gramStart"/>
      <w:r w:rsidRPr="008C1BD7">
        <w:rPr>
          <w:rFonts w:ascii="Times New Roman" w:eastAsia="Times New Roman" w:hAnsi="Times New Roman" w:cs="Times New Roman"/>
          <w:sz w:val="24"/>
          <w:szCs w:val="24"/>
          <w:lang w:eastAsia="ru-RU"/>
        </w:rPr>
        <w:t>-Я</w:t>
      </w:r>
      <w:proofErr w:type="gramEnd"/>
      <w:r w:rsidRPr="008C1BD7">
        <w:rPr>
          <w:rFonts w:ascii="Times New Roman" w:eastAsia="Times New Roman" w:hAnsi="Times New Roman" w:cs="Times New Roman"/>
          <w:sz w:val="24"/>
          <w:szCs w:val="24"/>
          <w:lang w:eastAsia="ru-RU"/>
        </w:rPr>
        <w:t xml:space="preserve">рославль.: Академия развития, 1998. - 240 е., ил. </w:t>
      </w:r>
    </w:p>
    <w:p w:rsidR="00DB58AE" w:rsidRPr="008C1BD7" w:rsidRDefault="00DB58AE" w:rsidP="00DB58AE">
      <w:pPr>
        <w:spacing w:before="100" w:beforeAutospacing="1" w:after="100" w:afterAutospacing="1" w:line="240" w:lineRule="auto"/>
        <w:rPr>
          <w:rFonts w:ascii="Times New Roman" w:eastAsia="Times New Roman" w:hAnsi="Times New Roman" w:cs="Times New Roman"/>
          <w:sz w:val="24"/>
          <w:szCs w:val="24"/>
          <w:lang w:eastAsia="ru-RU"/>
        </w:rPr>
      </w:pPr>
      <w:r w:rsidRPr="008C1BD7">
        <w:rPr>
          <w:rFonts w:ascii="Times New Roman" w:eastAsia="Times New Roman" w:hAnsi="Times New Roman" w:cs="Times New Roman"/>
          <w:sz w:val="24"/>
          <w:szCs w:val="24"/>
          <w:lang w:eastAsia="ru-RU"/>
        </w:rPr>
        <w:t xml:space="preserve">. Ефимова А.В. Работа с мягкой игрушкой в начальных классах. Из опыта работы. </w:t>
      </w:r>
      <w:proofErr w:type="gramStart"/>
      <w:r w:rsidRPr="008C1BD7">
        <w:rPr>
          <w:rFonts w:ascii="Times New Roman" w:eastAsia="Times New Roman" w:hAnsi="Times New Roman" w:cs="Times New Roman"/>
          <w:sz w:val="24"/>
          <w:szCs w:val="24"/>
          <w:lang w:eastAsia="ru-RU"/>
        </w:rPr>
        <w:t>-М</w:t>
      </w:r>
      <w:proofErr w:type="gramEnd"/>
      <w:r w:rsidRPr="008C1BD7">
        <w:rPr>
          <w:rFonts w:ascii="Times New Roman" w:eastAsia="Times New Roman" w:hAnsi="Times New Roman" w:cs="Times New Roman"/>
          <w:sz w:val="24"/>
          <w:szCs w:val="24"/>
          <w:lang w:eastAsia="ru-RU"/>
        </w:rPr>
        <w:t xml:space="preserve">.: Просвещение, 1978. 175 с. ил. </w:t>
      </w:r>
    </w:p>
    <w:p w:rsidR="00DB58AE" w:rsidRPr="008C1BD7" w:rsidRDefault="00DB58AE" w:rsidP="00DB58AE">
      <w:pPr>
        <w:spacing w:before="100" w:beforeAutospacing="1" w:after="100" w:afterAutospacing="1" w:line="240" w:lineRule="auto"/>
        <w:rPr>
          <w:rFonts w:ascii="Times New Roman" w:eastAsia="Times New Roman" w:hAnsi="Times New Roman" w:cs="Times New Roman"/>
          <w:sz w:val="24"/>
          <w:szCs w:val="24"/>
          <w:lang w:eastAsia="ru-RU"/>
        </w:rPr>
      </w:pPr>
      <w:r w:rsidRPr="008C1BD7">
        <w:rPr>
          <w:rFonts w:ascii="Times New Roman" w:eastAsia="Times New Roman" w:hAnsi="Times New Roman" w:cs="Times New Roman"/>
          <w:sz w:val="24"/>
          <w:szCs w:val="24"/>
          <w:lang w:eastAsia="ru-RU"/>
        </w:rPr>
        <w:t xml:space="preserve"> Ефимова А.В. Сделаем игрушку сами М.: Малыш, 1970.-55 с. </w:t>
      </w:r>
    </w:p>
    <w:p w:rsidR="00DB58AE" w:rsidRPr="008C1BD7" w:rsidRDefault="00DB58AE" w:rsidP="00DB58AE">
      <w:pPr>
        <w:spacing w:before="100" w:beforeAutospacing="1" w:after="100" w:afterAutospacing="1" w:line="240" w:lineRule="auto"/>
        <w:rPr>
          <w:rFonts w:ascii="Times New Roman" w:eastAsia="Times New Roman" w:hAnsi="Times New Roman" w:cs="Times New Roman"/>
          <w:sz w:val="24"/>
          <w:szCs w:val="24"/>
          <w:lang w:eastAsia="ru-RU"/>
        </w:rPr>
      </w:pPr>
    </w:p>
    <w:p w:rsidR="00DB58AE" w:rsidRDefault="00DB58AE" w:rsidP="00DB58AE">
      <w:pPr>
        <w:spacing w:before="100" w:beforeAutospacing="1"/>
        <w:ind w:left="-567" w:right="624"/>
        <w:rPr>
          <w:rFonts w:ascii="Times New Roman" w:eastAsia="Times New Roman" w:hAnsi="Times New Roman" w:cs="Times New Roman"/>
          <w:sz w:val="24"/>
          <w:szCs w:val="24"/>
          <w:lang w:eastAsia="ru-RU"/>
        </w:rPr>
      </w:pPr>
    </w:p>
    <w:p w:rsidR="008B44AE" w:rsidRDefault="008B44AE" w:rsidP="00DB58AE">
      <w:pPr>
        <w:spacing w:before="100" w:beforeAutospacing="1"/>
        <w:ind w:left="-567" w:right="624"/>
      </w:pPr>
    </w:p>
    <w:sectPr w:rsidR="008B44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14"/>
    <w:rsid w:val="000555EE"/>
    <w:rsid w:val="000A6014"/>
    <w:rsid w:val="002F2627"/>
    <w:rsid w:val="00330A54"/>
    <w:rsid w:val="00651644"/>
    <w:rsid w:val="006F7B7D"/>
    <w:rsid w:val="00761B14"/>
    <w:rsid w:val="008B44AE"/>
    <w:rsid w:val="00D14BB2"/>
    <w:rsid w:val="00DB58AE"/>
    <w:rsid w:val="00EA0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7</cp:revision>
  <dcterms:created xsi:type="dcterms:W3CDTF">2017-12-03T13:21:00Z</dcterms:created>
  <dcterms:modified xsi:type="dcterms:W3CDTF">2018-10-17T11:54:00Z</dcterms:modified>
</cp:coreProperties>
</file>