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E3" w:rsidRDefault="00414FE3" w:rsidP="00414F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4FE3">
        <w:rPr>
          <w:rFonts w:ascii="Times New Roman" w:hAnsi="Times New Roman"/>
          <w:b/>
          <w:sz w:val="28"/>
          <w:szCs w:val="28"/>
          <w:lang w:eastAsia="ru-RU"/>
        </w:rPr>
        <w:t>Краткосрочная образовательная практика «</w:t>
      </w:r>
      <w:r w:rsidRPr="00414FE3">
        <w:rPr>
          <w:rFonts w:ascii="Times New Roman" w:hAnsi="Times New Roman"/>
          <w:b/>
          <w:sz w:val="28"/>
          <w:szCs w:val="28"/>
        </w:rPr>
        <w:t>Наш город»</w:t>
      </w:r>
    </w:p>
    <w:p w:rsidR="00414FE3" w:rsidRPr="00414FE3" w:rsidRDefault="00414FE3" w:rsidP="00414F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старшего дошкольного возраста.</w:t>
      </w:r>
    </w:p>
    <w:p w:rsidR="00414FE3" w:rsidRPr="00414FE3" w:rsidRDefault="00414FE3" w:rsidP="00414FE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Цель. </w:t>
      </w:r>
      <w:r w:rsidRPr="00F4420A">
        <w:rPr>
          <w:rFonts w:ascii="Times New Roman" w:hAnsi="Times New Roman"/>
          <w:sz w:val="28"/>
          <w:szCs w:val="28"/>
        </w:rPr>
        <w:t>Знакомство с родным городом и предметами ближайшего окружения: дома, деревья, транспорт.</w:t>
      </w:r>
    </w:p>
    <w:p w:rsidR="00414FE3" w:rsidRPr="00F4420A" w:rsidRDefault="00414FE3" w:rsidP="00414FE3">
      <w:pPr>
        <w:pStyle w:val="a3"/>
        <w:rPr>
          <w:rFonts w:ascii="Times New Roman" w:hAnsi="Times New Roman"/>
          <w:b/>
          <w:sz w:val="28"/>
          <w:szCs w:val="28"/>
        </w:rPr>
      </w:pPr>
      <w:r w:rsidRPr="00F4420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Продолжительность: </w:t>
      </w:r>
      <w:r w:rsidRPr="00F4420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 встречи.</w:t>
      </w:r>
    </w:p>
    <w:p w:rsidR="00414FE3" w:rsidRPr="00F4420A" w:rsidRDefault="00414FE3" w:rsidP="00414FE3">
      <w:pPr>
        <w:pStyle w:val="a3"/>
        <w:rPr>
          <w:rFonts w:ascii="Times New Roman" w:hAnsi="Times New Roman"/>
          <w:b/>
          <w:sz w:val="28"/>
          <w:szCs w:val="28"/>
        </w:rPr>
      </w:pPr>
      <w:r w:rsidRPr="00F4420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Количество детей:</w:t>
      </w:r>
      <w:r w:rsidRPr="00F4420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20 человек</w:t>
      </w:r>
    </w:p>
    <w:p w:rsidR="00414FE3" w:rsidRDefault="00414FE3" w:rsidP="00414FE3">
      <w:pPr>
        <w:pStyle w:val="a3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414FE3" w:rsidRPr="00F4420A" w:rsidRDefault="00414FE3" w:rsidP="00414FE3">
      <w:pPr>
        <w:pStyle w:val="a3"/>
        <w:jc w:val="center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1 встреча. Основа композиции – улица города.</w:t>
      </w:r>
    </w:p>
    <w:p w:rsidR="00414FE3" w:rsidRPr="00F4420A" w:rsidRDefault="00414FE3" w:rsidP="00414FE3">
      <w:pPr>
        <w:pStyle w:val="a3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Задачи. </w:t>
      </w:r>
      <w:r w:rsidRPr="00F4420A">
        <w:rPr>
          <w:rFonts w:ascii="Times New Roman" w:hAnsi="Times New Roman"/>
          <w:sz w:val="28"/>
          <w:szCs w:val="28"/>
        </w:rPr>
        <w:t>Показать детям основу для будущей композиции: нижняя часть листа – дорога, по которой поедут машины, далее – земля, на которой до самого горизонта будут  дома, и небо. Учить детей зрительно делить лист ватмана на три части, аккуратно тонируя бумагу и приклеивая изображение земли, проезжей части дороги, разделённые чёрно-белой разметкой.</w:t>
      </w:r>
    </w:p>
    <w:p w:rsidR="00414FE3" w:rsidRPr="00F4420A" w:rsidRDefault="00414FE3" w:rsidP="00414FE3">
      <w:pPr>
        <w:pStyle w:val="a3"/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Предварительная работа.</w:t>
      </w:r>
      <w:r w:rsidRPr="00F4420A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Рассматривание картины с изображением улицы города, экскурсии по улицам города. 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>Материалы, инструменты, оборудование.</w:t>
      </w:r>
      <w:r w:rsidRPr="00F4420A">
        <w:rPr>
          <w:rFonts w:ascii="Times New Roman" w:hAnsi="Times New Roman"/>
          <w:sz w:val="28"/>
          <w:szCs w:val="28"/>
        </w:rPr>
        <w:t xml:space="preserve"> Большой лист ватмана для создания общей композиции, светло-коричневая бумага для земли,  полоски белой бумаги для разметки дороги, ножницы, клеевые карандаши, клеёнки, салфетки.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Результат:</w:t>
      </w:r>
      <w:r w:rsidRPr="00F4420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размеченная дорога, улица, горизонт.</w:t>
      </w:r>
    </w:p>
    <w:p w:rsidR="00414FE3" w:rsidRPr="00F4420A" w:rsidRDefault="00414FE3" w:rsidP="00414FE3">
      <w:pPr>
        <w:pStyle w:val="a3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414FE3" w:rsidRPr="00F4420A" w:rsidRDefault="00414FE3" w:rsidP="00414FE3">
      <w:pPr>
        <w:pStyle w:val="a3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2 встреча. Дома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Задачи. </w:t>
      </w:r>
      <w:r w:rsidRPr="00F4420A">
        <w:rPr>
          <w:rFonts w:ascii="Times New Roman" w:hAnsi="Times New Roman"/>
          <w:sz w:val="28"/>
          <w:szCs w:val="28"/>
        </w:rPr>
        <w:t>Учить детей вырезать дома из бумаги, сложенной вдвое. Совершенствовать технику вырезания ножницами:  на глаз по прямой линии (стены домов), по косой (крыши) и по сгибам (окна). Развивать композиционные умения  при создании панорамы города ритмично располагать дома рядами, начиная сверху и частично перекрывая изображения.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Предварительная работа.</w:t>
      </w:r>
      <w:r w:rsidRPr="00F4420A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Экскурсии по улицам города, рассматривание домов, окон в домах.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>Материалы, инструменты, оборудование.</w:t>
      </w:r>
      <w:r w:rsidRPr="00F4420A">
        <w:rPr>
          <w:rFonts w:ascii="Times New Roman" w:hAnsi="Times New Roman"/>
          <w:sz w:val="28"/>
          <w:szCs w:val="28"/>
        </w:rPr>
        <w:t xml:space="preserve"> Полоски цветной бумаги разной ширины для вырезания зданий, прямоугольники и полоски цветной бумаги для вырезания окон, простые карандаши, ножницы, клеевые карандаши, клеёнки, салфетки, большой лист бумаги для создания общей композиции.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Результат: </w:t>
      </w:r>
      <w:r w:rsidRPr="00F4420A">
        <w:rPr>
          <w:rFonts w:ascii="Times New Roman" w:hAnsi="Times New Roman"/>
          <w:sz w:val="28"/>
          <w:szCs w:val="28"/>
        </w:rPr>
        <w:t>дома на улице</w:t>
      </w:r>
    </w:p>
    <w:p w:rsidR="00414FE3" w:rsidRPr="00F4420A" w:rsidRDefault="00414FE3" w:rsidP="00414FE3">
      <w:pPr>
        <w:pStyle w:val="a3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414FE3" w:rsidRPr="00F4420A" w:rsidRDefault="00414FE3" w:rsidP="00414FE3">
      <w:pPr>
        <w:pStyle w:val="a3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3 встреча. Транспорт</w:t>
      </w:r>
      <w:r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Задачи. </w:t>
      </w:r>
      <w:r w:rsidRPr="00F4420A">
        <w:rPr>
          <w:rFonts w:ascii="Times New Roman" w:hAnsi="Times New Roman"/>
          <w:sz w:val="28"/>
          <w:szCs w:val="28"/>
        </w:rPr>
        <w:t xml:space="preserve">Учить детей вырезать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F4420A">
        <w:rPr>
          <w:rFonts w:ascii="Times New Roman" w:hAnsi="Times New Roman"/>
          <w:sz w:val="28"/>
          <w:szCs w:val="28"/>
        </w:rPr>
        <w:t>машины из прямоугольников и квадратов, сложенных пополам (автобусы, легковые и грузовые автомобили</w:t>
      </w:r>
      <w:r>
        <w:rPr>
          <w:rFonts w:ascii="Times New Roman" w:hAnsi="Times New Roman"/>
          <w:sz w:val="28"/>
          <w:szCs w:val="28"/>
        </w:rPr>
        <w:t>)</w:t>
      </w:r>
      <w:r w:rsidRPr="00F4420A">
        <w:rPr>
          <w:rFonts w:ascii="Times New Roman" w:hAnsi="Times New Roman"/>
          <w:sz w:val="28"/>
          <w:szCs w:val="28"/>
        </w:rPr>
        <w:t>. Совершенствов</w:t>
      </w:r>
      <w:r>
        <w:rPr>
          <w:rFonts w:ascii="Times New Roman" w:hAnsi="Times New Roman"/>
          <w:sz w:val="28"/>
          <w:szCs w:val="28"/>
        </w:rPr>
        <w:t xml:space="preserve">ать технику вырезания ножницами </w:t>
      </w:r>
      <w:r w:rsidRPr="00F4420A">
        <w:rPr>
          <w:rFonts w:ascii="Times New Roman" w:hAnsi="Times New Roman"/>
          <w:sz w:val="28"/>
          <w:szCs w:val="28"/>
        </w:rPr>
        <w:t xml:space="preserve"> по нарисованному контуру и на глаз. Формировать композиционные умения ритмично размещать вырезанные машины на полосе, показывая направление двустороннего движения.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>Предварительная работа.</w:t>
      </w:r>
      <w:r w:rsidRPr="00F4420A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Рассматривание машин на улице, а также изображений машин в журналах, каталогах, календарях, на фотографиях; организация выставки машин в группе; изготовление макета дороги.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>Материалы, инструменты, оборудование.</w:t>
      </w:r>
      <w:r w:rsidRPr="00F4420A">
        <w:rPr>
          <w:rFonts w:ascii="Times New Roman" w:hAnsi="Times New Roman"/>
          <w:sz w:val="28"/>
          <w:szCs w:val="28"/>
        </w:rPr>
        <w:t xml:space="preserve"> Прямоугольники и квадраты цветной бумаги для вырезания машин, полоски цветной бумаги для вырезания окошек в машинах, простые и цветные карандаши, ножницы, клеевые карандаши, клеёнки, салфетки, незавершённая общая композиция «Наш город».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Результат: </w:t>
      </w:r>
      <w:r w:rsidRPr="00F4420A">
        <w:rPr>
          <w:rFonts w:ascii="Times New Roman" w:hAnsi="Times New Roman"/>
          <w:sz w:val="28"/>
          <w:szCs w:val="28"/>
        </w:rPr>
        <w:t>различные виды</w:t>
      </w:r>
      <w:r w:rsidRPr="00F4420A">
        <w:rPr>
          <w:rFonts w:ascii="Times New Roman" w:hAnsi="Times New Roman"/>
          <w:b/>
          <w:sz w:val="28"/>
          <w:szCs w:val="28"/>
        </w:rPr>
        <w:t xml:space="preserve"> </w:t>
      </w:r>
      <w:r w:rsidRPr="00F4420A">
        <w:rPr>
          <w:rFonts w:ascii="Times New Roman" w:hAnsi="Times New Roman"/>
          <w:sz w:val="28"/>
          <w:szCs w:val="28"/>
        </w:rPr>
        <w:t>транспорта.</w:t>
      </w:r>
    </w:p>
    <w:p w:rsidR="00414FE3" w:rsidRPr="00F4420A" w:rsidRDefault="00414FE3" w:rsidP="00414FE3">
      <w:pPr>
        <w:pStyle w:val="a3"/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414FE3" w:rsidRPr="00F4420A" w:rsidRDefault="00414FE3" w:rsidP="00414FE3">
      <w:pPr>
        <w:pStyle w:val="a3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4  встреча.</w:t>
      </w:r>
      <w:r w:rsidRPr="00F4420A">
        <w:rPr>
          <w:rFonts w:ascii="Times New Roman" w:hAnsi="Times New Roman"/>
          <w:sz w:val="28"/>
          <w:szCs w:val="28"/>
        </w:rPr>
        <w:t xml:space="preserve"> </w:t>
      </w:r>
      <w:r w:rsidRPr="00F4420A">
        <w:rPr>
          <w:rFonts w:ascii="Times New Roman" w:hAnsi="Times New Roman"/>
          <w:b/>
          <w:sz w:val="28"/>
          <w:szCs w:val="28"/>
        </w:rPr>
        <w:t>Деревья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 xml:space="preserve">Задачи. </w:t>
      </w:r>
      <w:r w:rsidRPr="00F4420A">
        <w:rPr>
          <w:rFonts w:ascii="Times New Roman" w:hAnsi="Times New Roman"/>
          <w:sz w:val="28"/>
          <w:szCs w:val="28"/>
        </w:rPr>
        <w:t xml:space="preserve">Учить детей наклеивать засушенные листья, прорисовывать ствол, ветки гуашью; совершенствовать изобразительные умения и развивать способности к созданию выразительных образов деревьев.  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Предварительная работа.</w:t>
      </w:r>
      <w:r w:rsidRPr="00F4420A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 Экскурсия в парк, рассматривание деревьев, рассматривание изображений деревьев на картинках. Знакомство с репродукциями картин И. Шишкина, В.Васнецова, И.Левитана, А.Васильева.</w:t>
      </w:r>
      <w:r w:rsidRPr="00F4420A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414FE3" w:rsidRPr="00F4420A" w:rsidRDefault="00414FE3" w:rsidP="00414FE3">
      <w:pPr>
        <w:pStyle w:val="a3"/>
        <w:rPr>
          <w:rFonts w:ascii="Times New Roman" w:hAnsi="Times New Roman"/>
          <w:sz w:val="28"/>
          <w:szCs w:val="28"/>
        </w:rPr>
      </w:pPr>
      <w:r w:rsidRPr="00F4420A">
        <w:rPr>
          <w:rFonts w:ascii="Times New Roman" w:hAnsi="Times New Roman"/>
          <w:b/>
          <w:sz w:val="28"/>
          <w:szCs w:val="28"/>
        </w:rPr>
        <w:t>Материалы, инструменты, оборудование.</w:t>
      </w:r>
      <w:r w:rsidRPr="00F4420A">
        <w:rPr>
          <w:rFonts w:ascii="Times New Roman" w:hAnsi="Times New Roman"/>
          <w:sz w:val="28"/>
          <w:szCs w:val="28"/>
        </w:rPr>
        <w:t xml:space="preserve"> Засушенные листочки разных деревьев, гуашь, кисточки, баночки с водой, клеевые карандаши, клеёнки, салфетки.</w:t>
      </w:r>
      <w:r w:rsidRPr="00F4420A"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414FE3" w:rsidRDefault="00414FE3" w:rsidP="00414FE3">
      <w:pPr>
        <w:rPr>
          <w:rFonts w:ascii="Times New Roman" w:hAnsi="Times New Roman"/>
          <w:sz w:val="28"/>
          <w:szCs w:val="28"/>
        </w:rPr>
      </w:pPr>
      <w:r w:rsidRPr="00A11450">
        <w:rPr>
          <w:rFonts w:ascii="Times New Roman" w:hAnsi="Times New Roman"/>
          <w:b/>
          <w:sz w:val="28"/>
          <w:szCs w:val="28"/>
        </w:rPr>
        <w:t>Результат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деревья в нашем городе.</w:t>
      </w:r>
    </w:p>
    <w:p w:rsidR="00414FE3" w:rsidRPr="00AA1780" w:rsidRDefault="00414FE3" w:rsidP="00414FE3">
      <w:pPr>
        <w:spacing w:before="187" w:after="561" w:line="240" w:lineRule="atLeast"/>
        <w:jc w:val="center"/>
        <w:outlineLvl w:val="0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eastAsia="ru-RU"/>
        </w:rPr>
      </w:pPr>
    </w:p>
    <w:p w:rsidR="00414FE3" w:rsidRDefault="00414FE3" w:rsidP="00414FE3">
      <w:pPr>
        <w:spacing w:before="187" w:after="561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52"/>
          <w:szCs w:val="52"/>
          <w:lang w:eastAsia="ru-RU"/>
        </w:rPr>
      </w:pPr>
    </w:p>
    <w:p w:rsidR="00414FE3" w:rsidRDefault="00414FE3" w:rsidP="00414FE3">
      <w:pPr>
        <w:spacing w:before="187" w:after="561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52"/>
          <w:szCs w:val="52"/>
          <w:lang w:eastAsia="ru-RU"/>
        </w:rPr>
      </w:pPr>
    </w:p>
    <w:p w:rsidR="00414FE3" w:rsidRDefault="00414FE3" w:rsidP="00414FE3">
      <w:pPr>
        <w:spacing w:before="187" w:after="561" w:line="240" w:lineRule="atLeast"/>
        <w:outlineLvl w:val="0"/>
        <w:rPr>
          <w:rFonts w:ascii="Times New Roman" w:eastAsia="Times New Roman" w:hAnsi="Times New Roman"/>
          <w:color w:val="333333"/>
          <w:kern w:val="36"/>
          <w:sz w:val="52"/>
          <w:szCs w:val="52"/>
          <w:lang w:eastAsia="ru-RU"/>
        </w:rPr>
      </w:pPr>
    </w:p>
    <w:p w:rsidR="00A85B1F" w:rsidRDefault="00A85B1F" w:rsidP="00414FE3"/>
    <w:sectPr w:rsidR="00A85B1F" w:rsidSect="00A8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4FE3"/>
    <w:rsid w:val="00370D62"/>
    <w:rsid w:val="00414FE3"/>
    <w:rsid w:val="005234C3"/>
    <w:rsid w:val="00A8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FE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F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5CBC-69D9-476B-998E-EB9B309D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2018-02-12T10:10:00Z</dcterms:created>
  <dcterms:modified xsi:type="dcterms:W3CDTF">2018-02-12T10:39:00Z</dcterms:modified>
</cp:coreProperties>
</file>