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0B" w:rsidRPr="00D824F8" w:rsidRDefault="00E71A62" w:rsidP="00DC78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7876">
        <w:rPr>
          <w:rFonts w:ascii="Times New Roman" w:hAnsi="Times New Roman" w:cs="Times New Roman"/>
          <w:b/>
          <w:i/>
          <w:sz w:val="28"/>
          <w:szCs w:val="28"/>
        </w:rPr>
        <w:t xml:space="preserve">«ОЗНАКОМЛЕНИЕ ДОШКОЛЬНИКОВ С ОСНОВАМИ ПРАВОВОЙ КУЛЬТУРЫ </w:t>
      </w:r>
    </w:p>
    <w:p w:rsidR="00DC7876" w:rsidRDefault="00DC7876" w:rsidP="00DC78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ЧЕРЕЗ ИГРОВУЮ ДЕЯТЕЛЬНОСТЬ»</w:t>
      </w:r>
    </w:p>
    <w:p w:rsidR="00DC7876" w:rsidRPr="002F7A0B" w:rsidRDefault="00DC7876" w:rsidP="00DC787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876">
        <w:rPr>
          <w:rFonts w:ascii="Times New Roman" w:hAnsi="Times New Roman" w:cs="Times New Roman"/>
          <w:i/>
          <w:sz w:val="24"/>
          <w:szCs w:val="24"/>
        </w:rPr>
        <w:t>Автор: Соловьева Светлана Викторовна</w:t>
      </w:r>
    </w:p>
    <w:p w:rsidR="00DC7876" w:rsidRPr="002F7A0B" w:rsidRDefault="00DC7876" w:rsidP="00DC787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1805" w:rsidRPr="00F2087C" w:rsidRDefault="00CC1805" w:rsidP="00325B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642">
        <w:rPr>
          <w:rFonts w:ascii="Times New Roman" w:hAnsi="Times New Roman" w:cs="Times New Roman"/>
          <w:sz w:val="28"/>
          <w:szCs w:val="28"/>
        </w:rPr>
        <w:t xml:space="preserve">Права ребенка – обязательный и неотъемлемый компонент эффективного современного общества. Их соблюдение говорит о грамотном и оптимальном отношении к будущему поколению. К сожалению, как отмечают многие исследователи и собственные педагогические наблюдения, сами дети не имеют достаточно полного представления о своих правах. </w:t>
      </w:r>
    </w:p>
    <w:p w:rsidR="00325BDB" w:rsidRPr="00CF2B12" w:rsidRDefault="00325BDB" w:rsidP="00325BDB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BD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Игра это не только удовольствие и радость для ребенка, ведь в процессе игры он приобретает новые знания, умения и навыки, раскрывает свои возможности.</w:t>
      </w:r>
    </w:p>
    <w:p w:rsidR="00831FF3" w:rsidRPr="00F2087C" w:rsidRDefault="00325BDB" w:rsidP="00325BD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26D2">
        <w:rPr>
          <w:rFonts w:ascii="Times New Roman" w:hAnsi="Times New Roman" w:cs="Times New Roman"/>
          <w:sz w:val="28"/>
          <w:szCs w:val="28"/>
        </w:rPr>
        <w:t>Игры, предлагаемые для проведения на занятиях</w:t>
      </w:r>
      <w:r>
        <w:rPr>
          <w:rFonts w:ascii="Times New Roman" w:hAnsi="Times New Roman" w:cs="Times New Roman"/>
          <w:sz w:val="28"/>
          <w:szCs w:val="28"/>
        </w:rPr>
        <w:t xml:space="preserve"> по правовому воспитанию</w:t>
      </w:r>
      <w:r w:rsidRPr="00CF26D2">
        <w:rPr>
          <w:rFonts w:ascii="Times New Roman" w:hAnsi="Times New Roman" w:cs="Times New Roman"/>
          <w:sz w:val="28"/>
          <w:szCs w:val="28"/>
        </w:rPr>
        <w:t>, с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D2">
        <w:rPr>
          <w:rFonts w:ascii="Times New Roman" w:hAnsi="Times New Roman" w:cs="Times New Roman"/>
          <w:sz w:val="28"/>
          <w:szCs w:val="28"/>
        </w:rPr>
        <w:t>стороны, оживляют занятие, а с другой – несут значительную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D2">
        <w:rPr>
          <w:rFonts w:ascii="Times New Roman" w:hAnsi="Times New Roman" w:cs="Times New Roman"/>
          <w:sz w:val="28"/>
          <w:szCs w:val="28"/>
        </w:rPr>
        <w:t>смысловую нагрузку, как интеллектуальную, так и воспитательную. Играя, дети знакомятся с новыми формами общения,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D2">
        <w:rPr>
          <w:rFonts w:ascii="Times New Roman" w:hAnsi="Times New Roman" w:cs="Times New Roman"/>
          <w:sz w:val="28"/>
          <w:szCs w:val="28"/>
        </w:rPr>
        <w:t xml:space="preserve">учатся взаимодействовать друг с другом. </w:t>
      </w:r>
    </w:p>
    <w:p w:rsidR="00CC1805" w:rsidRDefault="00325BDB" w:rsidP="00325BD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F"/>
        </w:rPr>
        <w:t>На протяжении трех</w:t>
      </w:r>
      <w:r w:rsidR="00F2087C">
        <w:rPr>
          <w:rFonts w:ascii="Times New Roman" w:hAnsi="Times New Roman" w:cs="Times New Roman"/>
          <w:color w:val="000000"/>
          <w:sz w:val="28"/>
          <w:szCs w:val="28"/>
          <w:shd w:val="clear" w:color="auto" w:fill="FDFDFF"/>
        </w:rPr>
        <w:t xml:space="preserve"> недель с дошкольниками старшей</w:t>
      </w:r>
      <w:r w:rsidR="00CC1805" w:rsidRPr="0006327A">
        <w:rPr>
          <w:rFonts w:ascii="Times New Roman" w:hAnsi="Times New Roman" w:cs="Times New Roman"/>
          <w:color w:val="000000"/>
          <w:sz w:val="28"/>
          <w:szCs w:val="28"/>
          <w:shd w:val="clear" w:color="auto" w:fill="FDFDFF"/>
        </w:rPr>
        <w:t xml:space="preserve"> группы была проведена серия игровых занятий, имеющая целью повышение уровня знаний детей о своих правах. </w:t>
      </w:r>
    </w:p>
    <w:p w:rsidR="00CC1805" w:rsidRDefault="005B2540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первоначальном ознакомлении детей с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правом на имя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тематика </w:t>
      </w:r>
      <w:r w:rsidR="001C16AA"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игровых занятий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была 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следующая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831FF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«Наши имена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824F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Ласковые имена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31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r w:rsidR="0036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Четвертый лишний</w:t>
      </w:r>
      <w:r w:rsidR="00831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этих </w:t>
      </w:r>
      <w:r w:rsidR="001C16AA"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игровых</w:t>
      </w:r>
      <w:r w:rsidR="004629DA"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занятиях дети получили сведения о происхождении имен, их значимости; познакомились с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правом на имя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дала ребятам представление о том, что каждый человек должен красиво представляться.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67996"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40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помощью игр  и бесед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 w:rsidR="0040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учились составлять ласкательные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производные из своего имени; учились называть полные имена от производных; вспоминали и называли названия городов, песни, в которых присутствуют имена людей; вспомнили имена людей с такими же именами, как и у ребят.</w:t>
      </w:r>
      <w:r w:rsidR="004629DA"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B2540" w:rsidRPr="00267996" w:rsidRDefault="004629DA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закрепления знаний детей о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праве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имя были проведены дидактические игры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«Эхо»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647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«Назовись полным именем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игре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«Эхо»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представлялись так, как бы они хотели, чтобы </w:t>
      </w:r>
      <w:r w:rsidR="0040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называли. Игра содействовала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тому, чтобы ребята стали называть друг друга так, как сами того желают.</w:t>
      </w:r>
    </w:p>
    <w:p w:rsidR="004629DA" w:rsidRDefault="004629DA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по формированию знаний о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праве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имя было запланировано не только </w:t>
      </w:r>
      <w:proofErr w:type="gramStart"/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</w:t>
      </w:r>
      <w:proofErr w:type="gramEnd"/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углубить представления детей, но и научить их применять это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право в жизни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способствовать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развитию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правового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мировоззрени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социал</w:t>
      </w:r>
      <w:r w:rsid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ьно-нравственных представлений;</w:t>
      </w:r>
      <w:r w:rsidR="00DC7876" w:rsidRP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конкретизировать и приблизить эти знания к жизненному опыту ребенка.</w:t>
      </w:r>
    </w:p>
    <w:p w:rsidR="004629DA" w:rsidRPr="00267996" w:rsidRDefault="004629DA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 я придавала формированию опыта нравственного поведения. С этой целью были и</w:t>
      </w:r>
      <w:r w:rsidR="00831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спользованы различные виды игр с проблемными ситуациями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«Можно ли жить без имени и фамилии»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заблудился»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различные беседы, задания, способствующие обогащению детей новыми впечатлениями, дающими возможность сделать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правильный выбор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формирующие умение поступать в соответствии с нормами и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правилами поведения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29DA" w:rsidRPr="00267996" w:rsidRDefault="00D824F8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творческих, развивающих играх «Стиральная машина», «Маленькие дизайнеры»</w:t>
      </w:r>
      <w:r w:rsidR="004629DA"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так же и </w:t>
      </w:r>
      <w:r w:rsidR="004629DA"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трудовой деятельности формировала у детей навык совместной деятельности, чувство общности, внимательное доброжелательное отношение друг к другу.</w:t>
      </w:r>
    </w:p>
    <w:p w:rsidR="004629DA" w:rsidRPr="00267996" w:rsidRDefault="004629DA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дидактических и словесных играх</w:t>
      </w:r>
      <w:r w:rsidR="00831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таких как «Я знаю…», «</w:t>
      </w:r>
      <w:r w:rsidR="0036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я стану взрослым»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закрепляла знания о профессиональной деятельности пап и мам.</w:t>
      </w:r>
    </w:p>
    <w:p w:rsidR="004629DA" w:rsidRPr="00267996" w:rsidRDefault="004629DA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ознакомлении с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правом на дом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роводила игровой тренинг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«Если чужой стучится в дверь»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творческую игру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 друзей»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закрепляли знания детей о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правилах поведения и этикета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0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знания детей углублялись и учились применять это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право в жизни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0D84" w:rsidRDefault="00120D84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разнообразных видах 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игровой, трудовой, двигательной ребята приучались согласовывать свои действия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поступки с действиями других</w:t>
      </w:r>
      <w:r w:rsidR="0040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членов коллектива; формировала у де</w:t>
      </w:r>
      <w:r w:rsidR="0040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тей соподчинять свои интересы с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интересами других, соотносить свои желани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желаниями других, принимать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окружающих такими, какие они есть, и терпимо относиться к различиям людей, находить взаимовыгодные решения, добиваться общего результата.</w:t>
      </w:r>
      <w:proofErr w:type="gramEnd"/>
    </w:p>
    <w:p w:rsidR="00120D84" w:rsidRPr="00267996" w:rsidRDefault="00120D84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ознакомления детей с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правом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лечение были проведены </w:t>
      </w:r>
      <w:r w:rsidR="0036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ролевые игры 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647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Приходи лечиться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«Заботимся о здоровье»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целью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желания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вести здоровый образ жизни; закрепления культурно-гигиенических навыков.</w:t>
      </w:r>
    </w:p>
    <w:p w:rsidR="00120D84" w:rsidRPr="00267996" w:rsidRDefault="00120D84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закрепления и углубления знаний были проведены беседы на тему здоровья, различные игры 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«Скорая помощь»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нужные предметы»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0D84" w:rsidRDefault="00120D84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того чтобы научить детей отождествлять себя с другим человеком, ставить себя на его место использовала воображаемые </w:t>
      </w:r>
      <w:r w:rsidR="00364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игровые </w:t>
      </w:r>
      <w:r w:rsidR="00BB0C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ситуации «Чудесные очки».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Позднее применяла прием идентификации, отождествления (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ситуация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«поставь себя на место другого 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человека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больного, инв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алида, оказывающего помощь и т.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д.») зде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 я делала акцент не только на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61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="00CC61C6" w:rsidRPr="00CC61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сочувствия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помочь людям с фи</w:t>
      </w:r>
      <w:r w:rsid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зическими недостатками, но и на</w:t>
      </w:r>
      <w:r w:rsidR="00DC7876" w:rsidRP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="00DC7876" w:rsidRP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чувства уважения к ним, восхищения их силой воли.</w:t>
      </w:r>
    </w:p>
    <w:p w:rsidR="00120D84" w:rsidRPr="00267996" w:rsidRDefault="00120D84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формирования знаний детей о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праве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личное имущество были проведены </w:t>
      </w:r>
      <w:r w:rsid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</w:t>
      </w:r>
      <w:r w:rsidR="00850FCB"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</w:t>
      </w:r>
      <w:r w:rsidR="00DC7876" w:rsidRP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47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«Моя любимая 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игрушка»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C7876" w:rsidRP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6799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Право на личное имущество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целью</w:t>
      </w:r>
      <w:r w:rsidR="00DC7876" w:rsidRP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="00DC7876" w:rsidRP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доброго и внимательного отношения к людям,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 открытости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честности, бережливости.</w:t>
      </w:r>
    </w:p>
    <w:p w:rsidR="00850FCB" w:rsidRDefault="00850FCB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 вся деятельность была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направлена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формирование умения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="00DC7876" w:rsidRP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анализировать свои поступки и поступки сверстников; на осознание ребенком своей индивидуальности и индивидуальности других людей; на осознание ребенком своего места в обществе сверстников; на формирование у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умений налаживать и поддерживать контакты со сверстниками; на усвоение ребенком социально-одобряемых способов поведения.</w:t>
      </w:r>
    </w:p>
    <w:p w:rsidR="004629DA" w:rsidRPr="00CC61C6" w:rsidRDefault="00850FCB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соотнесения сложных понятий с привычными жизненными ситуациями, для развития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правового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мировоззрения были использованы различные игры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того</w:t>
      </w:r>
      <w:proofErr w:type="gramStart"/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научить детей</w:t>
      </w:r>
      <w:r w:rsidR="00CC61C6" w:rsidRP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правильно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оценивать поступки героев, я предлагала сказки наоборот, где положительный герой становился отрицательным</w:t>
      </w:r>
      <w:r w:rsidR="00CC6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0FCB" w:rsidRDefault="00850FCB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Проводила дидактические игры, чтобы научить детей разграничивать понятия</w:t>
      </w:r>
      <w:r w:rsidR="00DC7876" w:rsidRPr="00DC7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«могу»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«должен»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«хочу»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совершенствовать знания детей о социальных нормах (</w:t>
      </w:r>
      <w:r w:rsidR="00D261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не должен»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 помочь ребенку увидеть в каждом человеке положительные черты характера (</w:t>
      </w:r>
      <w:r w:rsidR="00BB0C4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«Разноцветный букет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); учить </w:t>
      </w:r>
      <w:proofErr w:type="gramStart"/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мысленно</w:t>
      </w:r>
      <w:proofErr w:type="gramEnd"/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воспроизводить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образы друзей и описывать их индивидуальные особенности (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кто это?»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«Радио»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 развивать коммуникативные навыки, чувство ответственности за другого человека</w:t>
      </w:r>
      <w:r w:rsidR="0040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2679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="0040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доверительное отношение 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друг к другу (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«Поводырь»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 познакомить с различными моделями взаимодействия друг с другом (</w:t>
      </w:r>
      <w:r w:rsidR="00D261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имею право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 развивать навыки сотрудничества (</w:t>
      </w:r>
      <w:r w:rsidR="00D261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«Комуфляж</w:t>
      </w:r>
      <w:r w:rsidRPr="0026799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679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D26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0FCB" w:rsidRDefault="00D26116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Заключительным этапом была игра-путешествие «О правах, играя».</w:t>
      </w:r>
    </w:p>
    <w:p w:rsidR="00325BDB" w:rsidRPr="00FB31B5" w:rsidRDefault="00325BDB" w:rsidP="00325BDB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DFDFF"/>
        </w:rPr>
      </w:pPr>
      <w:r w:rsidRPr="00FB31B5">
        <w:rPr>
          <w:color w:val="000000"/>
          <w:sz w:val="28"/>
          <w:szCs w:val="28"/>
          <w:shd w:val="clear" w:color="auto" w:fill="FDFDFF"/>
        </w:rPr>
        <w:t>С целью выявления уровня правовой культуры дошкольников мною была проведена соответствующая диагностическая процедура.</w:t>
      </w:r>
      <w:r w:rsidRPr="0067705C">
        <w:rPr>
          <w:color w:val="000000"/>
          <w:sz w:val="28"/>
          <w:szCs w:val="28"/>
          <w:shd w:val="clear" w:color="auto" w:fill="FDFDFF"/>
        </w:rPr>
        <w:t xml:space="preserve"> </w:t>
      </w:r>
      <w:r>
        <w:rPr>
          <w:color w:val="000000"/>
          <w:sz w:val="28"/>
          <w:szCs w:val="28"/>
          <w:shd w:val="clear" w:color="auto" w:fill="FDFDFF"/>
        </w:rPr>
        <w:t>Диагностика проводилась</w:t>
      </w:r>
      <w:r w:rsidR="00D0535B">
        <w:rPr>
          <w:color w:val="000000"/>
          <w:sz w:val="28"/>
          <w:szCs w:val="28"/>
          <w:shd w:val="clear" w:color="auto" w:fill="FDFDFF"/>
        </w:rPr>
        <w:t xml:space="preserve"> до проведения игровых занятий и после</w:t>
      </w:r>
      <w:r>
        <w:rPr>
          <w:color w:val="000000"/>
          <w:sz w:val="28"/>
          <w:szCs w:val="28"/>
          <w:shd w:val="clear" w:color="auto" w:fill="FDFDFF"/>
        </w:rPr>
        <w:t xml:space="preserve"> на возрастной группе</w:t>
      </w:r>
      <w:r w:rsidRPr="002F7A0B">
        <w:rPr>
          <w:color w:val="000000"/>
          <w:sz w:val="28"/>
          <w:szCs w:val="28"/>
          <w:shd w:val="clear" w:color="auto" w:fill="FDFDFF"/>
        </w:rPr>
        <w:t xml:space="preserve"> </w:t>
      </w:r>
      <w:r w:rsidRPr="00FB31B5">
        <w:rPr>
          <w:color w:val="000000"/>
          <w:sz w:val="28"/>
          <w:szCs w:val="28"/>
          <w:shd w:val="clear" w:color="auto" w:fill="FDFDFF"/>
        </w:rPr>
        <w:t>детей: старший дошкольный возраст.</w:t>
      </w:r>
      <w:r>
        <w:rPr>
          <w:color w:val="000000"/>
          <w:sz w:val="28"/>
          <w:szCs w:val="28"/>
          <w:shd w:val="clear" w:color="auto" w:fill="FDFDFF"/>
        </w:rPr>
        <w:t xml:space="preserve"> </w:t>
      </w:r>
    </w:p>
    <w:p w:rsidR="00325BDB" w:rsidRDefault="00325BDB" w:rsidP="00325BDB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DFDFF"/>
        </w:rPr>
      </w:pPr>
      <w:r>
        <w:rPr>
          <w:color w:val="000000"/>
          <w:sz w:val="28"/>
          <w:szCs w:val="28"/>
          <w:shd w:val="clear" w:color="auto" w:fill="FDFDFF"/>
        </w:rPr>
        <w:t>Количество испытуемых: 15</w:t>
      </w:r>
      <w:r w:rsidRPr="00FB31B5">
        <w:rPr>
          <w:color w:val="000000"/>
          <w:sz w:val="28"/>
          <w:szCs w:val="28"/>
          <w:shd w:val="clear" w:color="auto" w:fill="FDFDFF"/>
        </w:rPr>
        <w:t xml:space="preserve"> человек.</w:t>
      </w:r>
    </w:p>
    <w:p w:rsidR="00325BDB" w:rsidRPr="00FB31B5" w:rsidRDefault="00325BDB" w:rsidP="00325B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82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FB3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начальном этапе </w:t>
      </w:r>
      <w:r w:rsidR="00D0535B">
        <w:rPr>
          <w:rFonts w:ascii="Times New Roman" w:hAnsi="Times New Roman" w:cs="Times New Roman"/>
          <w:sz w:val="28"/>
          <w:szCs w:val="28"/>
        </w:rPr>
        <w:t>в</w:t>
      </w:r>
      <w:r w:rsidRPr="00FB31B5">
        <w:rPr>
          <w:rFonts w:ascii="Times New Roman" w:hAnsi="Times New Roman" w:cs="Times New Roman"/>
          <w:sz w:val="28"/>
          <w:szCs w:val="28"/>
        </w:rPr>
        <w:t xml:space="preserve"> результате проведения исследования было</w:t>
      </w:r>
      <w:r>
        <w:rPr>
          <w:rFonts w:ascii="Times New Roman" w:hAnsi="Times New Roman" w:cs="Times New Roman"/>
          <w:sz w:val="28"/>
          <w:szCs w:val="28"/>
        </w:rPr>
        <w:t xml:space="preserve"> выявлено, что большинство (52</w:t>
      </w:r>
      <w:r w:rsidRPr="00FB31B5">
        <w:rPr>
          <w:rFonts w:ascii="Times New Roman" w:hAnsi="Times New Roman" w:cs="Times New Roman"/>
          <w:sz w:val="28"/>
          <w:szCs w:val="28"/>
        </w:rPr>
        <w:t>%) дошкольников данной группы имеют средний уровень развития правовой культуры. Высокий уровень правово</w:t>
      </w:r>
      <w:r>
        <w:rPr>
          <w:rFonts w:ascii="Times New Roman" w:hAnsi="Times New Roman" w:cs="Times New Roman"/>
          <w:sz w:val="28"/>
          <w:szCs w:val="28"/>
        </w:rPr>
        <w:t>го воспитания наблюдается у 35</w:t>
      </w:r>
      <w:r w:rsidRPr="00FB31B5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группы. Низкий уровень правовой</w:t>
      </w:r>
      <w:r w:rsidRPr="00DC7876">
        <w:rPr>
          <w:rFonts w:ascii="Times New Roman" w:hAnsi="Times New Roman" w:cs="Times New Roman"/>
          <w:sz w:val="28"/>
          <w:szCs w:val="28"/>
        </w:rPr>
        <w:t xml:space="preserve"> </w:t>
      </w:r>
      <w:r w:rsidRPr="00FB31B5">
        <w:rPr>
          <w:rFonts w:ascii="Times New Roman" w:hAnsi="Times New Roman" w:cs="Times New Roman"/>
          <w:sz w:val="28"/>
          <w:szCs w:val="28"/>
        </w:rPr>
        <w:t>культуры выявлен только у двух чел</w:t>
      </w:r>
      <w:r>
        <w:rPr>
          <w:rFonts w:ascii="Times New Roman" w:hAnsi="Times New Roman" w:cs="Times New Roman"/>
          <w:sz w:val="28"/>
          <w:szCs w:val="28"/>
        </w:rPr>
        <w:t>овек группы, что составляет 13</w:t>
      </w:r>
      <w:r w:rsidRPr="00FB31B5">
        <w:rPr>
          <w:rFonts w:ascii="Times New Roman" w:hAnsi="Times New Roman" w:cs="Times New Roman"/>
          <w:sz w:val="28"/>
          <w:szCs w:val="28"/>
        </w:rPr>
        <w:t>% от всех участников исследования.</w:t>
      </w:r>
    </w:p>
    <w:p w:rsidR="00325BDB" w:rsidRDefault="00325BDB" w:rsidP="00325B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47">
        <w:rPr>
          <w:rFonts w:ascii="Times New Roman" w:hAnsi="Times New Roman" w:cs="Times New Roman"/>
          <w:sz w:val="28"/>
          <w:szCs w:val="28"/>
        </w:rPr>
        <w:t>Наглядно преобладание того или иного уровня развития</w:t>
      </w:r>
      <w:r>
        <w:rPr>
          <w:rFonts w:ascii="Times New Roman" w:hAnsi="Times New Roman" w:cs="Times New Roman"/>
          <w:sz w:val="28"/>
          <w:szCs w:val="28"/>
        </w:rPr>
        <w:t xml:space="preserve"> знаний о правах у дошкольников</w:t>
      </w:r>
      <w:r w:rsidRPr="00DC7876">
        <w:rPr>
          <w:rFonts w:ascii="Times New Roman" w:hAnsi="Times New Roman" w:cs="Times New Roman"/>
          <w:sz w:val="28"/>
          <w:szCs w:val="28"/>
        </w:rPr>
        <w:t xml:space="preserve"> </w:t>
      </w:r>
      <w:r w:rsidRPr="00103447">
        <w:rPr>
          <w:rFonts w:ascii="Times New Roman" w:hAnsi="Times New Roman" w:cs="Times New Roman"/>
          <w:sz w:val="28"/>
          <w:szCs w:val="28"/>
        </w:rPr>
        <w:t>демонстрируется на диаграмме</w:t>
      </w:r>
      <w:r w:rsidR="00F2087C">
        <w:rPr>
          <w:rFonts w:ascii="Times New Roman" w:hAnsi="Times New Roman" w:cs="Times New Roman"/>
          <w:sz w:val="28"/>
          <w:szCs w:val="28"/>
        </w:rPr>
        <w:t xml:space="preserve"> </w:t>
      </w:r>
      <w:r w:rsidR="00D0535B">
        <w:rPr>
          <w:rFonts w:ascii="Times New Roman" w:hAnsi="Times New Roman" w:cs="Times New Roman"/>
          <w:sz w:val="28"/>
          <w:szCs w:val="28"/>
        </w:rPr>
        <w:t>1.</w:t>
      </w:r>
    </w:p>
    <w:p w:rsidR="00325BDB" w:rsidRPr="00325BDB" w:rsidRDefault="00325BDB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5BDB" w:rsidRDefault="00325BDB" w:rsidP="00325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BD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71775" cy="2533650"/>
            <wp:effectExtent l="19050" t="0" r="9525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D05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D0535B" w:rsidRPr="00D0535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33675" cy="253365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535B" w:rsidRPr="00F2087C" w:rsidRDefault="00F2087C" w:rsidP="00F2087C">
      <w:pPr>
        <w:tabs>
          <w:tab w:val="left" w:pos="9585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Диаграмма </w:t>
      </w:r>
      <w:r w:rsidR="00D0535B" w:rsidRPr="00F208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1                            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Диаграмма </w:t>
      </w:r>
      <w:r w:rsidR="00D0535B" w:rsidRPr="00F208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</w:t>
      </w:r>
      <w:r w:rsidRPr="00F208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ab/>
      </w:r>
    </w:p>
    <w:p w:rsidR="00D26116" w:rsidRDefault="00D0535B" w:rsidP="00D0535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DFDFF"/>
        </w:rPr>
      </w:pPr>
      <w:r>
        <w:rPr>
          <w:color w:val="000000"/>
          <w:sz w:val="28"/>
          <w:szCs w:val="28"/>
          <w:shd w:val="clear" w:color="auto" w:fill="FDFDFF"/>
        </w:rPr>
        <w:t xml:space="preserve">         П</w:t>
      </w:r>
      <w:r w:rsidRPr="00FB31B5">
        <w:rPr>
          <w:color w:val="000000"/>
          <w:sz w:val="28"/>
          <w:szCs w:val="28"/>
          <w:shd w:val="clear" w:color="auto" w:fill="FDFDFF"/>
        </w:rPr>
        <w:t>осле проведения серии игровых занятий с целью повышения уровня правовой культуры наблюдаются существенные изменения в знаниях детей в области права.</w:t>
      </w:r>
      <w:r>
        <w:rPr>
          <w:color w:val="000000"/>
          <w:sz w:val="28"/>
          <w:szCs w:val="28"/>
          <w:shd w:val="clear" w:color="auto" w:fill="FDFDFF"/>
        </w:rPr>
        <w:t xml:space="preserve"> В</w:t>
      </w:r>
      <w:r w:rsidR="00D26116" w:rsidRPr="00FB31B5">
        <w:rPr>
          <w:color w:val="000000"/>
          <w:sz w:val="28"/>
          <w:szCs w:val="28"/>
          <w:shd w:val="clear" w:color="auto" w:fill="FDFDFF"/>
        </w:rPr>
        <w:t>ысокий урове</w:t>
      </w:r>
      <w:r w:rsidR="00D26116">
        <w:rPr>
          <w:color w:val="000000"/>
          <w:sz w:val="28"/>
          <w:szCs w:val="28"/>
          <w:shd w:val="clear" w:color="auto" w:fill="FDFDFF"/>
        </w:rPr>
        <w:t>нь правовой культуры выявлен у 6</w:t>
      </w:r>
      <w:r w:rsidR="00D26116" w:rsidRPr="00FB31B5">
        <w:rPr>
          <w:color w:val="000000"/>
          <w:sz w:val="28"/>
          <w:szCs w:val="28"/>
          <w:shd w:val="clear" w:color="auto" w:fill="FDFDFF"/>
        </w:rPr>
        <w:t xml:space="preserve"> чел</w:t>
      </w:r>
      <w:r w:rsidR="00D26116">
        <w:rPr>
          <w:color w:val="000000"/>
          <w:sz w:val="28"/>
          <w:szCs w:val="28"/>
          <w:shd w:val="clear" w:color="auto" w:fill="FDFDFF"/>
        </w:rPr>
        <w:t>овек группы, что составляет 40</w:t>
      </w:r>
      <w:r w:rsidR="00D26116" w:rsidRPr="00FB31B5">
        <w:rPr>
          <w:color w:val="000000"/>
          <w:sz w:val="28"/>
          <w:szCs w:val="28"/>
          <w:shd w:val="clear" w:color="auto" w:fill="FDFDFF"/>
        </w:rPr>
        <w:t xml:space="preserve">% всех испытуемых. Низкий уровень правовой культуры сохраняется </w:t>
      </w:r>
      <w:r w:rsidR="00D26116">
        <w:rPr>
          <w:color w:val="000000"/>
          <w:sz w:val="28"/>
          <w:szCs w:val="28"/>
          <w:shd w:val="clear" w:color="auto" w:fill="FDFDFF"/>
        </w:rPr>
        <w:t>у 1 человека, что составляет 7% группы. 53</w:t>
      </w:r>
      <w:r w:rsidR="00D26116" w:rsidRPr="00FB31B5">
        <w:rPr>
          <w:color w:val="000000"/>
          <w:sz w:val="28"/>
          <w:szCs w:val="28"/>
          <w:shd w:val="clear" w:color="auto" w:fill="FDFDFF"/>
        </w:rPr>
        <w:t xml:space="preserve">% дошкольников имеют средний уровень развития правовой культуры. </w:t>
      </w:r>
      <w:r w:rsidR="00F2087C">
        <w:rPr>
          <w:color w:val="000000"/>
          <w:sz w:val="28"/>
          <w:szCs w:val="28"/>
          <w:shd w:val="clear" w:color="auto" w:fill="FDFDFF"/>
        </w:rPr>
        <w:t>Это видно на диаграмме 2.</w:t>
      </w:r>
    </w:p>
    <w:p w:rsidR="00D26116" w:rsidRDefault="00D26116" w:rsidP="00D0535B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DFDFF"/>
        </w:rPr>
      </w:pPr>
      <w:r w:rsidRPr="00FB31B5">
        <w:rPr>
          <w:color w:val="000000"/>
          <w:sz w:val="28"/>
          <w:szCs w:val="28"/>
          <w:shd w:val="clear" w:color="auto" w:fill="FDFDFF"/>
        </w:rPr>
        <w:t>Так, диагностика показывает, что количество детей с высоким уровнем правового воспитания выросло. В то же время, наблюдается тенденция к уменьшению количества дошкольников с низким уровнем знаний в области права.</w:t>
      </w:r>
    </w:p>
    <w:p w:rsidR="00403F0D" w:rsidRPr="00403F0D" w:rsidRDefault="00403F0D" w:rsidP="00D0535B">
      <w:pPr>
        <w:spacing w:after="0"/>
        <w:jc w:val="both"/>
        <w:rPr>
          <w:rFonts w:ascii="Times New Roman" w:hAnsi="Times New Roman" w:cs="Times New Roman"/>
          <w:sz w:val="8"/>
          <w:szCs w:val="16"/>
        </w:rPr>
      </w:pPr>
    </w:p>
    <w:p w:rsidR="00D26116" w:rsidRDefault="00D26116" w:rsidP="00D0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Pr="00E10982">
        <w:rPr>
          <w:rFonts w:ascii="Times New Roman" w:hAnsi="Times New Roman" w:cs="Times New Roman"/>
          <w:sz w:val="28"/>
          <w:szCs w:val="28"/>
        </w:rPr>
        <w:t xml:space="preserve">, обобщая все </w:t>
      </w:r>
      <w:r>
        <w:rPr>
          <w:rFonts w:ascii="Times New Roman" w:hAnsi="Times New Roman" w:cs="Times New Roman"/>
          <w:sz w:val="28"/>
          <w:szCs w:val="28"/>
        </w:rPr>
        <w:t>вышеизложе</w:t>
      </w:r>
      <w:r w:rsidRPr="00E10982">
        <w:rPr>
          <w:rFonts w:ascii="Times New Roman" w:hAnsi="Times New Roman" w:cs="Times New Roman"/>
          <w:sz w:val="28"/>
          <w:szCs w:val="28"/>
        </w:rPr>
        <w:t>нное,</w:t>
      </w:r>
      <w:r>
        <w:rPr>
          <w:rFonts w:ascii="Times New Roman" w:hAnsi="Times New Roman" w:cs="Times New Roman"/>
          <w:sz w:val="28"/>
          <w:szCs w:val="28"/>
        </w:rPr>
        <w:t xml:space="preserve"> хочется отметить</w:t>
      </w:r>
      <w:r w:rsidRPr="00E10982">
        <w:rPr>
          <w:rFonts w:ascii="Times New Roman" w:hAnsi="Times New Roman" w:cs="Times New Roman"/>
          <w:sz w:val="28"/>
          <w:szCs w:val="28"/>
        </w:rPr>
        <w:t xml:space="preserve">, что проблема изучения прав ребенка остается достаточно актуальной в современном образовании и требует особого внимания и изучения, как со стороны педагогов, так и со стороны методистов, со стороны родителей. </w:t>
      </w:r>
    </w:p>
    <w:p w:rsidR="004629DA" w:rsidRDefault="00D26116" w:rsidP="00D0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82">
        <w:rPr>
          <w:rFonts w:ascii="Times New Roman" w:hAnsi="Times New Roman" w:cs="Times New Roman"/>
          <w:sz w:val="28"/>
          <w:szCs w:val="28"/>
        </w:rPr>
        <w:lastRenderedPageBreak/>
        <w:t>Проведенное исследование не позволяет решить всех задач по правовому воспитанию дошкольников, но позволяет наметить дальнейшие пути эффективного изучения прав ребенка и повышения уровня правовой культуры посредством разн</w:t>
      </w:r>
      <w:r w:rsidR="00403F0D">
        <w:rPr>
          <w:rFonts w:ascii="Times New Roman" w:hAnsi="Times New Roman" w:cs="Times New Roman"/>
          <w:sz w:val="28"/>
          <w:szCs w:val="28"/>
        </w:rPr>
        <w:t>ообразной игровой деятельности.</w:t>
      </w:r>
    </w:p>
    <w:p w:rsidR="00F2087C" w:rsidRPr="00403F0D" w:rsidRDefault="00F2087C" w:rsidP="00D053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087C" w:rsidRPr="00403F0D" w:rsidSect="00DC7876">
      <w:footerReference w:type="default" r:id="rId9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4" w:rsidRDefault="002E4264" w:rsidP="002F7A0B">
      <w:pPr>
        <w:spacing w:after="0" w:line="240" w:lineRule="auto"/>
      </w:pPr>
      <w:r>
        <w:separator/>
      </w:r>
    </w:p>
  </w:endnote>
  <w:endnote w:type="continuationSeparator" w:id="0">
    <w:p w:rsidR="002E4264" w:rsidRDefault="002E4264" w:rsidP="002F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091016"/>
      <w:docPartObj>
        <w:docPartGallery w:val="Page Numbers (Bottom of Page)"/>
        <w:docPartUnique/>
      </w:docPartObj>
    </w:sdtPr>
    <w:sdtContent>
      <w:p w:rsidR="002F7A0B" w:rsidRDefault="00B823B6">
        <w:pPr>
          <w:pStyle w:val="a8"/>
          <w:jc w:val="right"/>
        </w:pPr>
        <w:fldSimple w:instr=" PAGE   \* MERGEFORMAT ">
          <w:r w:rsidR="00E71A62">
            <w:rPr>
              <w:noProof/>
            </w:rPr>
            <w:t>4</w:t>
          </w:r>
        </w:fldSimple>
      </w:p>
    </w:sdtContent>
  </w:sdt>
  <w:p w:rsidR="002F7A0B" w:rsidRDefault="002F7A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4" w:rsidRDefault="002E4264" w:rsidP="002F7A0B">
      <w:pPr>
        <w:spacing w:after="0" w:line="240" w:lineRule="auto"/>
      </w:pPr>
      <w:r>
        <w:separator/>
      </w:r>
    </w:p>
  </w:footnote>
  <w:footnote w:type="continuationSeparator" w:id="0">
    <w:p w:rsidR="002E4264" w:rsidRDefault="002E4264" w:rsidP="002F7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451"/>
    <w:rsid w:val="00032A21"/>
    <w:rsid w:val="000E6B02"/>
    <w:rsid w:val="00120D84"/>
    <w:rsid w:val="001C16AA"/>
    <w:rsid w:val="00267996"/>
    <w:rsid w:val="002C2A00"/>
    <w:rsid w:val="002E4264"/>
    <w:rsid w:val="002F7A0B"/>
    <w:rsid w:val="00325BDB"/>
    <w:rsid w:val="003647AF"/>
    <w:rsid w:val="00403F0D"/>
    <w:rsid w:val="00441C09"/>
    <w:rsid w:val="004629DA"/>
    <w:rsid w:val="00524451"/>
    <w:rsid w:val="005B2540"/>
    <w:rsid w:val="005C364F"/>
    <w:rsid w:val="0077551A"/>
    <w:rsid w:val="00831FF3"/>
    <w:rsid w:val="00850FCB"/>
    <w:rsid w:val="008B5201"/>
    <w:rsid w:val="008C5023"/>
    <w:rsid w:val="00A218DE"/>
    <w:rsid w:val="00AA54AE"/>
    <w:rsid w:val="00AE0A25"/>
    <w:rsid w:val="00B823B6"/>
    <w:rsid w:val="00BB0C4A"/>
    <w:rsid w:val="00BB5C47"/>
    <w:rsid w:val="00BE2042"/>
    <w:rsid w:val="00C66ECF"/>
    <w:rsid w:val="00CC1805"/>
    <w:rsid w:val="00CC61C6"/>
    <w:rsid w:val="00D0535B"/>
    <w:rsid w:val="00D26116"/>
    <w:rsid w:val="00D40101"/>
    <w:rsid w:val="00D824F8"/>
    <w:rsid w:val="00DB2DE3"/>
    <w:rsid w:val="00DC7876"/>
    <w:rsid w:val="00E71A62"/>
    <w:rsid w:val="00F2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1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7A0B"/>
  </w:style>
  <w:style w:type="paragraph" w:styleId="a8">
    <w:name w:val="footer"/>
    <w:basedOn w:val="a"/>
    <w:link w:val="a9"/>
    <w:uiPriority w:val="99"/>
    <w:unhideWhenUsed/>
    <w:rsid w:val="002F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7A0B"/>
  </w:style>
  <w:style w:type="paragraph" w:styleId="aa">
    <w:name w:val="No Spacing"/>
    <w:uiPriority w:val="1"/>
    <w:qFormat/>
    <w:rsid w:val="00325B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уровень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0.35000000000000031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уровень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уровень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0.13</c:v>
                </c:pt>
              </c:numCache>
            </c:numRef>
          </c:val>
        </c:ser>
        <c:axId val="153581056"/>
        <c:axId val="153582592"/>
      </c:barChart>
      <c:catAx>
        <c:axId val="153581056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3582592"/>
        <c:crosses val="autoZero"/>
        <c:auto val="1"/>
        <c:lblAlgn val="ctr"/>
        <c:lblOffset val="100"/>
      </c:catAx>
      <c:valAx>
        <c:axId val="15358259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35810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455982064741909"/>
          <c:y val="0.90443288338957661"/>
          <c:w val="0.67402832458443096"/>
          <c:h val="7.1757592800899994E-2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6541265675123885E-2"/>
          <c:y val="6.6061619220674328E-2"/>
          <c:w val="0.89799577136191311"/>
          <c:h val="0.727953805774278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уровень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уровень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уровень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7.0000000000000021E-2</c:v>
                </c:pt>
              </c:numCache>
            </c:numRef>
          </c:val>
        </c:ser>
        <c:axId val="145395712"/>
        <c:axId val="145397248"/>
      </c:barChart>
      <c:catAx>
        <c:axId val="145395712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397248"/>
        <c:crosses val="autoZero"/>
        <c:auto val="1"/>
        <c:lblAlgn val="ctr"/>
        <c:lblOffset val="100"/>
      </c:catAx>
      <c:valAx>
        <c:axId val="14539724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395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455982064741909"/>
          <c:y val="0.90443288338957661"/>
          <c:w val="0.6740283245844314"/>
          <c:h val="7.1757592800899883E-2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E79C3-3AF2-4559-9F70-D78986BC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2017-12-02T21:01:00Z</dcterms:created>
  <dcterms:modified xsi:type="dcterms:W3CDTF">2018-02-11T13:11:00Z</dcterms:modified>
</cp:coreProperties>
</file>