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10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1"/>
      </w:tblGrid>
      <w:tr w:rsidR="00CB7EF5" w:rsidTr="003219FC">
        <w:trPr>
          <w:trHeight w:val="14672"/>
        </w:trPr>
        <w:tc>
          <w:tcPr>
            <w:tcW w:w="10216" w:type="dxa"/>
            <w:tcBorders>
              <w:top w:val="thinThickThinSmallGap" w:sz="24" w:space="0" w:color="FF6600"/>
              <w:left w:val="thinThickThinSmallGap" w:sz="24" w:space="0" w:color="FF6600"/>
              <w:bottom w:val="thinThickThinSmallGap" w:sz="24" w:space="0" w:color="FF6600"/>
              <w:right w:val="thinThickThinSmallGap" w:sz="24" w:space="0" w:color="FF6600"/>
            </w:tcBorders>
          </w:tcPr>
          <w:p w:rsidR="00CB7EF5" w:rsidRDefault="00CB7EF5" w:rsidP="00C07CCD">
            <w:pPr>
              <w:spacing w:line="360" w:lineRule="auto"/>
              <w:ind w:left="278"/>
              <w:jc w:val="both"/>
            </w:pPr>
          </w:p>
          <w:p w:rsidR="00CB7EF5" w:rsidRDefault="00CB7EF5" w:rsidP="00F47E85">
            <w:pPr>
              <w:ind w:left="2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Муниципальное бюджетное обще</w:t>
            </w:r>
            <w:r w:rsidRPr="00295A89">
              <w:rPr>
                <w:b/>
                <w:bCs/>
              </w:rPr>
              <w:t>образовательное учреждени</w:t>
            </w:r>
            <w:r>
              <w:rPr>
                <w:b/>
                <w:bCs/>
              </w:rPr>
              <w:t>е</w:t>
            </w:r>
          </w:p>
          <w:p w:rsidR="00CB7EF5" w:rsidRDefault="00CB7EF5" w:rsidP="00F47E85">
            <w:pPr>
              <w:ind w:left="2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основная общеобразовательная школа для учащихся</w:t>
            </w:r>
          </w:p>
          <w:p w:rsidR="00CB7EF5" w:rsidRPr="00CB7EF5" w:rsidRDefault="00CB7EF5" w:rsidP="00F47E85">
            <w:pPr>
              <w:ind w:left="278"/>
              <w:jc w:val="center"/>
              <w:rPr>
                <w:b/>
                <w:bCs/>
              </w:rPr>
            </w:pPr>
            <w:r w:rsidRPr="00295A89">
              <w:rPr>
                <w:b/>
                <w:bCs/>
              </w:rPr>
              <w:t>с ограниченными возм</w:t>
            </w:r>
            <w:r>
              <w:rPr>
                <w:b/>
                <w:bCs/>
              </w:rPr>
              <w:t>ожностями здоровья № 39 г. Томска.</w:t>
            </w:r>
          </w:p>
          <w:p w:rsidR="00CB7EF5" w:rsidRDefault="00CB7EF5" w:rsidP="00F47E85">
            <w:pPr>
              <w:jc w:val="center"/>
            </w:pPr>
          </w:p>
          <w:p w:rsidR="00C07CCD" w:rsidRDefault="00C07CCD" w:rsidP="00C07CCD">
            <w:pPr>
              <w:spacing w:line="360" w:lineRule="auto"/>
              <w:jc w:val="both"/>
            </w:pPr>
          </w:p>
          <w:p w:rsidR="00F47E85" w:rsidRDefault="00F47E85" w:rsidP="00C07CCD">
            <w:pPr>
              <w:spacing w:line="360" w:lineRule="auto"/>
              <w:jc w:val="both"/>
            </w:pPr>
          </w:p>
          <w:p w:rsidR="00F47E85" w:rsidRDefault="00F47E85" w:rsidP="00C07CCD">
            <w:pPr>
              <w:spacing w:line="360" w:lineRule="auto"/>
              <w:jc w:val="both"/>
            </w:pPr>
          </w:p>
          <w:p w:rsidR="00C07CCD" w:rsidRDefault="00C07CCD" w:rsidP="00C07CCD">
            <w:pPr>
              <w:spacing w:line="360" w:lineRule="auto"/>
              <w:jc w:val="both"/>
            </w:pPr>
          </w:p>
          <w:p w:rsidR="00CB7EF5" w:rsidRDefault="00C07CCD" w:rsidP="00C07CCD">
            <w:pPr>
              <w:spacing w:line="360" w:lineRule="auto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CB7EF5" w:rsidRDefault="00C07CCD" w:rsidP="00C07CCD">
            <w:pPr>
              <w:spacing w:line="360" w:lineRule="auto"/>
              <w:jc w:val="both"/>
            </w:pPr>
            <w:r w:rsidRPr="007B2F2A">
              <w:rPr>
                <w:noProof/>
              </w:rPr>
              <mc:AlternateContent>
                <mc:Choice Requires="wps">
                  <w:drawing>
                    <wp:inline distT="0" distB="0" distL="0" distR="0" wp14:anchorId="1CCA1B56" wp14:editId="10876486">
                      <wp:extent cx="6410325" cy="2419350"/>
                      <wp:effectExtent l="0" t="0" r="0" b="0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410325" cy="24193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07CCD" w:rsidRPr="00CB7EF5" w:rsidRDefault="00C07CCD" w:rsidP="00C07CC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7EF5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Личностно-ориентированный подход</w:t>
                                  </w:r>
                                </w:p>
                                <w:p w:rsidR="00C07CCD" w:rsidRPr="00CB7EF5" w:rsidRDefault="00C07CCD" w:rsidP="00C07CC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7EF5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на занятиях по </w:t>
                                  </w:r>
                                  <w:proofErr w:type="spellStart"/>
                                  <w:r w:rsidRPr="00CB7EF5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бисероплетению</w:t>
                                  </w:r>
                                  <w:proofErr w:type="spellEnd"/>
                                </w:p>
                                <w:p w:rsidR="00C07CCD" w:rsidRDefault="00C07CCD" w:rsidP="00C07CC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B7EF5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с детьми с ОВЗ (УО </w:t>
                                  </w:r>
                                  <w:proofErr w:type="gramStart"/>
                                  <w:r w:rsidRPr="00CB7EF5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СД)</w:t>
                                  </w:r>
                                  <w:r w:rsidR="00DC784F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по</w:t>
                                  </w:r>
                                  <w:proofErr w:type="gramEnd"/>
                                  <w:r w:rsidR="00DC784F"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ФГОС</w:t>
                                  </w:r>
                                </w:p>
                                <w:p w:rsidR="00C07CCD" w:rsidRDefault="00C07CCD" w:rsidP="00C07CC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i/>
                                      <w:color w:val="C00000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C07CCD" w:rsidRPr="00C07CCD" w:rsidRDefault="00C07CCD" w:rsidP="00C07CCD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i/>
                                      <w:color w:val="C0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07CCD">
                                    <w:rPr>
                                      <w:i/>
                                      <w:color w:val="C00000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Новые приёмы, способы, методы организации и реализации занятий для детей с ОВЗ. Опыт наставничества (обобщение личного педагогического опыта)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CCA1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width:504.75pt;height:1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" filled="f" stroked="f">
                      <o:lock v:ext="edit" shapetype="t"/>
                      <v:textbox style="mso-fit-shape-to-text:t">
                        <w:txbxContent>
                          <w:p w:rsidR="00C07CCD" w:rsidRPr="00CB7EF5" w:rsidRDefault="00C07CCD" w:rsidP="00C07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EF5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Личностно-ориентированный подход</w:t>
                            </w:r>
                          </w:p>
                          <w:p w:rsidR="00C07CCD" w:rsidRPr="00CB7EF5" w:rsidRDefault="00C07CCD" w:rsidP="00C07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EF5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 занятиях по </w:t>
                            </w:r>
                            <w:proofErr w:type="spellStart"/>
                            <w:r w:rsidRPr="00CB7EF5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бисероплетению</w:t>
                            </w:r>
                            <w:proofErr w:type="spellEnd"/>
                          </w:p>
                          <w:p w:rsidR="00C07CCD" w:rsidRDefault="00C07CCD" w:rsidP="00C07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7EF5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 детьми с ОВЗ (УО </w:t>
                            </w:r>
                            <w:proofErr w:type="gramStart"/>
                            <w:r w:rsidRPr="00CB7EF5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СД)</w:t>
                            </w:r>
                            <w:r w:rsidR="00DC784F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proofErr w:type="gramEnd"/>
                            <w:r w:rsidR="00DC784F"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ФГОС</w:t>
                            </w:r>
                          </w:p>
                          <w:p w:rsidR="00C07CCD" w:rsidRDefault="00C07CCD" w:rsidP="00C07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C0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07CCD" w:rsidRPr="00C07CCD" w:rsidRDefault="00C07CCD" w:rsidP="00C07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CCD">
                              <w:rPr>
                                <w:i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Новые приёмы, способы, методы организации и реализации занятий для детей с ОВЗ. Опыт наставничества (обобщение личного педагогического опыта)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CB7EF5" w:rsidRDefault="00CB7EF5" w:rsidP="00C07CCD">
            <w:pPr>
              <w:spacing w:line="360" w:lineRule="auto"/>
              <w:jc w:val="both"/>
            </w:pPr>
          </w:p>
          <w:p w:rsidR="00CB7EF5" w:rsidRDefault="00CB7EF5" w:rsidP="00C07CCD">
            <w:pPr>
              <w:spacing w:line="360" w:lineRule="auto"/>
              <w:ind w:left="278"/>
              <w:jc w:val="both"/>
            </w:pPr>
          </w:p>
          <w:p w:rsidR="00CB7EF5" w:rsidRPr="007B2F2A" w:rsidRDefault="00CB7EF5" w:rsidP="00C07CCD">
            <w:pPr>
              <w:pStyle w:val="a4"/>
              <w:spacing w:before="0" w:after="0"/>
              <w:ind w:left="709"/>
              <w:jc w:val="both"/>
            </w:pPr>
          </w:p>
          <w:p w:rsidR="00CB7EF5" w:rsidRDefault="00F47E85" w:rsidP="00C07CCD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08B77" wp14:editId="17630DB4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99060</wp:posOffset>
                      </wp:positionV>
                      <wp:extent cx="3943350" cy="72009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43350" cy="7200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B7EF5" w:rsidRDefault="00CB7EF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C07CCD"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Девянина</w:t>
                                  </w:r>
                                  <w:proofErr w:type="spellEnd"/>
                                  <w:r w:rsidRPr="00C07CCD"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Антонина Ивановна</w:t>
                                  </w:r>
                                </w:p>
                                <w:p w:rsidR="00F47E85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Китаева Оксана Борисовна</w:t>
                                  </w:r>
                                </w:p>
                                <w:p w:rsidR="00F47E85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г.Томск</w:t>
                                  </w:r>
                                  <w:proofErr w:type="spellEnd"/>
                                </w:p>
                                <w:p w:rsidR="00F47E85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МБОУ ООШ № 39 г. Томска</w:t>
                                  </w:r>
                                </w:p>
                                <w:p w:rsidR="00F47E85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Педагог дополнительного образования</w:t>
                                  </w:r>
                                </w:p>
                                <w:p w:rsidR="00F47E85" w:rsidRPr="00DC784F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missis</w:t>
                                  </w:r>
                                  <w:r w:rsidRPr="00DC784F"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kitaeva</w:t>
                                  </w:r>
                                  <w:proofErr w:type="spellEnd"/>
                                  <w:r w:rsidRPr="00DC784F"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2010@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yandex</w:t>
                                  </w:r>
                                  <w:proofErr w:type="spellEnd"/>
                                  <w:r w:rsidRPr="00DC784F"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i/>
                                      <w:color w:val="3366FF"/>
                                      <w:sz w:val="32"/>
                                      <w:szCs w:val="3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ru</w:t>
                                  </w:r>
                                  <w:proofErr w:type="spellEnd"/>
                                </w:p>
                                <w:p w:rsidR="00F47E85" w:rsidRPr="00C07CCD" w:rsidRDefault="00F47E85" w:rsidP="00F47E85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08B77" id="Надпись 2" o:spid="_x0000_s1027" type="#_x0000_t202" style="position:absolute;left:0;text-align:left;margin-left:97.15pt;margin-top:7.8pt;width:310.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" filled="f" stroked="f">
                      <o:lock v:ext="edit" shapetype="t"/>
                      <v:textbox style="mso-fit-shape-to-text:t">
                        <w:txbxContent>
                          <w:p w:rsidR="00CB7EF5" w:rsidRDefault="00CB7EF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07CCD"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Девянина</w:t>
                            </w:r>
                            <w:proofErr w:type="spellEnd"/>
                            <w:r w:rsidRPr="00C07CCD"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Антонина Ивановна</w:t>
                            </w:r>
                          </w:p>
                          <w:p w:rsidR="00F47E85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Китаева Оксана Борисовна</w:t>
                            </w:r>
                          </w:p>
                          <w:p w:rsidR="00F47E85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г.Томск</w:t>
                            </w:r>
                            <w:proofErr w:type="spellEnd"/>
                          </w:p>
                          <w:p w:rsidR="00F47E85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МБОУ ООШ № 39 г. Томска</w:t>
                            </w:r>
                          </w:p>
                          <w:p w:rsidR="00F47E85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 дополнительного образования</w:t>
                            </w:r>
                          </w:p>
                          <w:p w:rsidR="00F47E85" w:rsidRPr="00DC784F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missis</w:t>
                            </w:r>
                            <w:r w:rsidRPr="00DC784F"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kitaeva</w:t>
                            </w:r>
                            <w:proofErr w:type="spellEnd"/>
                            <w:r w:rsidRPr="00DC784F"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2010@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yandex</w:t>
                            </w:r>
                            <w:proofErr w:type="spellEnd"/>
                            <w:r w:rsidRPr="00DC784F"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color w:val="3366FF"/>
                                <w:sz w:val="32"/>
                                <w:szCs w:val="3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</w:t>
                            </w:r>
                            <w:proofErr w:type="spellEnd"/>
                          </w:p>
                          <w:p w:rsidR="00F47E85" w:rsidRPr="00C07CCD" w:rsidRDefault="00F47E85" w:rsidP="00F47E85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7EF5" w:rsidRDefault="00CB7EF5" w:rsidP="00C07CCD">
            <w:pPr>
              <w:spacing w:line="360" w:lineRule="auto"/>
              <w:jc w:val="both"/>
            </w:pPr>
          </w:p>
          <w:p w:rsidR="00CB7EF5" w:rsidRDefault="00CB7EF5" w:rsidP="00C07CCD">
            <w:pPr>
              <w:tabs>
                <w:tab w:val="left" w:pos="5730"/>
              </w:tabs>
              <w:spacing w:line="360" w:lineRule="auto"/>
              <w:jc w:val="both"/>
              <w:rPr>
                <w:b/>
                <w:sz w:val="36"/>
                <w:szCs w:val="36"/>
              </w:rPr>
            </w:pPr>
          </w:p>
          <w:p w:rsidR="00CB7EF5" w:rsidRDefault="00CB7EF5" w:rsidP="00C07CC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</w:p>
          <w:p w:rsidR="00CB7EF5" w:rsidRDefault="00CB7EF5" w:rsidP="00C07CC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</w:p>
          <w:p w:rsidR="00CB7EF5" w:rsidRDefault="00CB7EF5" w:rsidP="00C07CCD">
            <w:pPr>
              <w:spacing w:line="360" w:lineRule="auto"/>
              <w:jc w:val="both"/>
              <w:rPr>
                <w:b/>
                <w:sz w:val="36"/>
                <w:szCs w:val="36"/>
              </w:rPr>
            </w:pPr>
          </w:p>
          <w:p w:rsidR="00CB7EF5" w:rsidRPr="00CB7EF5" w:rsidRDefault="00CB7EF5" w:rsidP="00F47E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B7EF5">
              <w:rPr>
                <w:b/>
                <w:sz w:val="28"/>
                <w:szCs w:val="28"/>
              </w:rPr>
              <w:t>Город Т</w:t>
            </w:r>
            <w:r>
              <w:rPr>
                <w:b/>
                <w:sz w:val="28"/>
                <w:szCs w:val="28"/>
              </w:rPr>
              <w:t>омск, 2017</w:t>
            </w:r>
            <w:r w:rsidRPr="00CB7EF5">
              <w:rPr>
                <w:b/>
                <w:sz w:val="28"/>
                <w:szCs w:val="28"/>
              </w:rPr>
              <w:t xml:space="preserve"> г.</w:t>
            </w:r>
          </w:p>
          <w:p w:rsidR="00CB7EF5" w:rsidRDefault="00CB7EF5" w:rsidP="00C07CCD">
            <w:pPr>
              <w:spacing w:line="360" w:lineRule="auto"/>
              <w:jc w:val="both"/>
            </w:pPr>
          </w:p>
        </w:tc>
      </w:tr>
    </w:tbl>
    <w:p w:rsidR="00CB7EF5" w:rsidRPr="00C07CCD" w:rsidRDefault="00CB7EF5" w:rsidP="00C07CCD">
      <w:pPr>
        <w:ind w:firstLine="540"/>
        <w:jc w:val="both"/>
        <w:rPr>
          <w:sz w:val="28"/>
          <w:szCs w:val="28"/>
        </w:rPr>
      </w:pPr>
    </w:p>
    <w:p w:rsidR="00800909" w:rsidRDefault="00DC44EA" w:rsidP="00DC44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нашей школе большое место уделяется дополнительному образованию. </w:t>
      </w:r>
    </w:p>
    <w:p w:rsidR="00800909" w:rsidRDefault="00DC44EA" w:rsidP="00DC44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являюсь руководителем кружка «</w:t>
      </w:r>
      <w:proofErr w:type="spellStart"/>
      <w:r>
        <w:rPr>
          <w:bCs/>
          <w:sz w:val="28"/>
          <w:szCs w:val="28"/>
        </w:rPr>
        <w:t>Бисероплетение</w:t>
      </w:r>
      <w:proofErr w:type="spellEnd"/>
      <w:r>
        <w:rPr>
          <w:bCs/>
          <w:sz w:val="28"/>
          <w:szCs w:val="28"/>
        </w:rPr>
        <w:t xml:space="preserve">», где занимаются </w:t>
      </w:r>
      <w:r w:rsidR="00800909">
        <w:rPr>
          <w:bCs/>
          <w:sz w:val="28"/>
          <w:szCs w:val="28"/>
        </w:rPr>
        <w:t xml:space="preserve">умственно отсталые </w:t>
      </w:r>
      <w:r>
        <w:rPr>
          <w:bCs/>
          <w:sz w:val="28"/>
          <w:szCs w:val="28"/>
        </w:rPr>
        <w:t>дети</w:t>
      </w:r>
      <w:r w:rsidR="0080090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им</w:t>
      </w:r>
      <w:r w:rsidR="00800909">
        <w:rPr>
          <w:bCs/>
          <w:sz w:val="28"/>
          <w:szCs w:val="28"/>
        </w:rPr>
        <w:t>еющие сложную структуру дефекта</w:t>
      </w:r>
      <w:r>
        <w:rPr>
          <w:bCs/>
          <w:sz w:val="28"/>
          <w:szCs w:val="28"/>
        </w:rPr>
        <w:t xml:space="preserve">: аутизм, ДЦП, синдром Дауна, значительные нарушения общей и мелкой моторики. </w:t>
      </w:r>
    </w:p>
    <w:p w:rsidR="00DC44EA" w:rsidRDefault="00800909" w:rsidP="00DC44E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своей работе использую</w:t>
      </w:r>
      <w:r w:rsidR="0014015A">
        <w:rPr>
          <w:bCs/>
          <w:sz w:val="28"/>
          <w:szCs w:val="28"/>
        </w:rPr>
        <w:t xml:space="preserve"> пять приёмов личностно – ориентированного подхода</w:t>
      </w:r>
      <w:r w:rsidR="00DC44EA">
        <w:rPr>
          <w:bCs/>
          <w:sz w:val="28"/>
          <w:szCs w:val="28"/>
        </w:rPr>
        <w:t>.</w:t>
      </w:r>
    </w:p>
    <w:p w:rsidR="00836EA4" w:rsidRDefault="00836EA4" w:rsidP="0014015A">
      <w:pPr>
        <w:jc w:val="both"/>
        <w:rPr>
          <w:bCs/>
          <w:sz w:val="28"/>
          <w:szCs w:val="28"/>
        </w:rPr>
      </w:pPr>
      <w:r w:rsidRPr="0014015A">
        <w:rPr>
          <w:b/>
          <w:bCs/>
          <w:sz w:val="28"/>
          <w:szCs w:val="28"/>
        </w:rPr>
        <w:t>Цель обучения детей с ОВЗ</w:t>
      </w:r>
      <w:r w:rsidRPr="00836EA4">
        <w:rPr>
          <w:bCs/>
          <w:sz w:val="28"/>
          <w:szCs w:val="28"/>
        </w:rPr>
        <w:t xml:space="preserve"> – Интеграция детей в совре</w:t>
      </w:r>
      <w:r>
        <w:rPr>
          <w:bCs/>
          <w:sz w:val="28"/>
          <w:szCs w:val="28"/>
        </w:rPr>
        <w:t>менное общество</w:t>
      </w:r>
      <w:r w:rsidR="0014015A">
        <w:rPr>
          <w:bCs/>
          <w:sz w:val="28"/>
          <w:szCs w:val="28"/>
        </w:rPr>
        <w:t>.</w:t>
      </w:r>
    </w:p>
    <w:p w:rsidR="00836EA4" w:rsidRPr="00836EA4" w:rsidRDefault="00836EA4" w:rsidP="00836EA4">
      <w:pPr>
        <w:jc w:val="both"/>
        <w:rPr>
          <w:bCs/>
          <w:sz w:val="28"/>
          <w:szCs w:val="28"/>
        </w:rPr>
      </w:pPr>
      <w:r w:rsidRPr="0014015A">
        <w:rPr>
          <w:b/>
          <w:bCs/>
          <w:sz w:val="28"/>
          <w:szCs w:val="28"/>
        </w:rPr>
        <w:t>Цель моей педагогической деятельности</w:t>
      </w:r>
      <w:r w:rsidRPr="00836EA4">
        <w:rPr>
          <w:bCs/>
          <w:sz w:val="28"/>
          <w:szCs w:val="28"/>
        </w:rPr>
        <w:t>:</w:t>
      </w:r>
    </w:p>
    <w:p w:rsidR="00836EA4" w:rsidRDefault="00836EA4" w:rsidP="00836EA4">
      <w:pPr>
        <w:jc w:val="both"/>
        <w:rPr>
          <w:sz w:val="28"/>
          <w:szCs w:val="28"/>
        </w:rPr>
      </w:pPr>
      <w:r w:rsidRPr="00836EA4">
        <w:rPr>
          <w:sz w:val="28"/>
          <w:szCs w:val="28"/>
        </w:rPr>
        <w:t>Обеспечение системного подхода к созданию условий для развития детей, оказание им помощи в освоении программы в соответствии с уровнем развития каждого ребёнка, которая связана с научно - методической темой школы «Адаптация, реабилитация, интеграция обучающихся с ОВЗ в рамках современных образовательных технологий».</w:t>
      </w:r>
    </w:p>
    <w:p w:rsidR="00B657D3" w:rsidRPr="002F2963" w:rsidRDefault="00B657D3" w:rsidP="00B657D3">
      <w:pPr>
        <w:jc w:val="both"/>
        <w:rPr>
          <w:b/>
          <w:bCs/>
          <w:sz w:val="28"/>
          <w:szCs w:val="28"/>
        </w:rPr>
      </w:pPr>
      <w:r w:rsidRPr="002F2963">
        <w:rPr>
          <w:b/>
          <w:bCs/>
          <w:sz w:val="28"/>
          <w:szCs w:val="28"/>
        </w:rPr>
        <w:t>Задачи:</w:t>
      </w:r>
    </w:p>
    <w:p w:rsidR="00B657D3" w:rsidRDefault="00B657D3" w:rsidP="00B657D3">
      <w:pPr>
        <w:pStyle w:val="a6"/>
        <w:numPr>
          <w:ilvl w:val="0"/>
          <w:numId w:val="6"/>
        </w:numPr>
        <w:ind w:left="284" w:firstLine="0"/>
        <w:contextualSpacing w:val="0"/>
        <w:jc w:val="both"/>
        <w:rPr>
          <w:sz w:val="28"/>
          <w:szCs w:val="28"/>
        </w:rPr>
      </w:pPr>
      <w:r w:rsidRPr="002F2963">
        <w:rPr>
          <w:sz w:val="28"/>
          <w:szCs w:val="28"/>
        </w:rPr>
        <w:t>Выявлять особые образова</w:t>
      </w:r>
      <w:r>
        <w:rPr>
          <w:sz w:val="28"/>
          <w:szCs w:val="28"/>
        </w:rPr>
        <w:t>тельные потребности и осуществлять индивидуально -</w:t>
      </w:r>
      <w:r w:rsidRPr="002F2963">
        <w:rPr>
          <w:sz w:val="28"/>
          <w:szCs w:val="28"/>
        </w:rPr>
        <w:t xml:space="preserve"> ориентированную помощь детям</w:t>
      </w:r>
      <w:r>
        <w:rPr>
          <w:sz w:val="28"/>
          <w:szCs w:val="28"/>
        </w:rPr>
        <w:t xml:space="preserve"> с ОВЗ, с учётом особенностей</w:t>
      </w:r>
      <w:r w:rsidRPr="002F2963">
        <w:rPr>
          <w:sz w:val="28"/>
          <w:szCs w:val="28"/>
        </w:rPr>
        <w:t xml:space="preserve"> их физического и психического развития;</w:t>
      </w:r>
    </w:p>
    <w:p w:rsidR="00B657D3" w:rsidRPr="00B657D3" w:rsidRDefault="00B657D3" w:rsidP="00B657D3">
      <w:pPr>
        <w:pStyle w:val="a6"/>
        <w:numPr>
          <w:ilvl w:val="0"/>
          <w:numId w:val="6"/>
        </w:numPr>
        <w:ind w:left="284" w:firstLine="0"/>
        <w:contextualSpacing w:val="0"/>
        <w:jc w:val="both"/>
        <w:rPr>
          <w:sz w:val="28"/>
          <w:szCs w:val="28"/>
        </w:rPr>
      </w:pPr>
      <w:r w:rsidRPr="00B657D3">
        <w:rPr>
          <w:sz w:val="28"/>
          <w:szCs w:val="28"/>
        </w:rPr>
        <w:t>Умело использовать педагогические средства воздействия на обучающегося;</w:t>
      </w:r>
    </w:p>
    <w:p w:rsidR="00800909" w:rsidRDefault="00B657D3" w:rsidP="00800909">
      <w:pPr>
        <w:pStyle w:val="a6"/>
        <w:numPr>
          <w:ilvl w:val="0"/>
          <w:numId w:val="6"/>
        </w:numPr>
        <w:ind w:left="284" w:firstLine="0"/>
        <w:contextualSpacing w:val="0"/>
        <w:jc w:val="both"/>
        <w:rPr>
          <w:sz w:val="28"/>
          <w:szCs w:val="28"/>
        </w:rPr>
      </w:pPr>
      <w:r w:rsidRPr="002F2963">
        <w:rPr>
          <w:sz w:val="28"/>
          <w:szCs w:val="28"/>
        </w:rPr>
        <w:t>С</w:t>
      </w:r>
      <w:r w:rsidR="00800909">
        <w:rPr>
          <w:sz w:val="28"/>
          <w:szCs w:val="28"/>
        </w:rPr>
        <w:t>оздавать</w:t>
      </w:r>
      <w:r>
        <w:rPr>
          <w:sz w:val="28"/>
          <w:szCs w:val="28"/>
        </w:rPr>
        <w:t xml:space="preserve"> </w:t>
      </w:r>
      <w:r w:rsidR="00800909">
        <w:rPr>
          <w:sz w:val="28"/>
          <w:szCs w:val="28"/>
        </w:rPr>
        <w:t>образовательную среду</w:t>
      </w:r>
      <w:r w:rsidRPr="002F2963">
        <w:rPr>
          <w:sz w:val="28"/>
          <w:szCs w:val="28"/>
        </w:rPr>
        <w:t>, которая способствует самореализации учащихся, повышению их образовательного уровня, формированию коммуникативных навыков, творческого мышления, познавательной активности;</w:t>
      </w:r>
    </w:p>
    <w:p w:rsidR="00B657D3" w:rsidRPr="00800909" w:rsidRDefault="00800909" w:rsidP="00800909">
      <w:pPr>
        <w:pStyle w:val="a6"/>
        <w:numPr>
          <w:ilvl w:val="0"/>
          <w:numId w:val="6"/>
        </w:numPr>
        <w:ind w:left="284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Изучать «зону</w:t>
      </w:r>
      <w:r w:rsidR="00B657D3" w:rsidRPr="00800909">
        <w:rPr>
          <w:sz w:val="28"/>
          <w:szCs w:val="28"/>
        </w:rPr>
        <w:t xml:space="preserve"> актуа</w:t>
      </w:r>
      <w:r>
        <w:rPr>
          <w:sz w:val="28"/>
          <w:szCs w:val="28"/>
        </w:rPr>
        <w:t>льного развития», проектировать «зону</w:t>
      </w:r>
      <w:r w:rsidR="00B657D3" w:rsidRPr="00800909">
        <w:rPr>
          <w:sz w:val="28"/>
          <w:szCs w:val="28"/>
        </w:rPr>
        <w:t xml:space="preserve"> ближайшего развития»;</w:t>
      </w:r>
    </w:p>
    <w:p w:rsidR="00B657D3" w:rsidRPr="002F2963" w:rsidRDefault="00800909" w:rsidP="00B657D3">
      <w:pPr>
        <w:numPr>
          <w:ilvl w:val="0"/>
          <w:numId w:val="6"/>
        </w:numPr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личностно – ориентированный подход при проведении занятий.</w:t>
      </w:r>
    </w:p>
    <w:p w:rsidR="00B657D3" w:rsidRPr="002F2963" w:rsidRDefault="00800909" w:rsidP="0014015A">
      <w:pPr>
        <w:pStyle w:val="a6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284" w:right="67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Создавать новые</w:t>
      </w:r>
      <w:r w:rsidR="00B657D3" w:rsidRPr="002F2963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етодики и технологии для работы </w:t>
      </w:r>
      <w:r w:rsidR="00B657D3" w:rsidRPr="002F2963">
        <w:rPr>
          <w:sz w:val="28"/>
          <w:szCs w:val="28"/>
        </w:rPr>
        <w:t>с детьми со сложной структурой дефекта (РДА, ДЦП, Дауны).</w:t>
      </w:r>
    </w:p>
    <w:p w:rsidR="00CB7EF5" w:rsidRPr="0014015A" w:rsidRDefault="00CB7EF5" w:rsidP="0014015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4015A">
        <w:rPr>
          <w:b/>
          <w:sz w:val="28"/>
          <w:szCs w:val="28"/>
        </w:rPr>
        <w:t>Девиз нашего кружка: «Успешность каждого ребенка».</w:t>
      </w:r>
    </w:p>
    <w:p w:rsidR="00CB7EF5" w:rsidRPr="00C07CCD" w:rsidRDefault="00CB7EF5" w:rsidP="0014015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Мне бы хотелось рассказать, как на занятиях кружка мы реализуем этот принцип.</w:t>
      </w:r>
    </w:p>
    <w:p w:rsidR="00CB7EF5" w:rsidRPr="00C07CCD" w:rsidRDefault="00CB7EF5" w:rsidP="0014015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На занятиях широко применяется личностно-ориентированное обучение, которое предоставляет возможность каждому ребенку реализовывать себя в познании, в деятельности с учетом его склонностей и интересов, возможностей и способностей, ценностных ориентаций и субъективного опыта. </w:t>
      </w:r>
    </w:p>
    <w:p w:rsidR="00CB7EF5" w:rsidRPr="00C07CCD" w:rsidRDefault="00CB7EF5" w:rsidP="0014015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Суть идеи личностного подхода я вижу в том, что на занятия кружка приходят не просто дети, а личности со своим миропониманием, миром чувств и переживаний. Педагог должен знать и использовать такие приемы, в которых каждый ребенок чувствует себя личностью, ощущает внимание педагога только к нему, он уважаем, никто не может его обидеть и оскорбить. </w:t>
      </w:r>
    </w:p>
    <w:p w:rsidR="00CB7EF5" w:rsidRPr="00C07CCD" w:rsidRDefault="00CB7EF5" w:rsidP="0014015A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Учитывая то, что личность всегда индивидуальна, с неповторимым сочетанием умственных, физических и психологических особенностей, я в своей работе применяю различные методы и формы воздействия на личность каждого ребенка. </w:t>
      </w:r>
    </w:p>
    <w:p w:rsidR="00CB7EF5" w:rsidRPr="00C07CCD" w:rsidRDefault="00CB7EF5" w:rsidP="0014015A">
      <w:pPr>
        <w:ind w:firstLine="539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В своей практике я выделяю группы детей с разным уровнем интеллектуального развития, детей с физическими недостатками, трудных подростков и др. Каждая группа детей требует личностно-ориентированного подхода, а также своей системы методов педагогического воздействия. 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Например, отдельным детям требуется известная свобода действий для самопознания и саморазвития. Особого внимания требуют к себе «трудные» дети, отличающиеся </w:t>
      </w:r>
      <w:proofErr w:type="spellStart"/>
      <w:r w:rsidRPr="00C07CCD">
        <w:rPr>
          <w:sz w:val="28"/>
          <w:szCs w:val="28"/>
        </w:rPr>
        <w:t>девиантным</w:t>
      </w:r>
      <w:proofErr w:type="spellEnd"/>
      <w:r w:rsidRPr="00C07CCD">
        <w:rPr>
          <w:sz w:val="28"/>
          <w:szCs w:val="28"/>
        </w:rPr>
        <w:t xml:space="preserve"> поведением. В работе с этими детьми использую такие </w:t>
      </w:r>
      <w:r w:rsidRPr="00C07CCD">
        <w:rPr>
          <w:sz w:val="28"/>
          <w:szCs w:val="28"/>
        </w:rPr>
        <w:lastRenderedPageBreak/>
        <w:t xml:space="preserve">методы, как переубеждение, переключение, поощрение и наказание, </w:t>
      </w:r>
      <w:proofErr w:type="spellStart"/>
      <w:r w:rsidRPr="00C07CCD">
        <w:rPr>
          <w:sz w:val="28"/>
          <w:szCs w:val="28"/>
        </w:rPr>
        <w:t>самоисправление</w:t>
      </w:r>
      <w:proofErr w:type="spellEnd"/>
      <w:r w:rsidRPr="00C07CCD">
        <w:rPr>
          <w:sz w:val="28"/>
          <w:szCs w:val="28"/>
        </w:rPr>
        <w:t xml:space="preserve">, «реконструкция характера». 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Одним из способов педагогического воздействия является коррекция, в ходе которого изменяется развитие личности, закрепляются позитивные и преодолеваются негативные качества. Наиболее эффективными методами и приемами корректирования являются наблюдение и самонаблюдение, анализ и оценка, самооценка и переоценка, контроль и самоконтроль. 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Таким образом, личностно-ориентированный подход предполагает частичное, временное изменение ближайших задач и содержания работы с детьми, постоянное варьирование ее методов и форм с учетом общего и особенного в личности каждого ребенка для обеспечения гармоничного, целостного ее развития. </w:t>
      </w:r>
    </w:p>
    <w:p w:rsidR="00CB7EF5" w:rsidRPr="00C07CCD" w:rsidRDefault="00CB7EF5" w:rsidP="0014015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DC784F">
        <w:rPr>
          <w:color w:val="C00000"/>
          <w:sz w:val="28"/>
          <w:szCs w:val="28"/>
        </w:rPr>
        <w:t>На каждом занятии для каждого ребенка необходимо создавать ситуацию успеха.</w:t>
      </w:r>
      <w:r w:rsidRPr="00C07CCD">
        <w:rPr>
          <w:sz w:val="28"/>
          <w:szCs w:val="28"/>
        </w:rPr>
        <w:t xml:space="preserve"> Это можно сделать различными речевыми оборотами, подбадривающими словами, помощью в выполнении отдельных деталей изделия.</w:t>
      </w:r>
    </w:p>
    <w:p w:rsidR="00CB7EF5" w:rsidRPr="00C07CCD" w:rsidRDefault="00CB7EF5" w:rsidP="0014015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Хочу привести речевые обороты, которыми пользуюсь в своей практике для создания ситуации успеха.</w:t>
      </w:r>
    </w:p>
    <w:tbl>
      <w:tblPr>
        <w:tblW w:w="999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28"/>
        <w:gridCol w:w="5466"/>
      </w:tblGrid>
      <w:tr w:rsidR="00CB7EF5" w:rsidRPr="00C07CCD" w:rsidTr="0014015A">
        <w:trPr>
          <w:trHeight w:val="150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ind w:firstLine="540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НАЗНАЧЕНИЕ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ind w:firstLine="540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РЕЧЕВЫЕ ОБОРОТЫ</w:t>
            </w:r>
          </w:p>
        </w:tc>
      </w:tr>
      <w:tr w:rsidR="00CB7EF5" w:rsidRPr="00C07CCD" w:rsidTr="0014015A">
        <w:trPr>
          <w:trHeight w:val="1169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Помогает преодолеть неуверенность в собственных силах, робость, боязнь самого дела и оценки окружающих. 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“Мы все пробуем и ищем, только так может что-то получиться”.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“Эта работа совсем несложная, подобное мы уже делали”.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“Если у тебя будут трудности, мы тебе поможем”.</w:t>
            </w:r>
          </w:p>
        </w:tc>
      </w:tr>
      <w:tr w:rsidR="00CB7EF5" w:rsidRPr="00C07CCD" w:rsidTr="0014015A">
        <w:trPr>
          <w:trHeight w:val="735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DC44EA" w:rsidP="00C07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Направлена на развитие уверенности в себе, в своих силах и возможностях у учащегося.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“У тебя обязательно получиться.”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“Я даже не сомневаюсь в успешном результате”.</w:t>
            </w:r>
          </w:p>
        </w:tc>
      </w:tr>
      <w:tr w:rsidR="00CB7EF5" w:rsidRPr="00C07CCD" w:rsidTr="0014015A">
        <w:trPr>
          <w:trHeight w:val="1027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Помогает ребенку избежать поражения.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“Возможно, лучше выбрать это </w:t>
            </w:r>
            <w:proofErr w:type="gramStart"/>
            <w:r w:rsidRPr="00C07CCD">
              <w:rPr>
                <w:sz w:val="28"/>
                <w:szCs w:val="28"/>
              </w:rPr>
              <w:t>изделие….</w:t>
            </w:r>
            <w:proofErr w:type="gramEnd"/>
            <w:r w:rsidRPr="00C07CCD">
              <w:rPr>
                <w:sz w:val="28"/>
                <w:szCs w:val="28"/>
              </w:rPr>
              <w:t xml:space="preserve">.” 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“Возможно, лучше всего начать </w:t>
            </w:r>
            <w:proofErr w:type="gramStart"/>
            <w:r w:rsidRPr="00C07CCD">
              <w:rPr>
                <w:sz w:val="28"/>
                <w:szCs w:val="28"/>
              </w:rPr>
              <w:t>с….</w:t>
            </w:r>
            <w:proofErr w:type="gramEnd"/>
            <w:r w:rsidRPr="00C07CCD">
              <w:rPr>
                <w:sz w:val="28"/>
                <w:szCs w:val="28"/>
              </w:rPr>
              <w:t xml:space="preserve">.”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“Ну что ж, не получилось, бывает и такое. Давай начнем снова. Теперь уж обязательно получится.”  </w:t>
            </w:r>
          </w:p>
        </w:tc>
      </w:tr>
      <w:tr w:rsidR="00CB7EF5" w:rsidRPr="00C07CCD" w:rsidTr="0014015A">
        <w:trPr>
          <w:trHeight w:val="300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Помощь в достижении результата достигается путем намека, пожелания.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“Выполняя работу, не забудь о…..”</w:t>
            </w:r>
          </w:p>
        </w:tc>
      </w:tr>
      <w:tr w:rsidR="00CB7EF5" w:rsidRPr="00C07CCD" w:rsidTr="0014015A">
        <w:trPr>
          <w:trHeight w:val="592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lastRenderedPageBreak/>
              <w:t>Показывает ребенку ради чего, ради кого с</w:t>
            </w:r>
            <w:r w:rsidR="002679E7">
              <w:rPr>
                <w:sz w:val="28"/>
                <w:szCs w:val="28"/>
              </w:rPr>
              <w:t>овершается эта деятельность.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“Мама будет очень рада за тебя, когда ты подаришь ей сделанную тобой работу.”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“Без твоей помощи твоим товарищам не справиться…”</w:t>
            </w:r>
          </w:p>
        </w:tc>
      </w:tr>
      <w:tr w:rsidR="00CB7EF5" w:rsidRPr="00C07CCD" w:rsidTr="0014015A">
        <w:trPr>
          <w:trHeight w:val="877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Обозначает важность усилий ребенка в предстоящей или совершаемой деятельности.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“Только ты и мог </w:t>
            </w:r>
            <w:proofErr w:type="gramStart"/>
            <w:r w:rsidRPr="00C07CCD">
              <w:rPr>
                <w:sz w:val="28"/>
                <w:szCs w:val="28"/>
              </w:rPr>
              <w:t>бы….</w:t>
            </w:r>
            <w:proofErr w:type="gramEnd"/>
            <w:r w:rsidRPr="00C07CCD">
              <w:rPr>
                <w:sz w:val="28"/>
                <w:szCs w:val="28"/>
              </w:rPr>
              <w:t xml:space="preserve">”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“Только тебе я и могу доверить…”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“Ни к кому, кроме тебя, я не могу обратиться с этой просьбой…” </w:t>
            </w:r>
          </w:p>
        </w:tc>
      </w:tr>
      <w:tr w:rsidR="00CB7EF5" w:rsidRPr="00C07CCD" w:rsidTr="0014015A">
        <w:trPr>
          <w:trHeight w:val="450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Побуждает к выполнению конкретных действий.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“Нам уже не терпится начать работу…”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“Так хочется поскорее увидеть…”</w:t>
            </w:r>
          </w:p>
        </w:tc>
      </w:tr>
      <w:tr w:rsidR="00CB7EF5" w:rsidRPr="00C07CCD" w:rsidTr="0014015A">
        <w:trPr>
          <w:trHeight w:val="1177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ind w:firstLine="540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Помогает эмоционально пережить успех не результата в целом, а какой-то его отдельной детали.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 xml:space="preserve">“Тебе особенно удалось выполнить эту деталь”. 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“Больше всего мне в твоей работе понравилось…”</w:t>
            </w:r>
          </w:p>
          <w:p w:rsidR="00CB7EF5" w:rsidRPr="00C07CCD" w:rsidRDefault="00CB7EF5" w:rsidP="00C07CCD">
            <w:pPr>
              <w:pStyle w:val="a3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“Наивысшей похвалы заслуживает эта часть твоей работы”.</w:t>
            </w:r>
          </w:p>
        </w:tc>
      </w:tr>
      <w:tr w:rsidR="00CB7EF5" w:rsidRPr="00C07CCD" w:rsidTr="0014015A">
        <w:trPr>
          <w:trHeight w:val="2323"/>
          <w:tblCellSpacing w:w="7" w:type="dxa"/>
        </w:trPr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ind w:firstLine="540"/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Использование пословиц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“Глаза боятся - руки делают”.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“Было бы терпение – придет и умение”.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“Без труда не вынешь и рыбку из пруда”.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“Не ошибается тот, кто ничего не делает”.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“Не спеши языком – торопись делом”.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“Сделано наспех – сделано на смех”.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“Поспешишь – людей насмешишь”.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  <w:p w:rsidR="00CB7EF5" w:rsidRDefault="00CB7EF5" w:rsidP="00C07CCD">
            <w:pPr>
              <w:jc w:val="both"/>
              <w:rPr>
                <w:sz w:val="28"/>
                <w:szCs w:val="28"/>
              </w:rPr>
            </w:pPr>
            <w:r w:rsidRPr="00C07CCD">
              <w:rPr>
                <w:sz w:val="28"/>
                <w:szCs w:val="28"/>
              </w:rPr>
              <w:t>“Дело мастера боится</w:t>
            </w:r>
            <w:r w:rsidR="002679E7">
              <w:rPr>
                <w:sz w:val="28"/>
                <w:szCs w:val="28"/>
              </w:rPr>
              <w:t>”</w:t>
            </w:r>
          </w:p>
          <w:p w:rsidR="002679E7" w:rsidRPr="00C07CCD" w:rsidRDefault="002679E7" w:rsidP="00C07C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говори «не умею», говори «научусь».</w:t>
            </w:r>
          </w:p>
          <w:p w:rsidR="00CB7EF5" w:rsidRPr="00C07CCD" w:rsidRDefault="00CB7EF5" w:rsidP="00C07CCD">
            <w:pPr>
              <w:jc w:val="both"/>
              <w:rPr>
                <w:sz w:val="28"/>
                <w:szCs w:val="28"/>
              </w:rPr>
            </w:pPr>
          </w:p>
        </w:tc>
      </w:tr>
    </w:tbl>
    <w:p w:rsidR="00CB7EF5" w:rsidRPr="00C07CCD" w:rsidRDefault="00CB7EF5" w:rsidP="00C07CCD">
      <w:pPr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 кружке «</w:t>
      </w:r>
      <w:proofErr w:type="spellStart"/>
      <w:r w:rsidRPr="00C07CCD">
        <w:rPr>
          <w:sz w:val="28"/>
          <w:szCs w:val="28"/>
        </w:rPr>
        <w:t>Бисероплетение</w:t>
      </w:r>
      <w:proofErr w:type="spellEnd"/>
      <w:r w:rsidRPr="00C07CCD">
        <w:rPr>
          <w:sz w:val="28"/>
          <w:szCs w:val="28"/>
        </w:rPr>
        <w:t xml:space="preserve">» у нас занимаются дети разных возрастов: 1-й год обучения - дети из 3-5 классов, 2-й год обучения - дети 6-7 классов, 3-й год обучения – дети 8-9 класса. 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lastRenderedPageBreak/>
        <w:t xml:space="preserve">Чтобы вызвать интерес к бисеру, занятиям с бисером и помочь с первого занятия почувствовать уверенность в своих силах, работу по обучению начинаю с низания на леску </w:t>
      </w:r>
      <w:proofErr w:type="spellStart"/>
      <w:r w:rsidRPr="00C07CCD">
        <w:rPr>
          <w:sz w:val="28"/>
          <w:szCs w:val="28"/>
        </w:rPr>
        <w:t>фенечки</w:t>
      </w:r>
      <w:proofErr w:type="spellEnd"/>
      <w:r w:rsidRPr="00C07CCD">
        <w:rPr>
          <w:sz w:val="28"/>
          <w:szCs w:val="28"/>
        </w:rPr>
        <w:t xml:space="preserve"> «Зигзаг».</w:t>
      </w:r>
    </w:p>
    <w:p w:rsidR="00CB7EF5" w:rsidRPr="00C07CCD" w:rsidRDefault="00CB7EF5" w:rsidP="0014015A">
      <w:pPr>
        <w:numPr>
          <w:ilvl w:val="0"/>
          <w:numId w:val="1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Рассматриваем образцы.</w:t>
      </w:r>
    </w:p>
    <w:p w:rsidR="00CB7EF5" w:rsidRPr="00C07CCD" w:rsidRDefault="00CB7EF5" w:rsidP="0014015A">
      <w:pPr>
        <w:numPr>
          <w:ilvl w:val="0"/>
          <w:numId w:val="1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Одеваем их несколько на руку и восхищаемся их красотой. Появляется естественное желание самому сделать изделие.</w:t>
      </w:r>
    </w:p>
    <w:p w:rsidR="00CB7EF5" w:rsidRPr="00C07CCD" w:rsidRDefault="00CB7EF5" w:rsidP="0014015A">
      <w:pPr>
        <w:numPr>
          <w:ilvl w:val="0"/>
          <w:numId w:val="1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Объяснение порядка выполнения работы по схеме, выполненной на доске. </w:t>
      </w:r>
    </w:p>
    <w:p w:rsidR="00CB7EF5" w:rsidRPr="00C07CCD" w:rsidRDefault="00CB7EF5" w:rsidP="0014015A">
      <w:pPr>
        <w:numPr>
          <w:ilvl w:val="0"/>
          <w:numId w:val="1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Повторение порядка выполнения.</w:t>
      </w:r>
    </w:p>
    <w:p w:rsidR="00CB7EF5" w:rsidRPr="00C07CCD" w:rsidRDefault="00CB7EF5" w:rsidP="0014015A">
      <w:pPr>
        <w:numPr>
          <w:ilvl w:val="0"/>
          <w:numId w:val="1"/>
        </w:numPr>
        <w:ind w:left="896" w:hanging="357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Выполнение работы поэтапно: </w:t>
      </w:r>
    </w:p>
    <w:p w:rsidR="00CB7EF5" w:rsidRPr="00C07CCD" w:rsidRDefault="00CB7EF5" w:rsidP="0014015A">
      <w:pPr>
        <w:ind w:left="90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а) выполнение узелка</w:t>
      </w:r>
    </w:p>
    <w:p w:rsidR="00CB7EF5" w:rsidRPr="00C07CCD" w:rsidRDefault="00CB7EF5" w:rsidP="0014015A">
      <w:pPr>
        <w:ind w:left="90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б) выполнение первого, второго и третьего звеньев.</w:t>
      </w:r>
    </w:p>
    <w:p w:rsidR="00CB7EF5" w:rsidRPr="00C07CCD" w:rsidRDefault="00CB7EF5" w:rsidP="0014015A">
      <w:pPr>
        <w:ind w:left="90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в) самостоятельная работа детей.</w:t>
      </w:r>
    </w:p>
    <w:p w:rsidR="00CB7EF5" w:rsidRPr="0014015A" w:rsidRDefault="00CB7EF5" w:rsidP="0014015A">
      <w:pPr>
        <w:jc w:val="both"/>
        <w:rPr>
          <w:sz w:val="28"/>
          <w:szCs w:val="28"/>
        </w:rPr>
      </w:pPr>
      <w:r w:rsidRPr="0014015A">
        <w:rPr>
          <w:sz w:val="28"/>
          <w:szCs w:val="28"/>
        </w:rPr>
        <w:t>Уже на первом занятии создается ситуация выбора – выбора цветового решения. Практикую такой прием, как приглашение на первые занятия детей с родителями.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Родители видят успехи своих детей, в трудный момент оказывают помощь ребенку, могут поддержать ребенка при работе с бисером дома. При желании родителей за ними сохраняется возможность посещения занятий и в дальнейшем.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У каждого ребенка имеется тетрадь, где рисуются схемы изделий. Первые схемы рисую сама, а позднее рисуем их вместе с детьми. </w:t>
      </w:r>
    </w:p>
    <w:p w:rsidR="00CB7EF5" w:rsidRPr="0014015A" w:rsidRDefault="00CB7EF5" w:rsidP="0014015A">
      <w:pPr>
        <w:pStyle w:val="a6"/>
        <w:numPr>
          <w:ilvl w:val="0"/>
          <w:numId w:val="4"/>
        </w:numPr>
        <w:jc w:val="both"/>
        <w:rPr>
          <w:color w:val="C00000"/>
          <w:sz w:val="28"/>
          <w:szCs w:val="28"/>
        </w:rPr>
      </w:pPr>
      <w:r w:rsidRPr="0014015A">
        <w:rPr>
          <w:color w:val="C00000"/>
          <w:sz w:val="28"/>
          <w:szCs w:val="28"/>
        </w:rPr>
        <w:t xml:space="preserve">Используется и такой прием, как наставничество. 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1. На первые занятия приглашаю в качестве помощников 2-х, 3-х детей, обучавшихся в предыдущие годы. Они приносят свои изделия, показывают их детям и помогают в выполнении работы, выступая в роли наставников. Такую форму наставничества применяю также на первых занятиях по освоению приемов работы с проволокой и леской.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2. Помощь детей друг другу на занятии (дети одного возраста).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3. Помощь детей друг другу на занятии (дети разного возраста). Дети третьего года обучения с удовольствием участвуют в объяснении, показе приемов работы и помогают в выполнении изделий детям первого года обучения.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Используем и такой прием как интеграция, когда дети, посещающие кружок, проводят объяснение, показ и помощь в работе своим одноклассникам в свободное время во второй половине дня (выступая в роли учителя). </w:t>
      </w:r>
    </w:p>
    <w:p w:rsidR="002679E7" w:rsidRDefault="00CB7EF5" w:rsidP="0014015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Я считаю, что одним из важнейших педагогических условий успешности каждого ребенка на занятиях кружка является создание ситуации выбора. Предлагая ребёнку совершить осознанный и желаемый выбор, мы помогаем ему формировать свою неповторимость и уверенность в своих силах.</w:t>
      </w:r>
    </w:p>
    <w:p w:rsidR="00CB7EF5" w:rsidRPr="0014015A" w:rsidRDefault="00CB7EF5" w:rsidP="0014015A">
      <w:pPr>
        <w:pStyle w:val="a6"/>
        <w:numPr>
          <w:ilvl w:val="0"/>
          <w:numId w:val="4"/>
        </w:numPr>
        <w:jc w:val="both"/>
        <w:rPr>
          <w:color w:val="C00000"/>
          <w:sz w:val="28"/>
          <w:szCs w:val="28"/>
        </w:rPr>
      </w:pPr>
      <w:r w:rsidRPr="0014015A">
        <w:rPr>
          <w:color w:val="C00000"/>
          <w:sz w:val="28"/>
          <w:szCs w:val="28"/>
        </w:rPr>
        <w:t xml:space="preserve">Ситуация выбора присутствует на каждом занятии. 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Выбор цветового решения. На каждом занятии дети имеют возможность корректировать предлагаемое педагогом цветовое решение изделия, а также выбирать цветовое решение всего изделия самостоятельно.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Выбор схемы низания одного изделия. Например, при обучении выполнения лапок и усиков насекомых предлагаются разные схемы жучков.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Выбор схемы низания одного изделия, но разной сложности. Например, бабочки со схемами разной сложности: крылышки простые, более сложные или ажурные.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lastRenderedPageBreak/>
        <w:t>Выбор схемы низания разных изделий. Например, когда освоены основные приемы, уже предлагаются схемы разных изделий: мышка, обезьянка, скорпион и др., но примерно близкие по уровню сложности.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 xml:space="preserve">Выбор схемы низания из литературы по </w:t>
      </w:r>
      <w:proofErr w:type="spellStart"/>
      <w:r w:rsidRPr="00C07CCD">
        <w:rPr>
          <w:sz w:val="28"/>
          <w:szCs w:val="28"/>
        </w:rPr>
        <w:t>бисероплетению</w:t>
      </w:r>
      <w:proofErr w:type="spellEnd"/>
      <w:r w:rsidRPr="00C07CCD">
        <w:rPr>
          <w:sz w:val="28"/>
          <w:szCs w:val="28"/>
        </w:rPr>
        <w:t xml:space="preserve">. </w:t>
      </w:r>
    </w:p>
    <w:p w:rsidR="00CB7EF5" w:rsidRPr="00C07CCD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Выбор готового изделия и составление схемы низания с последующим выполнением аналога выбранного изделия.</w:t>
      </w:r>
    </w:p>
    <w:p w:rsidR="00CB7EF5" w:rsidRDefault="00CB7EF5" w:rsidP="0014015A">
      <w:pPr>
        <w:numPr>
          <w:ilvl w:val="0"/>
          <w:numId w:val="2"/>
        </w:numPr>
        <w:jc w:val="both"/>
        <w:rPr>
          <w:sz w:val="28"/>
          <w:szCs w:val="28"/>
        </w:rPr>
      </w:pPr>
      <w:r w:rsidRPr="00C07CCD">
        <w:rPr>
          <w:sz w:val="28"/>
          <w:szCs w:val="28"/>
        </w:rPr>
        <w:t>Самостоятельная творческая разработка желаемого изделия с составлением схемы, выбором цветового решения и последующим выполнением.</w:t>
      </w:r>
    </w:p>
    <w:p w:rsidR="002679E7" w:rsidRDefault="002679E7" w:rsidP="0014015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14015A">
        <w:rPr>
          <w:color w:val="C00000"/>
          <w:sz w:val="28"/>
          <w:szCs w:val="28"/>
        </w:rPr>
        <w:t xml:space="preserve">Использую и такой приём, как составление индивидуального маршрута </w:t>
      </w:r>
      <w:r w:rsidRPr="00966D0A">
        <w:rPr>
          <w:sz w:val="28"/>
          <w:szCs w:val="28"/>
        </w:rPr>
        <w:t>для обучающегося, когда подбираются задания с учётом его возможностей и желаний.</w:t>
      </w:r>
    </w:p>
    <w:p w:rsidR="00DC784F" w:rsidRPr="00DC784F" w:rsidRDefault="00DC784F" w:rsidP="0014015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Использую интегрированный подход в личностно – ориентированном обучении через тесную взаимосвязь с родителями, учителями, воспитателями. </w:t>
      </w:r>
      <w:r w:rsidR="00666654">
        <w:rPr>
          <w:sz w:val="28"/>
          <w:szCs w:val="28"/>
        </w:rPr>
        <w:t xml:space="preserve">С целью составления СИПР и получения </w:t>
      </w:r>
      <w:r w:rsidRPr="00DC784F">
        <w:rPr>
          <w:sz w:val="28"/>
          <w:szCs w:val="28"/>
        </w:rPr>
        <w:t>информации по каждому из учащихся, посещаю занятия, уроки, внеклассные мероприятия и посещаю на дому своих учеников.</w:t>
      </w:r>
    </w:p>
    <w:p w:rsidR="002679E7" w:rsidRPr="00966D0A" w:rsidRDefault="002679E7" w:rsidP="0014015A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14015A">
        <w:rPr>
          <w:color w:val="C00000"/>
          <w:sz w:val="28"/>
          <w:szCs w:val="28"/>
        </w:rPr>
        <w:t>Учащиеся ведут портфолио</w:t>
      </w:r>
      <w:r w:rsidRPr="00966D0A">
        <w:rPr>
          <w:sz w:val="28"/>
          <w:szCs w:val="28"/>
        </w:rPr>
        <w:t>, где хранятся все их достижения (работы, грамоты, дипломы и т.д.)</w:t>
      </w:r>
    </w:p>
    <w:p w:rsidR="00CB7EF5" w:rsidRDefault="00CB7EF5" w:rsidP="0014015A">
      <w:pPr>
        <w:ind w:firstLine="540"/>
        <w:jc w:val="both"/>
        <w:rPr>
          <w:sz w:val="28"/>
          <w:szCs w:val="28"/>
        </w:rPr>
      </w:pPr>
      <w:r w:rsidRPr="00C07CCD">
        <w:rPr>
          <w:sz w:val="28"/>
          <w:szCs w:val="28"/>
        </w:rPr>
        <w:t>Дети с удовольствием посещают кружок, участвуют в школьных, городских и областных выставках, в выставках-продажах, дарят свои изделия учителям, родным и друзьям.</w:t>
      </w:r>
    </w:p>
    <w:p w:rsidR="00966D0A" w:rsidRDefault="00966D0A" w:rsidP="001401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результаты такой системы работы: </w:t>
      </w:r>
    </w:p>
    <w:p w:rsidR="00966D0A" w:rsidRDefault="00966D0A" w:rsidP="0014015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и победа в региональном чемпионате профессионального мастерства для людей с инвалидностью «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>» - 2 место 2016 год, 3 место 2017 год.</w:t>
      </w:r>
    </w:p>
    <w:p w:rsidR="00966D0A" w:rsidRDefault="00B657D3" w:rsidP="0014015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Самоопределение учащихся после окончания школы (Техникум социальных технологий, трудоустройство).</w:t>
      </w:r>
    </w:p>
    <w:p w:rsidR="00B657D3" w:rsidRPr="00966D0A" w:rsidRDefault="00B657D3" w:rsidP="0014015A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общественно – полезном труде (принимают участие в благотворительных выставках – продажах).</w:t>
      </w:r>
    </w:p>
    <w:p w:rsidR="00CB7EF5" w:rsidRPr="00C07CCD" w:rsidRDefault="00CB7EF5" w:rsidP="0014015A">
      <w:pPr>
        <w:ind w:firstLine="540"/>
        <w:jc w:val="both"/>
        <w:rPr>
          <w:sz w:val="28"/>
          <w:szCs w:val="28"/>
        </w:rPr>
      </w:pPr>
    </w:p>
    <w:p w:rsidR="00CB7EF5" w:rsidRPr="00C07CCD" w:rsidRDefault="00CB7EF5" w:rsidP="0014015A">
      <w:pPr>
        <w:jc w:val="both"/>
        <w:rPr>
          <w:sz w:val="28"/>
          <w:szCs w:val="28"/>
        </w:rPr>
      </w:pPr>
    </w:p>
    <w:p w:rsidR="00CB7EF5" w:rsidRPr="00C07CCD" w:rsidRDefault="00CB7EF5" w:rsidP="0014015A">
      <w:pPr>
        <w:jc w:val="both"/>
        <w:rPr>
          <w:sz w:val="28"/>
          <w:szCs w:val="28"/>
        </w:rPr>
      </w:pPr>
    </w:p>
    <w:p w:rsidR="00CB7EF5" w:rsidRPr="00C07CCD" w:rsidRDefault="00CB7EF5" w:rsidP="0014015A">
      <w:pPr>
        <w:jc w:val="both"/>
        <w:rPr>
          <w:sz w:val="28"/>
          <w:szCs w:val="28"/>
        </w:rPr>
      </w:pPr>
    </w:p>
    <w:p w:rsidR="00CB7EF5" w:rsidRPr="00C07CCD" w:rsidRDefault="00CB7EF5" w:rsidP="0014015A">
      <w:pPr>
        <w:jc w:val="both"/>
        <w:rPr>
          <w:sz w:val="28"/>
          <w:szCs w:val="28"/>
        </w:rPr>
      </w:pPr>
    </w:p>
    <w:p w:rsidR="00CB7EF5" w:rsidRPr="00C07CCD" w:rsidRDefault="00CB7EF5" w:rsidP="0014015A">
      <w:pPr>
        <w:jc w:val="both"/>
        <w:rPr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14015A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47E85" w:rsidRDefault="00F47E85" w:rsidP="00C07CCD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14015A" w:rsidRDefault="0014015A" w:rsidP="002679E7">
      <w:pPr>
        <w:spacing w:line="360" w:lineRule="auto"/>
        <w:jc w:val="both"/>
        <w:rPr>
          <w:b/>
          <w:sz w:val="28"/>
          <w:szCs w:val="28"/>
        </w:rPr>
      </w:pPr>
    </w:p>
    <w:p w:rsidR="00CB7EF5" w:rsidRPr="00F47E85" w:rsidRDefault="00CB7EF5" w:rsidP="00C07CCD">
      <w:pPr>
        <w:spacing w:line="360" w:lineRule="auto"/>
        <w:ind w:firstLine="567"/>
        <w:jc w:val="both"/>
        <w:rPr>
          <w:b/>
          <w:sz w:val="20"/>
          <w:szCs w:val="20"/>
        </w:rPr>
      </w:pPr>
      <w:r w:rsidRPr="00F47E85">
        <w:rPr>
          <w:b/>
          <w:sz w:val="20"/>
          <w:szCs w:val="20"/>
        </w:rPr>
        <w:lastRenderedPageBreak/>
        <w:t>Литература</w:t>
      </w:r>
    </w:p>
    <w:p w:rsidR="00CB7EF5" w:rsidRPr="00F47E85" w:rsidRDefault="00CB7EF5" w:rsidP="00C07CCD">
      <w:pPr>
        <w:spacing w:line="360" w:lineRule="auto"/>
        <w:jc w:val="both"/>
        <w:rPr>
          <w:b/>
          <w:sz w:val="20"/>
          <w:szCs w:val="20"/>
        </w:rPr>
      </w:pPr>
      <w:r w:rsidRPr="00F47E85">
        <w:rPr>
          <w:b/>
          <w:sz w:val="20"/>
          <w:szCs w:val="20"/>
        </w:rPr>
        <w:t>Психология и педагогика: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proofErr w:type="spellStart"/>
      <w:r w:rsidRPr="00F47E85">
        <w:rPr>
          <w:sz w:val="20"/>
          <w:szCs w:val="20"/>
        </w:rPr>
        <w:t>Вайнруб</w:t>
      </w:r>
      <w:proofErr w:type="spellEnd"/>
      <w:r w:rsidRPr="00F47E85">
        <w:rPr>
          <w:sz w:val="20"/>
          <w:szCs w:val="20"/>
        </w:rPr>
        <w:t xml:space="preserve"> Е.М., </w:t>
      </w:r>
      <w:proofErr w:type="spellStart"/>
      <w:r w:rsidRPr="00F47E85">
        <w:rPr>
          <w:sz w:val="20"/>
          <w:szCs w:val="20"/>
        </w:rPr>
        <w:t>Плешкановский</w:t>
      </w:r>
      <w:proofErr w:type="spellEnd"/>
      <w:r w:rsidRPr="00F47E85">
        <w:rPr>
          <w:sz w:val="20"/>
          <w:szCs w:val="20"/>
        </w:rPr>
        <w:t xml:space="preserve"> Г.М. Оптимизация работоспособности учащихся вспомогательной школы. Трудовое обучение. 1989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proofErr w:type="spellStart"/>
      <w:r w:rsidRPr="00F47E85">
        <w:rPr>
          <w:sz w:val="20"/>
          <w:szCs w:val="20"/>
        </w:rPr>
        <w:t>Маллер</w:t>
      </w:r>
      <w:proofErr w:type="spellEnd"/>
      <w:r w:rsidRPr="00F47E85">
        <w:rPr>
          <w:sz w:val="20"/>
          <w:szCs w:val="20"/>
        </w:rPr>
        <w:t xml:space="preserve"> А.Р. Социальное воспитание и обучение детей с отклонениями в развитии.</w:t>
      </w:r>
      <w:r w:rsidRPr="00F47E85">
        <w:rPr>
          <w:sz w:val="20"/>
          <w:szCs w:val="20"/>
        </w:rPr>
        <w:br/>
        <w:t xml:space="preserve"> М., 2005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Морозов С.А. Аутизм: методические рекомендации по психолого-педагогической коррекции. М., 2001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 xml:space="preserve">Основы педагогического мастерства. Под ред. И.А. </w:t>
      </w:r>
      <w:proofErr w:type="spellStart"/>
      <w:r w:rsidRPr="00F47E85">
        <w:rPr>
          <w:sz w:val="20"/>
          <w:szCs w:val="20"/>
        </w:rPr>
        <w:t>Зязюн</w:t>
      </w:r>
      <w:proofErr w:type="spellEnd"/>
      <w:r w:rsidRPr="00F47E85">
        <w:rPr>
          <w:sz w:val="20"/>
          <w:szCs w:val="20"/>
        </w:rPr>
        <w:t>. М., 1989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 xml:space="preserve">Обучение детей с нарушениями интеллектуального развития (олигофрения). Под ред. Б.П. </w:t>
      </w:r>
      <w:proofErr w:type="spellStart"/>
      <w:r w:rsidRPr="00F47E85">
        <w:rPr>
          <w:sz w:val="20"/>
          <w:szCs w:val="20"/>
        </w:rPr>
        <w:t>Пузанова</w:t>
      </w:r>
      <w:proofErr w:type="spellEnd"/>
      <w:r w:rsidRPr="00F47E85">
        <w:rPr>
          <w:sz w:val="20"/>
          <w:szCs w:val="20"/>
        </w:rPr>
        <w:t>. М., 2001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 xml:space="preserve">Чистякова М.И. </w:t>
      </w:r>
      <w:proofErr w:type="spellStart"/>
      <w:r w:rsidRPr="00F47E85">
        <w:rPr>
          <w:sz w:val="20"/>
          <w:szCs w:val="20"/>
        </w:rPr>
        <w:t>Психогимнастика</w:t>
      </w:r>
      <w:proofErr w:type="spellEnd"/>
      <w:r w:rsidRPr="00F47E85">
        <w:rPr>
          <w:sz w:val="20"/>
          <w:szCs w:val="20"/>
        </w:rPr>
        <w:t xml:space="preserve">. Под ред. М.И. </w:t>
      </w:r>
      <w:proofErr w:type="spellStart"/>
      <w:r w:rsidRPr="00F47E85">
        <w:rPr>
          <w:sz w:val="20"/>
          <w:szCs w:val="20"/>
        </w:rPr>
        <w:t>Буянова</w:t>
      </w:r>
      <w:proofErr w:type="spellEnd"/>
      <w:r w:rsidRPr="00F47E85">
        <w:rPr>
          <w:sz w:val="20"/>
          <w:szCs w:val="20"/>
        </w:rPr>
        <w:t>. М., 1990</w:t>
      </w:r>
    </w:p>
    <w:p w:rsidR="00CB7EF5" w:rsidRPr="00F47E85" w:rsidRDefault="00CB7EF5" w:rsidP="00C07CCD">
      <w:pPr>
        <w:spacing w:line="360" w:lineRule="auto"/>
        <w:jc w:val="both"/>
        <w:rPr>
          <w:i/>
          <w:sz w:val="20"/>
          <w:szCs w:val="20"/>
        </w:rPr>
      </w:pPr>
      <w:r w:rsidRPr="00F47E85">
        <w:rPr>
          <w:i/>
          <w:sz w:val="20"/>
          <w:szCs w:val="20"/>
        </w:rPr>
        <w:t>Журналы: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Аутизм</w:t>
      </w:r>
      <w:r w:rsidR="00666654">
        <w:rPr>
          <w:sz w:val="20"/>
          <w:szCs w:val="20"/>
        </w:rPr>
        <w:t xml:space="preserve"> и нарушение развития. 2007-2017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Воспитание и обучение детей с нарушениями развития. 20</w:t>
      </w:r>
      <w:r w:rsidR="00666654">
        <w:rPr>
          <w:sz w:val="20"/>
          <w:szCs w:val="20"/>
        </w:rPr>
        <w:t>04-2017</w:t>
      </w:r>
    </w:p>
    <w:p w:rsidR="00CB7EF5" w:rsidRPr="00F47E85" w:rsidRDefault="00666654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Дефектология. 2006-2017</w:t>
      </w:r>
    </w:p>
    <w:p w:rsidR="00CB7EF5" w:rsidRPr="00666654" w:rsidRDefault="00CB7EF5" w:rsidP="0066665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Кор</w:t>
      </w:r>
      <w:r w:rsidR="00666654">
        <w:rPr>
          <w:sz w:val="20"/>
          <w:szCs w:val="20"/>
        </w:rPr>
        <w:t>рекционная педагогика. 2007-2017</w:t>
      </w:r>
      <w:bookmarkStart w:id="0" w:name="_GoBack"/>
      <w:bookmarkEnd w:id="0"/>
    </w:p>
    <w:p w:rsidR="00CB7EF5" w:rsidRPr="00F47E85" w:rsidRDefault="00CB7EF5" w:rsidP="00C07CCD">
      <w:pPr>
        <w:spacing w:line="360" w:lineRule="auto"/>
        <w:jc w:val="both"/>
        <w:rPr>
          <w:b/>
          <w:sz w:val="20"/>
          <w:szCs w:val="20"/>
        </w:rPr>
      </w:pPr>
      <w:proofErr w:type="spellStart"/>
      <w:r w:rsidRPr="00F47E85">
        <w:rPr>
          <w:b/>
          <w:sz w:val="20"/>
          <w:szCs w:val="20"/>
        </w:rPr>
        <w:t>Бисероплетение</w:t>
      </w:r>
      <w:proofErr w:type="spellEnd"/>
      <w:r w:rsidRPr="00F47E85">
        <w:rPr>
          <w:b/>
          <w:sz w:val="20"/>
          <w:szCs w:val="20"/>
        </w:rPr>
        <w:t>: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 xml:space="preserve">Бондарева Н. И. Рукоделия из бисера. Учебный курс. 1999 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Виноградова Е. Большая книга бисера. М., 1999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Дубинина С.М. Плетение бисером. М.: изд-во «Вече», 2000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Котова И. Н. Гармония цветов. Начальный курс. 1999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proofErr w:type="spellStart"/>
      <w:r w:rsidRPr="00F47E85">
        <w:rPr>
          <w:sz w:val="20"/>
          <w:szCs w:val="20"/>
        </w:rPr>
        <w:t>Ляукина</w:t>
      </w:r>
      <w:proofErr w:type="spellEnd"/>
      <w:r w:rsidRPr="00F47E85">
        <w:rPr>
          <w:sz w:val="20"/>
          <w:szCs w:val="20"/>
        </w:rPr>
        <w:t xml:space="preserve"> М.В Подарки из бисера.2009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proofErr w:type="spellStart"/>
      <w:r w:rsidRPr="00F47E85">
        <w:rPr>
          <w:sz w:val="20"/>
          <w:szCs w:val="20"/>
        </w:rPr>
        <w:t>Ляукина</w:t>
      </w:r>
      <w:proofErr w:type="spellEnd"/>
      <w:r w:rsidRPr="00F47E85">
        <w:rPr>
          <w:sz w:val="20"/>
          <w:szCs w:val="20"/>
        </w:rPr>
        <w:t xml:space="preserve"> М.В. Бисер. 2010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Мурзина А.С. Бисер. Минск, 2007</w:t>
      </w:r>
    </w:p>
    <w:p w:rsidR="00CB7EF5" w:rsidRPr="00F47E85" w:rsidRDefault="00CB7EF5" w:rsidP="00C07CCD">
      <w:pPr>
        <w:spacing w:line="360" w:lineRule="auto"/>
        <w:jc w:val="both"/>
        <w:rPr>
          <w:b/>
          <w:sz w:val="20"/>
          <w:szCs w:val="20"/>
        </w:rPr>
      </w:pPr>
      <w:r w:rsidRPr="00F47E85">
        <w:rPr>
          <w:b/>
          <w:sz w:val="20"/>
          <w:szCs w:val="20"/>
        </w:rPr>
        <w:t>Дополнительная литература: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 xml:space="preserve">Изобразительное искусство. Учебник для школы. Часть 1, 2. 1999 </w:t>
      </w:r>
    </w:p>
    <w:p w:rsidR="00CB7EF5" w:rsidRPr="00F47E85" w:rsidRDefault="00CB7EF5" w:rsidP="00C07CC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F47E85">
        <w:rPr>
          <w:sz w:val="20"/>
          <w:szCs w:val="20"/>
        </w:rPr>
        <w:t>Сокольникова Н.М. Основы живописи. Часть 2. Обнинск, 1996</w:t>
      </w:r>
    </w:p>
    <w:p w:rsidR="00CB7EF5" w:rsidRPr="00F47E85" w:rsidRDefault="00CB7EF5" w:rsidP="00C07CCD">
      <w:pPr>
        <w:spacing w:line="360" w:lineRule="auto"/>
        <w:ind w:firstLine="567"/>
        <w:jc w:val="both"/>
        <w:rPr>
          <w:sz w:val="20"/>
          <w:szCs w:val="20"/>
        </w:rPr>
      </w:pPr>
    </w:p>
    <w:p w:rsidR="00CB7EF5" w:rsidRPr="00F47E85" w:rsidRDefault="00CB7EF5" w:rsidP="00C07CCD">
      <w:pPr>
        <w:spacing w:line="360" w:lineRule="auto"/>
        <w:ind w:firstLine="567"/>
        <w:jc w:val="both"/>
        <w:rPr>
          <w:sz w:val="20"/>
          <w:szCs w:val="20"/>
        </w:rPr>
      </w:pPr>
    </w:p>
    <w:p w:rsidR="00CB7EF5" w:rsidRPr="00C07CCD" w:rsidRDefault="00CB7EF5" w:rsidP="00C07CCD">
      <w:pPr>
        <w:jc w:val="both"/>
        <w:rPr>
          <w:sz w:val="28"/>
          <w:szCs w:val="28"/>
        </w:rPr>
      </w:pPr>
    </w:p>
    <w:p w:rsidR="00CB7EF5" w:rsidRPr="00C07CCD" w:rsidRDefault="00CB7EF5" w:rsidP="00C07CC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CB7EF5" w:rsidRPr="00C07CCD" w:rsidRDefault="00CB7EF5" w:rsidP="00C07CCD">
      <w:pPr>
        <w:jc w:val="both"/>
        <w:rPr>
          <w:sz w:val="28"/>
          <w:szCs w:val="28"/>
        </w:rPr>
      </w:pPr>
    </w:p>
    <w:p w:rsidR="0086719F" w:rsidRPr="00C07CCD" w:rsidRDefault="0086719F" w:rsidP="00C07CCD">
      <w:pPr>
        <w:jc w:val="both"/>
        <w:rPr>
          <w:sz w:val="28"/>
          <w:szCs w:val="28"/>
        </w:rPr>
      </w:pPr>
    </w:p>
    <w:sectPr w:rsidR="0086719F" w:rsidRPr="00C07CCD" w:rsidSect="00C07C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C6B"/>
    <w:multiLevelType w:val="hybridMultilevel"/>
    <w:tmpl w:val="0B18E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A070F"/>
    <w:multiLevelType w:val="hybridMultilevel"/>
    <w:tmpl w:val="E41A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E304153"/>
    <w:multiLevelType w:val="hybridMultilevel"/>
    <w:tmpl w:val="F7D65A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402A86"/>
    <w:multiLevelType w:val="singleLevel"/>
    <w:tmpl w:val="4D96C1F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3C10DB5"/>
    <w:multiLevelType w:val="hybridMultilevel"/>
    <w:tmpl w:val="3B58F52E"/>
    <w:lvl w:ilvl="0" w:tplc="7612F1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C6A38DB"/>
    <w:multiLevelType w:val="hybridMultilevel"/>
    <w:tmpl w:val="1F9877A0"/>
    <w:lvl w:ilvl="0" w:tplc="FC3AE9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FB"/>
    <w:rsid w:val="0014015A"/>
    <w:rsid w:val="002679E7"/>
    <w:rsid w:val="0065358D"/>
    <w:rsid w:val="00666654"/>
    <w:rsid w:val="00800909"/>
    <w:rsid w:val="00836EA4"/>
    <w:rsid w:val="0086719F"/>
    <w:rsid w:val="00966D0A"/>
    <w:rsid w:val="00B657D3"/>
    <w:rsid w:val="00C07CCD"/>
    <w:rsid w:val="00CB7EF5"/>
    <w:rsid w:val="00DC44EA"/>
    <w:rsid w:val="00DC784F"/>
    <w:rsid w:val="00EE38FB"/>
    <w:rsid w:val="00F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ECBB"/>
  <w15:chartTrackingRefBased/>
  <w15:docId w15:val="{2CEE2595-7A11-4AB9-B7DF-54EFDEFE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7EF5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qFormat/>
    <w:rsid w:val="00CB7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CB7EF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List Paragraph"/>
    <w:basedOn w:val="a"/>
    <w:uiPriority w:val="99"/>
    <w:qFormat/>
    <w:rsid w:val="0096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2017-12-04T10:46:00Z</dcterms:created>
  <dcterms:modified xsi:type="dcterms:W3CDTF">2017-12-11T10:59:00Z</dcterms:modified>
</cp:coreProperties>
</file>