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002" w:rsidRPr="000D636E" w:rsidRDefault="00061D80" w:rsidP="00A30660">
      <w:pPr>
        <w:spacing w:line="240" w:lineRule="auto"/>
        <w:jc w:val="center"/>
        <w:rPr>
          <w:rFonts w:ascii="Times New Roman" w:hAnsi="Times New Roman" w:cs="Times New Roman"/>
          <w:b/>
          <w:sz w:val="28"/>
          <w:szCs w:val="28"/>
          <w:shd w:val="clear" w:color="auto" w:fill="FFFFFF"/>
        </w:rPr>
      </w:pPr>
      <w:r w:rsidRPr="000D636E">
        <w:rPr>
          <w:rFonts w:ascii="Times New Roman" w:hAnsi="Times New Roman" w:cs="Times New Roman"/>
          <w:b/>
          <w:sz w:val="28"/>
          <w:szCs w:val="28"/>
          <w:shd w:val="clear" w:color="auto" w:fill="FFFFFF"/>
        </w:rPr>
        <w:t>ВОСПИТАТЕЛЬНО-ОБРАЗОВАТЕЛЬНАЯ ДЕЯТЕЛЬНОСТЬ В ДОО</w:t>
      </w:r>
    </w:p>
    <w:p w:rsidR="00D32B81" w:rsidRPr="000D636E" w:rsidRDefault="00D32B81" w:rsidP="00A30660">
      <w:pPr>
        <w:spacing w:line="240" w:lineRule="auto"/>
        <w:jc w:val="center"/>
        <w:rPr>
          <w:rFonts w:ascii="Times New Roman" w:hAnsi="Times New Roman" w:cs="Times New Roman"/>
          <w:b/>
          <w:sz w:val="28"/>
          <w:szCs w:val="28"/>
          <w:shd w:val="clear" w:color="auto" w:fill="FFFFFF"/>
        </w:rPr>
      </w:pPr>
      <w:bookmarkStart w:id="0" w:name="_Toc498409275"/>
      <w:r w:rsidRPr="000D636E">
        <w:rPr>
          <w:rFonts w:ascii="Times New Roman" w:hAnsi="Times New Roman" w:cs="Times New Roman"/>
          <w:b/>
          <w:sz w:val="28"/>
          <w:szCs w:val="28"/>
          <w:shd w:val="clear" w:color="auto" w:fill="FFFFFF"/>
        </w:rPr>
        <w:t xml:space="preserve">МЕТОДИЧЕСКАЯ РАЗРАБОТКА </w:t>
      </w:r>
    </w:p>
    <w:p w:rsidR="00D32B81" w:rsidRPr="000D636E" w:rsidRDefault="00D32B81" w:rsidP="00A30660">
      <w:pPr>
        <w:spacing w:line="240" w:lineRule="auto"/>
        <w:jc w:val="center"/>
        <w:rPr>
          <w:rFonts w:ascii="Times New Roman" w:hAnsi="Times New Roman" w:cs="Times New Roman"/>
          <w:b/>
          <w:sz w:val="28"/>
          <w:szCs w:val="28"/>
          <w:shd w:val="clear" w:color="auto" w:fill="FFFFFF"/>
        </w:rPr>
      </w:pPr>
      <w:r w:rsidRPr="000D636E">
        <w:rPr>
          <w:rFonts w:ascii="Times New Roman" w:hAnsi="Times New Roman" w:cs="Times New Roman"/>
          <w:b/>
          <w:sz w:val="28"/>
          <w:szCs w:val="28"/>
          <w:shd w:val="clear" w:color="auto" w:fill="FFFFFF"/>
        </w:rPr>
        <w:t>Тема: «</w:t>
      </w:r>
      <w:r w:rsidRPr="000D636E">
        <w:rPr>
          <w:rFonts w:ascii="Times New Roman" w:hAnsi="Times New Roman" w:cs="Times New Roman"/>
          <w:b/>
          <w:sz w:val="28"/>
        </w:rPr>
        <w:t>Использование интегрированных моделей в развитии художественного восприятия природы детьми старшего дошкольного возраста в процессе изобразительной деятельности</w:t>
      </w:r>
      <w:bookmarkEnd w:id="0"/>
      <w:r w:rsidRPr="000D636E">
        <w:rPr>
          <w:rFonts w:ascii="Times New Roman" w:hAnsi="Times New Roman" w:cs="Times New Roman"/>
          <w:b/>
          <w:sz w:val="28"/>
        </w:rPr>
        <w:t>»</w:t>
      </w:r>
    </w:p>
    <w:p w:rsidR="00D32B81" w:rsidRPr="000D636E" w:rsidRDefault="00D32B81" w:rsidP="00A30660">
      <w:pPr>
        <w:spacing w:line="240" w:lineRule="auto"/>
        <w:jc w:val="center"/>
        <w:rPr>
          <w:rFonts w:ascii="Times New Roman" w:hAnsi="Times New Roman" w:cs="Times New Roman"/>
          <w:b/>
          <w:sz w:val="28"/>
          <w:szCs w:val="28"/>
          <w:shd w:val="clear" w:color="auto" w:fill="FFFFFF"/>
        </w:rPr>
      </w:pPr>
    </w:p>
    <w:p w:rsidR="00061D80" w:rsidRPr="000D636E" w:rsidRDefault="00061D80" w:rsidP="00D94B5C">
      <w:pPr>
        <w:spacing w:line="240" w:lineRule="auto"/>
        <w:jc w:val="both"/>
        <w:rPr>
          <w:rFonts w:ascii="Times New Roman" w:hAnsi="Times New Roman" w:cs="Times New Roman"/>
          <w:i/>
          <w:sz w:val="28"/>
          <w:szCs w:val="28"/>
          <w:shd w:val="clear" w:color="auto" w:fill="FFFFFF"/>
        </w:rPr>
      </w:pPr>
      <w:r w:rsidRPr="000D636E">
        <w:rPr>
          <w:rFonts w:ascii="Times New Roman" w:hAnsi="Times New Roman" w:cs="Times New Roman"/>
          <w:b/>
          <w:i/>
          <w:sz w:val="28"/>
          <w:szCs w:val="28"/>
          <w:shd w:val="clear" w:color="auto" w:fill="FFFFFF"/>
        </w:rPr>
        <w:t>Аннотация</w:t>
      </w:r>
      <w:r w:rsidR="001443D9" w:rsidRPr="000D636E">
        <w:rPr>
          <w:rFonts w:ascii="Times New Roman" w:hAnsi="Times New Roman" w:cs="Times New Roman"/>
          <w:b/>
          <w:i/>
          <w:sz w:val="28"/>
          <w:szCs w:val="28"/>
          <w:shd w:val="clear" w:color="auto" w:fill="FFFFFF"/>
        </w:rPr>
        <w:t>.</w:t>
      </w:r>
      <w:r w:rsidR="001443D9" w:rsidRPr="000D636E">
        <w:rPr>
          <w:rFonts w:ascii="Times New Roman" w:hAnsi="Times New Roman" w:cs="Times New Roman"/>
          <w:i/>
          <w:sz w:val="28"/>
          <w:szCs w:val="28"/>
          <w:shd w:val="clear" w:color="auto" w:fill="FFFFFF"/>
        </w:rPr>
        <w:t xml:space="preserve"> В статье обоснована и представлена методическая разработка на тему «Использование интегрированных моделей в развитии художественного восприятия природы детьми старшего дошкольного возраста в процессе изобразительной деятельности». Показана актуальность и практическая значимость методической разработки, поставлена цель и определены задачи ее реализации. Разработан диагностический аппарат. Представлена сама методическая разработка с подробным описанием календарного плана занятий. </w:t>
      </w:r>
      <w:r w:rsidR="002F2E85" w:rsidRPr="000D636E">
        <w:rPr>
          <w:rFonts w:ascii="Times New Roman" w:hAnsi="Times New Roman" w:cs="Times New Roman"/>
          <w:i/>
          <w:sz w:val="28"/>
          <w:szCs w:val="28"/>
          <w:shd w:val="clear" w:color="auto" w:fill="FFFFFF"/>
        </w:rPr>
        <w:t>Обозначены педагогические условия, при которых методическая разработка будет иметь наибольшую эффективность.</w:t>
      </w:r>
      <w:r w:rsidR="00433696" w:rsidRPr="000D636E">
        <w:rPr>
          <w:rFonts w:ascii="Times New Roman" w:hAnsi="Times New Roman" w:cs="Times New Roman"/>
          <w:i/>
          <w:sz w:val="28"/>
          <w:szCs w:val="28"/>
          <w:shd w:val="clear" w:color="auto" w:fill="FFFFFF"/>
        </w:rPr>
        <w:t xml:space="preserve"> Обозначен предполагаемый результат.</w:t>
      </w:r>
    </w:p>
    <w:p w:rsidR="00061D80" w:rsidRPr="000D636E" w:rsidRDefault="00061D80" w:rsidP="00D94B5C">
      <w:pPr>
        <w:spacing w:line="240" w:lineRule="auto"/>
        <w:jc w:val="both"/>
        <w:rPr>
          <w:rFonts w:ascii="Times New Roman" w:hAnsi="Times New Roman" w:cs="Times New Roman"/>
          <w:i/>
          <w:sz w:val="28"/>
          <w:szCs w:val="28"/>
          <w:shd w:val="clear" w:color="auto" w:fill="FFFFFF"/>
        </w:rPr>
      </w:pPr>
      <w:r w:rsidRPr="000D636E">
        <w:rPr>
          <w:rFonts w:ascii="Times New Roman" w:hAnsi="Times New Roman" w:cs="Times New Roman"/>
          <w:b/>
          <w:i/>
          <w:sz w:val="28"/>
          <w:szCs w:val="28"/>
          <w:shd w:val="clear" w:color="auto" w:fill="FFFFFF"/>
        </w:rPr>
        <w:t>Ключевые слова</w:t>
      </w:r>
      <w:r w:rsidR="00BE3792" w:rsidRPr="000D636E">
        <w:rPr>
          <w:rFonts w:ascii="Times New Roman" w:hAnsi="Times New Roman" w:cs="Times New Roman"/>
          <w:b/>
          <w:i/>
          <w:sz w:val="28"/>
          <w:szCs w:val="28"/>
          <w:shd w:val="clear" w:color="auto" w:fill="FFFFFF"/>
        </w:rPr>
        <w:t>:</w:t>
      </w:r>
      <w:r w:rsidR="00BE3792" w:rsidRPr="000D636E">
        <w:rPr>
          <w:rFonts w:ascii="Times New Roman" w:hAnsi="Times New Roman" w:cs="Times New Roman"/>
          <w:i/>
          <w:sz w:val="28"/>
          <w:szCs w:val="28"/>
          <w:shd w:val="clear" w:color="auto" w:fill="FFFFFF"/>
        </w:rPr>
        <w:t xml:space="preserve"> методическая разработка, интегрированный подход, художественно-эстетическое восприятие, изобразительная деятельность</w:t>
      </w:r>
      <w:r w:rsidR="00170EC9" w:rsidRPr="000D636E">
        <w:rPr>
          <w:rFonts w:ascii="Times New Roman" w:hAnsi="Times New Roman" w:cs="Times New Roman"/>
          <w:i/>
          <w:sz w:val="28"/>
          <w:szCs w:val="28"/>
          <w:shd w:val="clear" w:color="auto" w:fill="FFFFFF"/>
        </w:rPr>
        <w:t>, воспитательно-образовательная деятельность</w:t>
      </w:r>
      <w:r w:rsidR="00440367" w:rsidRPr="000D636E">
        <w:rPr>
          <w:rFonts w:ascii="Times New Roman" w:hAnsi="Times New Roman" w:cs="Times New Roman"/>
          <w:i/>
          <w:sz w:val="28"/>
          <w:szCs w:val="28"/>
          <w:shd w:val="clear" w:color="auto" w:fill="FFFFFF"/>
        </w:rPr>
        <w:t>.</w:t>
      </w:r>
    </w:p>
    <w:p w:rsidR="00962131" w:rsidRPr="000D636E" w:rsidRDefault="00F92C12" w:rsidP="00A30660">
      <w:pPr>
        <w:spacing w:after="0" w:line="240" w:lineRule="auto"/>
        <w:ind w:firstLine="709"/>
        <w:jc w:val="both"/>
        <w:rPr>
          <w:rFonts w:ascii="Times New Roman" w:hAnsi="Times New Roman" w:cs="Times New Roman"/>
          <w:sz w:val="28"/>
          <w:szCs w:val="28"/>
          <w:shd w:val="clear" w:color="auto" w:fill="FFFFFF"/>
        </w:rPr>
      </w:pPr>
      <w:bookmarkStart w:id="1" w:name="_GoBack"/>
      <w:bookmarkEnd w:id="1"/>
      <w:r w:rsidRPr="000D636E">
        <w:rPr>
          <w:rFonts w:ascii="Times New Roman" w:hAnsi="Times New Roman" w:cs="Times New Roman"/>
          <w:b/>
          <w:i/>
          <w:sz w:val="28"/>
          <w:szCs w:val="28"/>
          <w:shd w:val="clear" w:color="auto" w:fill="FFFFFF"/>
        </w:rPr>
        <w:t>Введение</w:t>
      </w:r>
      <w:r w:rsidRPr="000D636E">
        <w:rPr>
          <w:rFonts w:ascii="Times New Roman" w:hAnsi="Times New Roman" w:cs="Times New Roman"/>
          <w:sz w:val="28"/>
          <w:szCs w:val="28"/>
          <w:shd w:val="clear" w:color="auto" w:fill="FFFFFF"/>
        </w:rPr>
        <w:t xml:space="preserve">. </w:t>
      </w:r>
      <w:r w:rsidR="00C33AF3" w:rsidRPr="000D636E">
        <w:rPr>
          <w:rFonts w:ascii="Times New Roman" w:hAnsi="Times New Roman" w:cs="Times New Roman"/>
          <w:sz w:val="28"/>
          <w:szCs w:val="28"/>
          <w:shd w:val="clear" w:color="auto" w:fill="FFFFFF"/>
        </w:rPr>
        <w:t>В современных условиях активного социально-экономического развития российского общества проблема художественно-эстетической культуры приобретает общесоциальную значимость и является ключевой в саморазвитии ребенка дошкольного возраста</w:t>
      </w:r>
      <w:r w:rsidR="00D94B5C" w:rsidRPr="000D636E">
        <w:rPr>
          <w:rFonts w:ascii="Times New Roman" w:hAnsi="Times New Roman" w:cs="Times New Roman"/>
          <w:sz w:val="28"/>
          <w:szCs w:val="28"/>
        </w:rPr>
        <w:t xml:space="preserve"> [7, с. 3]</w:t>
      </w:r>
      <w:r w:rsidR="00C33AF3" w:rsidRPr="000D636E">
        <w:rPr>
          <w:rFonts w:ascii="Times New Roman" w:hAnsi="Times New Roman" w:cs="Times New Roman"/>
          <w:sz w:val="28"/>
          <w:szCs w:val="28"/>
          <w:shd w:val="clear" w:color="auto" w:fill="FFFFFF"/>
        </w:rPr>
        <w:t>. При условии все большей подмены нравственных и эстетических ценностей подрастающего поколения, именно высокий уровень развития художественно-эстетического воспитания является одним из главных условий полноценного формирования и сохранения целостности развивающейся личности. Ценностные и эстетические установки как ее основа, закладываются в раннем возрасте и неотделимы от целенаправленного процесса художественного развития. Развитие способностей к эстетическому восприятию произведений искусства, окружающей среды, в частности, природы, способно дать необходимое чувство душевной гармонии</w:t>
      </w:r>
      <w:r w:rsidRPr="000D636E">
        <w:rPr>
          <w:rFonts w:ascii="Times New Roman" w:hAnsi="Times New Roman" w:cs="Times New Roman"/>
          <w:sz w:val="28"/>
          <w:szCs w:val="28"/>
          <w:shd w:val="clear" w:color="auto" w:fill="FFFFFF"/>
        </w:rPr>
        <w:t xml:space="preserve"> и меры</w:t>
      </w:r>
      <w:r w:rsidR="00C33AF3" w:rsidRPr="000D636E">
        <w:rPr>
          <w:rFonts w:ascii="Times New Roman" w:hAnsi="Times New Roman" w:cs="Times New Roman"/>
          <w:sz w:val="28"/>
          <w:szCs w:val="28"/>
          <w:shd w:val="clear" w:color="auto" w:fill="FFFFFF"/>
        </w:rPr>
        <w:t xml:space="preserve">, которое впоследствии направляет формирование личности по пути становления устойчивых и сбалансированных нравственных, моральных и эстетических убеждений. </w:t>
      </w:r>
    </w:p>
    <w:p w:rsidR="00032972" w:rsidRPr="000D636E" w:rsidRDefault="00032972"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Несмотря на то, что идея использования изобразительного искусства как важнейшего средства художественно-эстетического воспитания подрастающего поколения четко определена требованиями ФГОС (мотивация к познанию и творчеству, развитие воображения, мышления и памяти и пр.), а также на то, что педагоги и психологи понима</w:t>
      </w:r>
      <w:r w:rsidR="00C6148B">
        <w:rPr>
          <w:rFonts w:ascii="Times New Roman" w:hAnsi="Times New Roman" w:cs="Times New Roman"/>
          <w:sz w:val="28"/>
          <w:szCs w:val="28"/>
          <w:shd w:val="clear" w:color="auto" w:fill="FFFFFF"/>
        </w:rPr>
        <w:t>ют</w:t>
      </w:r>
      <w:r w:rsidRPr="000D636E">
        <w:rPr>
          <w:rFonts w:ascii="Times New Roman" w:hAnsi="Times New Roman" w:cs="Times New Roman"/>
          <w:sz w:val="28"/>
          <w:szCs w:val="28"/>
          <w:shd w:val="clear" w:color="auto" w:fill="FFFFFF"/>
        </w:rPr>
        <w:t xml:space="preserve"> важность проблемы недостаточности методических разработок и программных мер в области развития художественно-эстетического развития детей дошкольного возраста, в настоящее время все еще существует противоречие между теоретико-методологическими разработками данной проблемы и реальной практикой их применения в ДОО. Мы склонны полагать, что включение различных по</w:t>
      </w:r>
      <w:r w:rsidR="00C6148B">
        <w:rPr>
          <w:rFonts w:ascii="Times New Roman" w:hAnsi="Times New Roman" w:cs="Times New Roman"/>
          <w:sz w:val="28"/>
          <w:szCs w:val="28"/>
          <w:shd w:val="clear" w:color="auto" w:fill="FFFFFF"/>
        </w:rPr>
        <w:t>дходов в практику воспитательно-</w:t>
      </w:r>
      <w:r w:rsidRPr="000D636E">
        <w:rPr>
          <w:rFonts w:ascii="Times New Roman" w:hAnsi="Times New Roman" w:cs="Times New Roman"/>
          <w:sz w:val="28"/>
          <w:szCs w:val="28"/>
          <w:shd w:val="clear" w:color="auto" w:fill="FFFFFF"/>
        </w:rPr>
        <w:t xml:space="preserve">образовательной деятельности ДОО позволит повысить </w:t>
      </w:r>
      <w:r w:rsidR="00275365" w:rsidRPr="000D636E">
        <w:rPr>
          <w:rFonts w:ascii="Times New Roman" w:hAnsi="Times New Roman" w:cs="Times New Roman"/>
          <w:sz w:val="28"/>
          <w:szCs w:val="28"/>
          <w:shd w:val="clear" w:color="auto" w:fill="FFFFFF"/>
        </w:rPr>
        <w:t xml:space="preserve">педагогическую </w:t>
      </w:r>
      <w:r w:rsidRPr="000D636E">
        <w:rPr>
          <w:rFonts w:ascii="Times New Roman" w:hAnsi="Times New Roman" w:cs="Times New Roman"/>
          <w:sz w:val="28"/>
          <w:szCs w:val="28"/>
          <w:shd w:val="clear" w:color="auto" w:fill="FFFFFF"/>
        </w:rPr>
        <w:t>эффективность методических разработок</w:t>
      </w:r>
      <w:r w:rsidR="00275365" w:rsidRPr="000D636E">
        <w:rPr>
          <w:rFonts w:ascii="Times New Roman" w:hAnsi="Times New Roman" w:cs="Times New Roman"/>
          <w:sz w:val="28"/>
          <w:szCs w:val="28"/>
          <w:shd w:val="clear" w:color="auto" w:fill="FFFFFF"/>
        </w:rPr>
        <w:t xml:space="preserve"> и увеличит их значимость для применения в практике образовательного учреждения. </w:t>
      </w:r>
      <w:r w:rsidRPr="000D636E">
        <w:rPr>
          <w:rFonts w:ascii="Times New Roman" w:hAnsi="Times New Roman" w:cs="Times New Roman"/>
          <w:sz w:val="28"/>
          <w:szCs w:val="28"/>
          <w:shd w:val="clear" w:color="auto" w:fill="FFFFFF"/>
        </w:rPr>
        <w:t xml:space="preserve">  </w:t>
      </w:r>
    </w:p>
    <w:p w:rsidR="00F92C12" w:rsidRPr="000D636E" w:rsidRDefault="00F92C12"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lastRenderedPageBreak/>
        <w:t>Актуальность методической разработки</w:t>
      </w:r>
      <w:r w:rsidRPr="000D636E">
        <w:rPr>
          <w:rFonts w:ascii="Times New Roman" w:hAnsi="Times New Roman" w:cs="Times New Roman"/>
          <w:sz w:val="28"/>
          <w:szCs w:val="28"/>
          <w:shd w:val="clear" w:color="auto" w:fill="FFFFFF"/>
        </w:rPr>
        <w:t>. В сфере дошкольной педагогики на сегодняшний день существует достаточно объемный теоретико-методологически</w:t>
      </w:r>
      <w:r w:rsidR="004236AD" w:rsidRPr="000D636E">
        <w:rPr>
          <w:rFonts w:ascii="Times New Roman" w:hAnsi="Times New Roman" w:cs="Times New Roman"/>
          <w:sz w:val="28"/>
          <w:szCs w:val="28"/>
          <w:shd w:val="clear" w:color="auto" w:fill="FFFFFF"/>
        </w:rPr>
        <w:t>й</w:t>
      </w:r>
      <w:r w:rsidRPr="000D636E">
        <w:rPr>
          <w:rFonts w:ascii="Times New Roman" w:hAnsi="Times New Roman" w:cs="Times New Roman"/>
          <w:sz w:val="28"/>
          <w:szCs w:val="28"/>
          <w:shd w:val="clear" w:color="auto" w:fill="FFFFFF"/>
        </w:rPr>
        <w:t xml:space="preserve"> и практически</w:t>
      </w:r>
      <w:r w:rsidR="004236AD" w:rsidRPr="000D636E">
        <w:rPr>
          <w:rFonts w:ascii="Times New Roman" w:hAnsi="Times New Roman" w:cs="Times New Roman"/>
          <w:sz w:val="28"/>
          <w:szCs w:val="28"/>
          <w:shd w:val="clear" w:color="auto" w:fill="FFFFFF"/>
        </w:rPr>
        <w:t>й</w:t>
      </w:r>
      <w:r w:rsidRPr="000D636E">
        <w:rPr>
          <w:rFonts w:ascii="Times New Roman" w:hAnsi="Times New Roman" w:cs="Times New Roman"/>
          <w:sz w:val="28"/>
          <w:szCs w:val="28"/>
          <w:shd w:val="clear" w:color="auto" w:fill="FFFFFF"/>
        </w:rPr>
        <w:t xml:space="preserve"> базис исследований по проблеме взаимосвязи видов детской деятельности в разрезе комплексного и интегрированного подходов (Н.А. Ветлугина, Т.Г. Казакова, С.П. Козырева, Г.П. Новикова и пр.). Взаимосвязь разделов учебной деятельности </w:t>
      </w:r>
      <w:r w:rsidR="00C865E6" w:rsidRPr="000D636E">
        <w:rPr>
          <w:rFonts w:ascii="Times New Roman" w:hAnsi="Times New Roman" w:cs="Times New Roman"/>
          <w:sz w:val="28"/>
          <w:szCs w:val="28"/>
          <w:shd w:val="clear" w:color="auto" w:fill="FFFFFF"/>
        </w:rPr>
        <w:t xml:space="preserve">отражается в содержании </w:t>
      </w:r>
      <w:r w:rsidRPr="000D636E">
        <w:rPr>
          <w:rFonts w:ascii="Times New Roman" w:hAnsi="Times New Roman" w:cs="Times New Roman"/>
          <w:sz w:val="28"/>
          <w:szCs w:val="28"/>
          <w:shd w:val="clear" w:color="auto" w:fill="FFFFFF"/>
        </w:rPr>
        <w:t>различных</w:t>
      </w:r>
      <w:r w:rsidR="00C865E6" w:rsidRPr="000D636E">
        <w:rPr>
          <w:rFonts w:ascii="Times New Roman" w:hAnsi="Times New Roman" w:cs="Times New Roman"/>
          <w:sz w:val="28"/>
          <w:szCs w:val="28"/>
          <w:shd w:val="clear" w:color="auto" w:fill="FFFFFF"/>
        </w:rPr>
        <w:t xml:space="preserve"> их</w:t>
      </w:r>
      <w:r w:rsidRPr="000D636E">
        <w:rPr>
          <w:rFonts w:ascii="Times New Roman" w:hAnsi="Times New Roman" w:cs="Times New Roman"/>
          <w:sz w:val="28"/>
          <w:szCs w:val="28"/>
          <w:shd w:val="clear" w:color="auto" w:fill="FFFFFF"/>
        </w:rPr>
        <w:t xml:space="preserve"> видов, среди которых особое место занимают интегрированные занятия (Л.А. Горшунова, </w:t>
      </w:r>
      <w:r w:rsidR="00F201CD" w:rsidRPr="000D636E">
        <w:rPr>
          <w:rFonts w:ascii="Times New Roman" w:hAnsi="Times New Roman" w:cs="Times New Roman"/>
          <w:sz w:val="28"/>
          <w:szCs w:val="28"/>
          <w:shd w:val="clear" w:color="auto" w:fill="FFFFFF"/>
        </w:rPr>
        <w:t xml:space="preserve">Т.Н. Доронова, </w:t>
      </w:r>
      <w:r w:rsidRPr="000D636E">
        <w:rPr>
          <w:rFonts w:ascii="Times New Roman" w:hAnsi="Times New Roman" w:cs="Times New Roman"/>
          <w:sz w:val="28"/>
          <w:szCs w:val="28"/>
          <w:shd w:val="clear" w:color="auto" w:fill="FFFFFF"/>
        </w:rPr>
        <w:t xml:space="preserve">О.М. Клементьева, С.П. Козырева, </w:t>
      </w:r>
      <w:r w:rsidR="00F201CD" w:rsidRPr="000D636E">
        <w:rPr>
          <w:rFonts w:ascii="Times New Roman" w:hAnsi="Times New Roman" w:cs="Times New Roman"/>
          <w:sz w:val="28"/>
          <w:szCs w:val="28"/>
          <w:shd w:val="clear" w:color="auto" w:fill="FFFFFF"/>
        </w:rPr>
        <w:t xml:space="preserve">Т.С. Комарова, Н.П. Сакулина, </w:t>
      </w:r>
      <w:r w:rsidRPr="000D636E">
        <w:rPr>
          <w:rFonts w:ascii="Times New Roman" w:hAnsi="Times New Roman" w:cs="Times New Roman"/>
          <w:sz w:val="28"/>
          <w:szCs w:val="28"/>
          <w:shd w:val="clear" w:color="auto" w:fill="FFFFFF"/>
        </w:rPr>
        <w:t>О.С. Ушакова и пр.). Несмотря на широкий спектр исследований данного педагогического концепта, методология и практика использования интегрированных моделей на занятиях в ДОО недостаточно разработана</w:t>
      </w:r>
      <w:r w:rsidR="00D94B5C" w:rsidRPr="000D636E">
        <w:rPr>
          <w:rFonts w:ascii="Times New Roman" w:hAnsi="Times New Roman" w:cs="Times New Roman"/>
          <w:sz w:val="28"/>
          <w:szCs w:val="28"/>
          <w:shd w:val="clear" w:color="auto" w:fill="FFFFFF"/>
        </w:rPr>
        <w:t xml:space="preserve"> [3]</w:t>
      </w:r>
      <w:r w:rsidRPr="000D636E">
        <w:rPr>
          <w:rFonts w:ascii="Times New Roman" w:hAnsi="Times New Roman" w:cs="Times New Roman"/>
          <w:sz w:val="28"/>
          <w:szCs w:val="28"/>
          <w:shd w:val="clear" w:color="auto" w:fill="FFFFFF"/>
        </w:rPr>
        <w:t xml:space="preserve">. </w:t>
      </w:r>
    </w:p>
    <w:p w:rsidR="00617725" w:rsidRPr="000D636E" w:rsidRDefault="00617725"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Характеристика интегративного подхода</w:t>
      </w:r>
      <w:r w:rsidRPr="000D636E">
        <w:rPr>
          <w:rFonts w:ascii="Times New Roman" w:hAnsi="Times New Roman" w:cs="Times New Roman"/>
          <w:sz w:val="28"/>
          <w:szCs w:val="28"/>
          <w:shd w:val="clear" w:color="auto" w:fill="FFFFFF"/>
        </w:rPr>
        <w:t>. Интеграция различных видов художественно-эстетической деятельности в дошкольном детстве носит естественный характер. Дети старшего дошкольного возраста достаточно легко переключаются с одного занятия на другое, быстро вступают в игру, увлекаясь тем или иным образом, действием, активно общаются. Исходя из этого, любой вид творческой работы с детьми целесообразно подкреплять и другими формами художественной деятельности, например, игровой ситуацией, словом, жестом, песней и пр.</w:t>
      </w:r>
    </w:p>
    <w:p w:rsidR="00617725" w:rsidRPr="000D636E" w:rsidRDefault="00617725"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Идея интегрированных занятий </w:t>
      </w:r>
      <w:r w:rsidR="00CD1D67" w:rsidRPr="000D636E">
        <w:rPr>
          <w:rFonts w:ascii="Times New Roman" w:hAnsi="Times New Roman" w:cs="Times New Roman"/>
          <w:sz w:val="28"/>
          <w:szCs w:val="28"/>
          <w:shd w:val="clear" w:color="auto" w:fill="FFFFFF"/>
        </w:rPr>
        <w:t xml:space="preserve">состоит в объединении разнообразных областей знаний, содержание которых педагог отбирает исходя из определенной темы, диктуемой программой, по которой работает ДОО. В процессе таких занятий, дошкольники осваивают содержание различных разделов этой программы параллельно, что позволяет им увидеть целостную картину мира, сформировать у них системные знания, умения и навыки. </w:t>
      </w:r>
    </w:p>
    <w:p w:rsidR="00CD1D67" w:rsidRPr="000D636E" w:rsidRDefault="00CD1D67"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В ДОО </w:t>
      </w:r>
      <w:r w:rsidR="00AE25C1" w:rsidRPr="000D636E">
        <w:rPr>
          <w:rFonts w:ascii="Times New Roman" w:hAnsi="Times New Roman" w:cs="Times New Roman"/>
          <w:sz w:val="28"/>
          <w:szCs w:val="28"/>
          <w:shd w:val="clear" w:color="auto" w:fill="FFFFFF"/>
        </w:rPr>
        <w:t xml:space="preserve">в рамках образовательно-воспитательной деятельности, интегрировать можно различные направления, например, ознакомление с окружающим миром и развитие речи или чтение художественной литературы, формирование кинологической культуры и музыкальное развитие, знакомство с природой и изобразительной деятельностью (включая произведения искусства), с русской культурой и музыкой, развитие эмоциональной сферы и музыкальное развитие, формирование валеологических знаний и физическое развитие и так далее. </w:t>
      </w:r>
    </w:p>
    <w:p w:rsidR="00CF5DA3" w:rsidRPr="000D636E" w:rsidRDefault="00CF5DA3"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Таким образом, интеграция представляет собой сложноструктурированный процесс, который требует научения дошкольников рассматривать любые явления с разных ракурсов, развития умения применять знания из различных областей в решении конкретных творческих задач, формирования у детей спонтанности самостоятельно проводить творческие исследования, развития у них желания активно выражать себя в каком-либо творчестве. </w:t>
      </w:r>
      <w:r w:rsidR="003D7157" w:rsidRPr="000D636E">
        <w:rPr>
          <w:rFonts w:ascii="Times New Roman" w:hAnsi="Times New Roman" w:cs="Times New Roman"/>
          <w:sz w:val="28"/>
          <w:szCs w:val="28"/>
          <w:shd w:val="clear" w:color="auto" w:fill="FFFFFF"/>
        </w:rPr>
        <w:t xml:space="preserve">Исходя из этого, развитие художественного восприятия природы у детей старшего дошкольного возраста на занятиях по изобразительной деятельности с применением интегративного подхода </w:t>
      </w:r>
      <w:r w:rsidR="00B71656">
        <w:rPr>
          <w:rFonts w:ascii="Times New Roman" w:hAnsi="Times New Roman" w:cs="Times New Roman"/>
          <w:sz w:val="28"/>
          <w:szCs w:val="28"/>
          <w:shd w:val="clear" w:color="auto" w:fill="FFFFFF"/>
        </w:rPr>
        <w:t>может</w:t>
      </w:r>
      <w:r w:rsidR="003D7157" w:rsidRPr="000D636E">
        <w:rPr>
          <w:rFonts w:ascii="Times New Roman" w:hAnsi="Times New Roman" w:cs="Times New Roman"/>
          <w:sz w:val="28"/>
          <w:szCs w:val="28"/>
          <w:shd w:val="clear" w:color="auto" w:fill="FFFFFF"/>
        </w:rPr>
        <w:t xml:space="preserve"> проходить более эффективно, так как они будут в первую очередь вызывать интерес, способствовать снятию напряжения, перегрузки и утомления за счет переключения на разнообразные виды деятельности. </w:t>
      </w:r>
    </w:p>
    <w:p w:rsidR="0009322F" w:rsidRPr="000D636E" w:rsidRDefault="0009322F"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Цель методической разработки</w:t>
      </w:r>
      <w:r w:rsidRPr="000D636E">
        <w:rPr>
          <w:rFonts w:ascii="Times New Roman" w:hAnsi="Times New Roman" w:cs="Times New Roman"/>
          <w:sz w:val="28"/>
          <w:szCs w:val="28"/>
          <w:shd w:val="clear" w:color="auto" w:fill="FFFFFF"/>
        </w:rPr>
        <w:t>: развитие художественного восприятия природы у детей старшего дошкольного возраста</w:t>
      </w:r>
      <w:r w:rsidR="00847FB9" w:rsidRPr="000D636E">
        <w:rPr>
          <w:rFonts w:ascii="Times New Roman" w:hAnsi="Times New Roman" w:cs="Times New Roman"/>
          <w:sz w:val="28"/>
          <w:szCs w:val="28"/>
          <w:shd w:val="clear" w:color="auto" w:fill="FFFFFF"/>
        </w:rPr>
        <w:t xml:space="preserve"> посредством интегрированных занятий</w:t>
      </w:r>
      <w:r w:rsidRPr="000D636E">
        <w:rPr>
          <w:rFonts w:ascii="Times New Roman" w:hAnsi="Times New Roman" w:cs="Times New Roman"/>
          <w:sz w:val="28"/>
          <w:szCs w:val="28"/>
          <w:shd w:val="clear" w:color="auto" w:fill="FFFFFF"/>
        </w:rPr>
        <w:t>.</w:t>
      </w:r>
    </w:p>
    <w:p w:rsidR="0009322F" w:rsidRPr="000D636E" w:rsidRDefault="0009322F"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Задачи</w:t>
      </w:r>
      <w:r w:rsidRPr="000D636E">
        <w:rPr>
          <w:rFonts w:ascii="Times New Roman" w:hAnsi="Times New Roman" w:cs="Times New Roman"/>
          <w:sz w:val="28"/>
          <w:szCs w:val="28"/>
          <w:shd w:val="clear" w:color="auto" w:fill="FFFFFF"/>
        </w:rPr>
        <w:t>:</w:t>
      </w:r>
    </w:p>
    <w:p w:rsidR="00061D80" w:rsidRPr="000D636E" w:rsidRDefault="00AF5686"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на основе конкретных интересов детей старшего дошкольного возраста применять различные направления развитие художественного восприятия природы;</w:t>
      </w:r>
    </w:p>
    <w:p w:rsidR="00AF5686" w:rsidRPr="000D636E" w:rsidRDefault="00AF5686"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lastRenderedPageBreak/>
        <w:t>развивать у детей интерес к природе через ознакомление с тематическими произведениями искусства известных художников;</w:t>
      </w:r>
    </w:p>
    <w:p w:rsidR="00AF5686" w:rsidRPr="000D636E" w:rsidRDefault="00AF5686"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учить детей понимать замыс</w:t>
      </w:r>
      <w:r w:rsidR="00217573">
        <w:rPr>
          <w:rFonts w:ascii="Times New Roman" w:hAnsi="Times New Roman" w:cs="Times New Roman"/>
          <w:sz w:val="28"/>
          <w:szCs w:val="28"/>
          <w:shd w:val="clear" w:color="auto" w:fill="FFFFFF"/>
        </w:rPr>
        <w:t>ел</w:t>
      </w:r>
      <w:r w:rsidRPr="000D636E">
        <w:rPr>
          <w:rFonts w:ascii="Times New Roman" w:hAnsi="Times New Roman" w:cs="Times New Roman"/>
          <w:sz w:val="28"/>
          <w:szCs w:val="28"/>
          <w:shd w:val="clear" w:color="auto" w:fill="FFFFFF"/>
        </w:rPr>
        <w:t xml:space="preserve"> произведения, его содержание, авторскую идею;</w:t>
      </w:r>
    </w:p>
    <w:p w:rsidR="00AF5686" w:rsidRPr="000D636E" w:rsidRDefault="00AF5686"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развивать художественный вкус, умение выделять средства выразительности, </w:t>
      </w:r>
      <w:r w:rsidR="00D82119" w:rsidRPr="000D636E">
        <w:rPr>
          <w:rFonts w:ascii="Times New Roman" w:hAnsi="Times New Roman" w:cs="Times New Roman"/>
          <w:sz w:val="28"/>
          <w:szCs w:val="28"/>
          <w:shd w:val="clear" w:color="auto" w:fill="FFFFFF"/>
        </w:rPr>
        <w:t>которые используются художником для передачи настроения и чувств;</w:t>
      </w:r>
    </w:p>
    <w:p w:rsidR="00D82119" w:rsidRPr="000D636E" w:rsidRDefault="00D82119"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учить детей </w:t>
      </w:r>
      <w:r w:rsidR="008205AE" w:rsidRPr="000D636E">
        <w:rPr>
          <w:rFonts w:ascii="Times New Roman" w:hAnsi="Times New Roman" w:cs="Times New Roman"/>
          <w:sz w:val="28"/>
          <w:szCs w:val="28"/>
          <w:shd w:val="clear" w:color="auto" w:fill="FFFFFF"/>
        </w:rPr>
        <w:t>структурированному рассказу об увиденном: о картине, о природе, об особенностях погоды, о месте человека в природе и пр.</w:t>
      </w:r>
    </w:p>
    <w:p w:rsidR="00B127AC" w:rsidRPr="000D636E" w:rsidRDefault="00D61547"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Д</w:t>
      </w:r>
      <w:r w:rsidR="00B127AC" w:rsidRPr="000D636E">
        <w:rPr>
          <w:rFonts w:ascii="Times New Roman" w:hAnsi="Times New Roman" w:cs="Times New Roman"/>
          <w:b/>
          <w:i/>
          <w:sz w:val="28"/>
          <w:szCs w:val="28"/>
          <w:shd w:val="clear" w:color="auto" w:fill="FFFFFF"/>
        </w:rPr>
        <w:t>иагностические материалы, применяемы</w:t>
      </w:r>
      <w:r w:rsidR="0014023A" w:rsidRPr="000D636E">
        <w:rPr>
          <w:rFonts w:ascii="Times New Roman" w:hAnsi="Times New Roman" w:cs="Times New Roman"/>
          <w:b/>
          <w:i/>
          <w:sz w:val="28"/>
          <w:szCs w:val="28"/>
          <w:shd w:val="clear" w:color="auto" w:fill="FFFFFF"/>
        </w:rPr>
        <w:t>е</w:t>
      </w:r>
      <w:r w:rsidR="00B127AC" w:rsidRPr="000D636E">
        <w:rPr>
          <w:rFonts w:ascii="Times New Roman" w:hAnsi="Times New Roman" w:cs="Times New Roman"/>
          <w:b/>
          <w:i/>
          <w:sz w:val="28"/>
          <w:szCs w:val="28"/>
          <w:shd w:val="clear" w:color="auto" w:fill="FFFFFF"/>
        </w:rPr>
        <w:t xml:space="preserve"> перед </w:t>
      </w:r>
      <w:r w:rsidR="0088093F" w:rsidRPr="000D636E">
        <w:rPr>
          <w:rFonts w:ascii="Times New Roman" w:hAnsi="Times New Roman" w:cs="Times New Roman"/>
          <w:b/>
          <w:i/>
          <w:sz w:val="28"/>
          <w:szCs w:val="28"/>
          <w:shd w:val="clear" w:color="auto" w:fill="FFFFFF"/>
        </w:rPr>
        <w:t>реализацией</w:t>
      </w:r>
      <w:r w:rsidR="00B127AC" w:rsidRPr="000D636E">
        <w:rPr>
          <w:rFonts w:ascii="Times New Roman" w:hAnsi="Times New Roman" w:cs="Times New Roman"/>
          <w:b/>
          <w:i/>
          <w:sz w:val="28"/>
          <w:szCs w:val="28"/>
          <w:shd w:val="clear" w:color="auto" w:fill="FFFFFF"/>
        </w:rPr>
        <w:t xml:space="preserve"> методической разработки на практике</w:t>
      </w:r>
      <w:r w:rsidR="00B127AC" w:rsidRPr="000D636E">
        <w:rPr>
          <w:rFonts w:ascii="Times New Roman" w:hAnsi="Times New Roman" w:cs="Times New Roman"/>
          <w:sz w:val="28"/>
          <w:szCs w:val="28"/>
          <w:shd w:val="clear" w:color="auto" w:fill="FFFFFF"/>
        </w:rPr>
        <w:t xml:space="preserve">. </w:t>
      </w:r>
      <w:r w:rsidR="00AC1DE0" w:rsidRPr="000D636E">
        <w:rPr>
          <w:rFonts w:ascii="Times New Roman" w:hAnsi="Times New Roman" w:cs="Times New Roman"/>
          <w:sz w:val="28"/>
          <w:szCs w:val="28"/>
          <w:shd w:val="clear" w:color="auto" w:fill="FFFFFF"/>
        </w:rPr>
        <w:t xml:space="preserve">С целью более эффективного применения принципа интеграции в развитии художественного восприятия детей старшего дошкольного возраста необходимо изучение их представлений о природе (красота, изменение, особенности и пр.), предпочтений художественного развития и художественного творчества детей, особенностей поведения в процессе творческой деятельности на занятиях ИЗО с целью определения разнообразия и устойчивости личностных качеств в старшем дошкольном возрасте. </w:t>
      </w:r>
    </w:p>
    <w:p w:rsidR="00AC1DE0" w:rsidRPr="000D636E" w:rsidRDefault="00AC1DE0"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i/>
          <w:sz w:val="28"/>
          <w:szCs w:val="28"/>
          <w:shd w:val="clear" w:color="auto" w:fill="FFFFFF"/>
        </w:rPr>
        <w:t>Для диагностики могут быть применены три основных метода</w:t>
      </w:r>
      <w:r w:rsidRPr="000D636E">
        <w:rPr>
          <w:rFonts w:ascii="Times New Roman" w:hAnsi="Times New Roman" w:cs="Times New Roman"/>
          <w:sz w:val="28"/>
          <w:szCs w:val="28"/>
          <w:shd w:val="clear" w:color="auto" w:fill="FFFFFF"/>
        </w:rPr>
        <w:t>: беседа, анкетирование и педагогическое наблюдение.</w:t>
      </w:r>
    </w:p>
    <w:p w:rsidR="00AC1DE0" w:rsidRPr="000D636E" w:rsidRDefault="000734C7"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i/>
          <w:sz w:val="28"/>
          <w:szCs w:val="28"/>
          <w:shd w:val="clear" w:color="auto" w:fill="FFFFFF"/>
        </w:rPr>
        <w:t>Диагностический этап 1</w:t>
      </w:r>
      <w:r w:rsidRPr="000D636E">
        <w:rPr>
          <w:rFonts w:ascii="Times New Roman" w:hAnsi="Times New Roman" w:cs="Times New Roman"/>
          <w:sz w:val="28"/>
          <w:szCs w:val="28"/>
          <w:shd w:val="clear" w:color="auto" w:fill="FFFFFF"/>
        </w:rPr>
        <w:t>: беседа с детьми.</w:t>
      </w:r>
    </w:p>
    <w:p w:rsidR="003B366D" w:rsidRPr="000D636E" w:rsidRDefault="003B366D"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Цель: формирование у детей представлений о художественном восприятии природы.</w:t>
      </w:r>
    </w:p>
    <w:p w:rsidR="003B366D" w:rsidRPr="000D636E" w:rsidRDefault="003B366D"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Вид беседы – стандартизированная с открытыми прямыми вопросами.</w:t>
      </w:r>
    </w:p>
    <w:p w:rsidR="003B366D" w:rsidRPr="000D636E" w:rsidRDefault="003B366D"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Беседа должна проходить индивидуально с каждым ребенком. Отвечая на вопросы, ребенок по просьбе педагога должен пояснить, как он понимает необходимость вы</w:t>
      </w:r>
      <w:r w:rsidR="00706586" w:rsidRPr="000D636E">
        <w:rPr>
          <w:rFonts w:ascii="Times New Roman" w:hAnsi="Times New Roman" w:cs="Times New Roman"/>
          <w:sz w:val="28"/>
          <w:szCs w:val="28"/>
          <w:shd w:val="clear" w:color="auto" w:fill="FFFFFF"/>
        </w:rPr>
        <w:t>полнения правил, речь о которых идет в вопросе. Важно отметить не только ответы ребенка, но и невербальные реакции.</w:t>
      </w:r>
    </w:p>
    <w:p w:rsidR="00706586" w:rsidRPr="000D636E" w:rsidRDefault="00706586"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Исследуемая проблематика: изучается степень развития художественного восприятия у старших дошкольников в различных условиях: 1) во время изобразительной деятельности, 2) на прогулке, 3) в процессе просмотра мультфильм</w:t>
      </w:r>
      <w:r w:rsidR="00694925" w:rsidRPr="000D636E">
        <w:rPr>
          <w:rFonts w:ascii="Times New Roman" w:hAnsi="Times New Roman" w:cs="Times New Roman"/>
          <w:sz w:val="28"/>
          <w:szCs w:val="28"/>
          <w:shd w:val="clear" w:color="auto" w:fill="FFFFFF"/>
        </w:rPr>
        <w:t>а («Мешок яблок»,</w:t>
      </w:r>
      <w:r w:rsidRPr="000D636E">
        <w:rPr>
          <w:rFonts w:ascii="Times New Roman" w:hAnsi="Times New Roman" w:cs="Times New Roman"/>
          <w:sz w:val="28"/>
          <w:szCs w:val="28"/>
          <w:shd w:val="clear" w:color="auto" w:fill="FFFFFF"/>
        </w:rPr>
        <w:t xml:space="preserve"> «Дюймовочка»</w:t>
      </w:r>
      <w:r w:rsidR="00694925" w:rsidRPr="000D636E">
        <w:rPr>
          <w:rFonts w:ascii="Times New Roman" w:hAnsi="Times New Roman" w:cs="Times New Roman"/>
          <w:sz w:val="28"/>
          <w:szCs w:val="28"/>
          <w:shd w:val="clear" w:color="auto" w:fill="FFFFFF"/>
        </w:rPr>
        <w:t xml:space="preserve">, «Лиса и волк», </w:t>
      </w:r>
      <w:r w:rsidR="00245458" w:rsidRPr="000D636E">
        <w:rPr>
          <w:rFonts w:ascii="Times New Roman" w:hAnsi="Times New Roman" w:cs="Times New Roman"/>
          <w:sz w:val="28"/>
          <w:szCs w:val="28"/>
          <w:shd w:val="clear" w:color="auto" w:fill="FFFFFF"/>
        </w:rPr>
        <w:t>«Снеговик-Почтовик» и пр.)</w:t>
      </w:r>
      <w:r w:rsidRPr="000D636E">
        <w:rPr>
          <w:rFonts w:ascii="Times New Roman" w:hAnsi="Times New Roman" w:cs="Times New Roman"/>
          <w:sz w:val="28"/>
          <w:szCs w:val="28"/>
          <w:shd w:val="clear" w:color="auto" w:fill="FFFFFF"/>
        </w:rPr>
        <w:t xml:space="preserve">. Вопросник представлен в Приложении 1. </w:t>
      </w:r>
    </w:p>
    <w:p w:rsidR="002F2E85" w:rsidRPr="000D636E" w:rsidRDefault="00B33BC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i/>
          <w:sz w:val="28"/>
          <w:szCs w:val="28"/>
          <w:shd w:val="clear" w:color="auto" w:fill="FFFFFF"/>
        </w:rPr>
        <w:t>Диагностический этап 2</w:t>
      </w:r>
      <w:r w:rsidRPr="000D636E">
        <w:rPr>
          <w:rFonts w:ascii="Times New Roman" w:hAnsi="Times New Roman" w:cs="Times New Roman"/>
          <w:sz w:val="28"/>
          <w:szCs w:val="28"/>
          <w:shd w:val="clear" w:color="auto" w:fill="FFFFFF"/>
        </w:rPr>
        <w:t>: анкетирование, проводимое педагогами ИЗО.</w:t>
      </w:r>
    </w:p>
    <w:p w:rsidR="00B33BC5" w:rsidRPr="000D636E" w:rsidRDefault="00B33BC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Цель: определение предпочтений художественного восприятия и художественного творчества детей.</w:t>
      </w:r>
    </w:p>
    <w:p w:rsidR="00B33BC5" w:rsidRPr="000D636E" w:rsidRDefault="00B33BC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Вид анкетирования – индивидуальное, вопросы закрытые.</w:t>
      </w:r>
    </w:p>
    <w:p w:rsidR="00B33BC5" w:rsidRPr="000D636E" w:rsidRDefault="00B33BC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Педагог, на основании устной беседы с детьми, заполняет анкету, т.к. участники исследования не вполне владеют навыками чтения. </w:t>
      </w:r>
    </w:p>
    <w:p w:rsidR="00B33BC5" w:rsidRPr="000D636E" w:rsidRDefault="00B33BC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Исследуемая проблематика: занятия изобразительным искусством, предпочитаемые детьми.</w:t>
      </w:r>
    </w:p>
    <w:p w:rsidR="00B33BC5" w:rsidRPr="000D636E" w:rsidRDefault="00B33BC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Анкета представлена в Приложении 2.</w:t>
      </w:r>
    </w:p>
    <w:p w:rsidR="002A5703" w:rsidRPr="000D636E" w:rsidRDefault="002A5703"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i/>
          <w:sz w:val="28"/>
          <w:szCs w:val="28"/>
          <w:shd w:val="clear" w:color="auto" w:fill="FFFFFF"/>
        </w:rPr>
        <w:t>Диагностический этап 3</w:t>
      </w:r>
      <w:r w:rsidRPr="000D636E">
        <w:rPr>
          <w:rFonts w:ascii="Times New Roman" w:hAnsi="Times New Roman" w:cs="Times New Roman"/>
          <w:sz w:val="28"/>
          <w:szCs w:val="28"/>
          <w:shd w:val="clear" w:color="auto" w:fill="FFFFFF"/>
        </w:rPr>
        <w:t>: педагогическое наблюдение.</w:t>
      </w:r>
    </w:p>
    <w:p w:rsidR="002A5703" w:rsidRPr="000D636E" w:rsidRDefault="002A5703"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Цель: изучение и выявление особенностей поведения детей в процессе творческой деятельности на занятиях ИЗО, а также определение разнообразия и устойчивости личностных качеств в старшем дошкольном возрасте. </w:t>
      </w:r>
    </w:p>
    <w:p w:rsidR="00F1381B" w:rsidRPr="000D636E" w:rsidRDefault="00F1381B"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Вид наблюдения: непосредственное дискретное средовое наблюдение.</w:t>
      </w:r>
    </w:p>
    <w:p w:rsidR="00F1381B" w:rsidRPr="000D636E" w:rsidRDefault="00F1381B"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Продолжительность наблюдения – 60 минут в течение одного дня. Наблюдение должно проводиться во время изобразительной деятельности етей в первой половине </w:t>
      </w:r>
      <w:r w:rsidRPr="000D636E">
        <w:rPr>
          <w:rFonts w:ascii="Times New Roman" w:hAnsi="Times New Roman" w:cs="Times New Roman"/>
          <w:sz w:val="28"/>
          <w:szCs w:val="28"/>
          <w:shd w:val="clear" w:color="auto" w:fill="FFFFFF"/>
        </w:rPr>
        <w:lastRenderedPageBreak/>
        <w:t>дня в привычной для них обстановке. Педагог является сторонним наблюдателем, каждые 15 минут проводится средовая фиксация ситуации в группе, результаты заносятся в протокол (Приложение 3).</w:t>
      </w:r>
    </w:p>
    <w:p w:rsidR="00C44570" w:rsidRPr="000D636E" w:rsidRDefault="00C44570"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Методическая разработка</w:t>
      </w:r>
      <w:r w:rsidRPr="000D636E">
        <w:rPr>
          <w:rFonts w:ascii="Times New Roman" w:hAnsi="Times New Roman" w:cs="Times New Roman"/>
          <w:sz w:val="28"/>
          <w:szCs w:val="28"/>
          <w:shd w:val="clear" w:color="auto" w:fill="FFFFFF"/>
        </w:rPr>
        <w:t>. Предлагаемая методическая разработка «Использование интегрированных моделей в развитии художественного восприятия природы детьми старшего дошкольного возраста в процессе изобразительной деятельности»</w:t>
      </w:r>
      <w:r w:rsidR="006876CD" w:rsidRPr="000D636E">
        <w:rPr>
          <w:rFonts w:ascii="Times New Roman" w:hAnsi="Times New Roman" w:cs="Times New Roman"/>
          <w:sz w:val="28"/>
          <w:szCs w:val="28"/>
          <w:shd w:val="clear" w:color="auto" w:fill="FFFFFF"/>
        </w:rPr>
        <w:t xml:space="preserve"> включает в себя: 1) рекомендации к организации и проведению диагностических этапов для оценки особенностей художественного во</w:t>
      </w:r>
      <w:r w:rsidR="00BC4F82" w:rsidRPr="000D636E">
        <w:rPr>
          <w:rFonts w:ascii="Times New Roman" w:hAnsi="Times New Roman" w:cs="Times New Roman"/>
          <w:sz w:val="28"/>
          <w:szCs w:val="28"/>
          <w:shd w:val="clear" w:color="auto" w:fill="FFFFFF"/>
        </w:rPr>
        <w:t xml:space="preserve">сприятия у каждого из детей; </w:t>
      </w:r>
      <w:r w:rsidR="00532BD0" w:rsidRPr="000D636E">
        <w:rPr>
          <w:rFonts w:ascii="Times New Roman" w:hAnsi="Times New Roman" w:cs="Times New Roman"/>
          <w:sz w:val="28"/>
          <w:szCs w:val="28"/>
          <w:shd w:val="clear" w:color="auto" w:fill="FFFFFF"/>
        </w:rPr>
        <w:t>2) перечень учебно-творческих заданий и методические рекомендации к проведению занятий в группах ДОО; 3</w:t>
      </w:r>
      <w:r w:rsidR="00BC4F82" w:rsidRPr="000D636E">
        <w:rPr>
          <w:rFonts w:ascii="Times New Roman" w:hAnsi="Times New Roman" w:cs="Times New Roman"/>
          <w:sz w:val="28"/>
          <w:szCs w:val="28"/>
          <w:shd w:val="clear" w:color="auto" w:fill="FFFFFF"/>
        </w:rPr>
        <w:t>) календарно-тематический план. Для повышения результативности, педагогу необходимо заранее подготовить планы конспекты уроков в соответствии с календарным планом, а также анализировать методически рисунки поэтапного выполнения заданий, входящие в программу.</w:t>
      </w:r>
    </w:p>
    <w:p w:rsidR="005C2A62" w:rsidRPr="000D636E" w:rsidRDefault="00E62D9D" w:rsidP="00A30660">
      <w:pPr>
        <w:pStyle w:val="a6"/>
        <w:spacing w:after="0" w:line="240" w:lineRule="auto"/>
        <w:ind w:left="0" w:firstLine="709"/>
        <w:jc w:val="both"/>
        <w:rPr>
          <w:rFonts w:ascii="Times New Roman" w:hAnsi="Times New Roman" w:cs="Times New Roman"/>
          <w:b/>
          <w:sz w:val="28"/>
          <w:szCs w:val="28"/>
          <w:shd w:val="clear" w:color="auto" w:fill="FFFFFF"/>
        </w:rPr>
      </w:pPr>
      <w:r w:rsidRPr="000D636E">
        <w:rPr>
          <w:rFonts w:ascii="Times New Roman" w:hAnsi="Times New Roman" w:cs="Times New Roman"/>
          <w:b/>
          <w:sz w:val="28"/>
          <w:szCs w:val="28"/>
          <w:shd w:val="clear" w:color="auto" w:fill="FFFFFF"/>
        </w:rPr>
        <w:t xml:space="preserve">Перечень учебно-творческих заданий: </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«Мультипликационная картина».</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«Гусеница и бабочка. Монотипия».</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«Волшебный лес. Акварель по сырому».</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«Монотипия».</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«Ажурный декоративный натюрморт».</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«Добрый и злой мир».</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«Впечатление от музыки».</w:t>
      </w:r>
    </w:p>
    <w:p w:rsidR="00E62D9D" w:rsidRPr="000D636E" w:rsidRDefault="00E62D9D" w:rsidP="00A30660">
      <w:pPr>
        <w:pStyle w:val="a6"/>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«Пейзаж».</w:t>
      </w:r>
    </w:p>
    <w:p w:rsidR="00E62D9D" w:rsidRPr="000D636E" w:rsidRDefault="00E62D9D"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Программа рассчитана на 1 учебный год: </w:t>
      </w:r>
      <w:r w:rsidR="00532BD0" w:rsidRPr="000D636E">
        <w:rPr>
          <w:rFonts w:ascii="Times New Roman" w:hAnsi="Times New Roman" w:cs="Times New Roman"/>
          <w:sz w:val="28"/>
          <w:szCs w:val="28"/>
          <w:shd w:val="clear" w:color="auto" w:fill="FFFFFF"/>
        </w:rPr>
        <w:t xml:space="preserve">занятия №№ 1-2 проводятся в начале и в конце учебного года в целях диагностики уровня художественного восприятия детей до и после реализации методической разработки; </w:t>
      </w:r>
      <w:r w:rsidRPr="000D636E">
        <w:rPr>
          <w:rFonts w:ascii="Times New Roman" w:hAnsi="Times New Roman" w:cs="Times New Roman"/>
          <w:sz w:val="28"/>
          <w:szCs w:val="28"/>
          <w:shd w:val="clear" w:color="auto" w:fill="FFFFFF"/>
        </w:rPr>
        <w:t xml:space="preserve">занятия №№ </w:t>
      </w:r>
      <w:r w:rsidR="00532BD0" w:rsidRPr="000D636E">
        <w:rPr>
          <w:rFonts w:ascii="Times New Roman" w:hAnsi="Times New Roman" w:cs="Times New Roman"/>
          <w:sz w:val="28"/>
          <w:szCs w:val="28"/>
          <w:shd w:val="clear" w:color="auto" w:fill="FFFFFF"/>
        </w:rPr>
        <w:t>3</w:t>
      </w:r>
      <w:r w:rsidRPr="000D636E">
        <w:rPr>
          <w:rFonts w:ascii="Times New Roman" w:hAnsi="Times New Roman" w:cs="Times New Roman"/>
          <w:sz w:val="28"/>
          <w:szCs w:val="28"/>
          <w:shd w:val="clear" w:color="auto" w:fill="FFFFFF"/>
        </w:rPr>
        <w:t>-8 предназначены для того, чтобы обратить внимание детей на художественно-эстетические качества</w:t>
      </w:r>
      <w:r w:rsidR="00532BD0" w:rsidRPr="000D636E">
        <w:rPr>
          <w:rFonts w:ascii="Times New Roman" w:hAnsi="Times New Roman" w:cs="Times New Roman"/>
          <w:sz w:val="28"/>
          <w:szCs w:val="28"/>
          <w:shd w:val="clear" w:color="auto" w:fill="FFFFFF"/>
        </w:rPr>
        <w:t xml:space="preserve"> окружающих предметов и явлений в природе, а также осмысления и оценки этих качеств каждым дошкольником, в целях совершенствования уровня художественного развития детей.</w:t>
      </w:r>
    </w:p>
    <w:p w:rsidR="00532BD0" w:rsidRPr="000D636E" w:rsidRDefault="00532BD0"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sz w:val="28"/>
          <w:szCs w:val="28"/>
          <w:shd w:val="clear" w:color="auto" w:fill="FFFFFF"/>
        </w:rPr>
        <w:t>Методические рекомендации к проведению занятий в группах ДОО</w:t>
      </w:r>
      <w:r w:rsidRPr="000D636E">
        <w:rPr>
          <w:rFonts w:ascii="Times New Roman" w:hAnsi="Times New Roman" w:cs="Times New Roman"/>
          <w:sz w:val="28"/>
          <w:szCs w:val="28"/>
          <w:shd w:val="clear" w:color="auto" w:fill="FFFFFF"/>
        </w:rPr>
        <w:t xml:space="preserve">. </w:t>
      </w:r>
    </w:p>
    <w:p w:rsidR="005062DF" w:rsidRPr="000D636E" w:rsidRDefault="005062DF"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i/>
          <w:sz w:val="28"/>
          <w:szCs w:val="28"/>
          <w:shd w:val="clear" w:color="auto" w:fill="FFFFFF"/>
        </w:rPr>
        <w:t>Пояснительная записка</w:t>
      </w:r>
      <w:r w:rsidRPr="000D636E">
        <w:rPr>
          <w:rFonts w:ascii="Times New Roman" w:hAnsi="Times New Roman" w:cs="Times New Roman"/>
          <w:sz w:val="28"/>
          <w:szCs w:val="28"/>
          <w:shd w:val="clear" w:color="auto" w:fill="FFFFFF"/>
        </w:rPr>
        <w:t>. Программа занятий по ИЗО в ДОО предусматривает три вида занятий: основы ИЗО, декоративное рисование и лепка (в соответствии и интересами каждого ребенка, выявленные в результате диагностических мероприятий); каждый из представленных видов занятий имеет определенные цели и задачи, которые являются взаимосвязанными и дополняющими друг друга.</w:t>
      </w:r>
    </w:p>
    <w:p w:rsidR="005062DF" w:rsidRPr="000D636E" w:rsidRDefault="005062DF"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Раздел «Основы изобразительного искусства» содержит: рисование с натуры (в процессе прогулки на территории детского сада или выезда на природу), тематическое рисование. На занятиях данного раздела программы дошкольники осваивают знания, навыки объемного изображения предметов различных форм, развивают графические умения, изучают приемы изображения, которые позволяют в доступной и увлекательной форме расширить пространственные представления и помочь им познать азы познания линейной и воздушной перспективы. Кроме того, уроки тематического рисования позволяют развивать умение детей в построении композиции рисунка: выбор интересного им сюжета, выделение главного в нем, показ действия, передача эмоционального отношения к происходящему вокруг, смысловой связи между действующими лицами, дают представление о способах передачи пространства простейшими средствами линейной и воздушной перспективы.</w:t>
      </w:r>
    </w:p>
    <w:p w:rsidR="005062DF" w:rsidRPr="000D636E" w:rsidRDefault="005062DF"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lastRenderedPageBreak/>
        <w:t>Раздел «Декоративное рисование» включает: выполнение ряда работ, имеющих прикладной характер; создание декоративных рисунков на основе декоративного обобщения формы флоры и фауны; выполнение эскизов к украшениям предметов быта. Дошкольники также знакомятся с традициями народного и современного декоративного искусства, специальные знания и практические навыки даются в разделе аппликации. На занятиях у детей проявляются творческие способности и художественный вкус, развивается чувство цвета, повышается сенсорная культура и способность к зрительному анализу. Учебный материал располагается в порядке его прохождения с нарастанием сложности: от вырезания простых и симметричных форм до сложных сюжетны композиций.</w:t>
      </w:r>
    </w:p>
    <w:p w:rsidR="005062DF" w:rsidRPr="000D636E" w:rsidRDefault="005062DF"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Раздел «Лепка». </w:t>
      </w:r>
      <w:r w:rsidR="00DC7D3F" w:rsidRPr="000D636E">
        <w:rPr>
          <w:rFonts w:ascii="Times New Roman" w:hAnsi="Times New Roman" w:cs="Times New Roman"/>
          <w:sz w:val="28"/>
          <w:szCs w:val="28"/>
          <w:shd w:val="clear" w:color="auto" w:fill="FFFFFF"/>
        </w:rPr>
        <w:t xml:space="preserve">Лепка </w:t>
      </w:r>
      <w:r w:rsidR="006606D5" w:rsidRPr="000D636E">
        <w:rPr>
          <w:rFonts w:ascii="Times New Roman" w:hAnsi="Times New Roman" w:cs="Times New Roman"/>
          <w:sz w:val="28"/>
          <w:szCs w:val="28"/>
          <w:shd w:val="clear" w:color="auto" w:fill="FFFFFF"/>
        </w:rPr>
        <w:t>позволяет не только развить мелкую моторику ребенка, что способствует комплексному развития мышления детей. Воспроизведя пластически тот или иной предмет с натуры (в классе, на природе), или по памяти, дети знакомятся с особенностями формы, симметрии, развивают способность к зрительному анализу.</w:t>
      </w:r>
    </w:p>
    <w:p w:rsidR="006606D5" w:rsidRPr="000D636E" w:rsidRDefault="006606D5"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sz w:val="28"/>
          <w:szCs w:val="28"/>
          <w:shd w:val="clear" w:color="auto" w:fill="FFFFFF"/>
        </w:rPr>
        <w:t>Календарно-тематический план</w:t>
      </w:r>
      <w:r w:rsidRPr="000D636E">
        <w:rPr>
          <w:rFonts w:ascii="Times New Roman" w:hAnsi="Times New Roman" w:cs="Times New Roman"/>
          <w:sz w:val="28"/>
          <w:szCs w:val="28"/>
          <w:shd w:val="clear" w:color="auto" w:fill="FFFFFF"/>
        </w:rPr>
        <w:t xml:space="preserve"> к методической разработке представлен в Приложении 4. </w:t>
      </w:r>
    </w:p>
    <w:p w:rsidR="002F2E85" w:rsidRPr="000D636E" w:rsidRDefault="002F2E85" w:rsidP="00A30660">
      <w:pPr>
        <w:pStyle w:val="a6"/>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Педагогические условия, при соблюдении которых методическая разработка будет иметь наибольший эффект</w:t>
      </w:r>
      <w:r w:rsidRPr="000D636E">
        <w:rPr>
          <w:rFonts w:ascii="Times New Roman" w:hAnsi="Times New Roman" w:cs="Times New Roman"/>
          <w:sz w:val="28"/>
          <w:szCs w:val="28"/>
          <w:shd w:val="clear" w:color="auto" w:fill="FFFFFF"/>
        </w:rPr>
        <w:t xml:space="preserve">: </w:t>
      </w:r>
    </w:p>
    <w:p w:rsidR="00B5799D" w:rsidRPr="000D636E" w:rsidRDefault="00B5799D"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индивидуальный подход к обучению с целью задействования интересов всех детей (ядро интегративного подхода);</w:t>
      </w:r>
    </w:p>
    <w:p w:rsidR="002F2E85" w:rsidRPr="000D636E" w:rsidRDefault="002F2E85"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 xml:space="preserve">освоение языка искусства дошкольников как языка выразительного, а процесса художественного восприятия как процесса осмысления авторского и собственного </w:t>
      </w:r>
      <w:r w:rsidR="00B5799D" w:rsidRPr="000D636E">
        <w:rPr>
          <w:rFonts w:ascii="Times New Roman" w:hAnsi="Times New Roman" w:cs="Times New Roman"/>
          <w:sz w:val="28"/>
          <w:szCs w:val="28"/>
          <w:shd w:val="clear" w:color="auto" w:fill="FFFFFF"/>
        </w:rPr>
        <w:t>отношения</w:t>
      </w:r>
      <w:r w:rsidRPr="000D636E">
        <w:rPr>
          <w:rFonts w:ascii="Times New Roman" w:hAnsi="Times New Roman" w:cs="Times New Roman"/>
          <w:sz w:val="28"/>
          <w:szCs w:val="28"/>
          <w:shd w:val="clear" w:color="auto" w:fill="FFFFFF"/>
        </w:rPr>
        <w:t xml:space="preserve"> к миру;</w:t>
      </w:r>
    </w:p>
    <w:p w:rsidR="002F2E85" w:rsidRPr="000D636E" w:rsidRDefault="00B5799D"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сохранение и развитие эмоциональности у дошкольников;</w:t>
      </w:r>
    </w:p>
    <w:p w:rsidR="00B5799D" w:rsidRPr="000D636E" w:rsidRDefault="00B5799D"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взаимодействие в процессе обучения двух основных видов деятельности: восприятия и созидания;</w:t>
      </w:r>
    </w:p>
    <w:p w:rsidR="00B5799D" w:rsidRPr="000D636E" w:rsidRDefault="00B5799D"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ступенчатость художественного развития дошкольника и диалогическая форма обучения;</w:t>
      </w:r>
    </w:p>
    <w:p w:rsidR="00B5799D" w:rsidRPr="000D636E" w:rsidRDefault="00B5799D" w:rsidP="00A30660">
      <w:pPr>
        <w:pStyle w:val="a6"/>
        <w:numPr>
          <w:ilvl w:val="0"/>
          <w:numId w:val="2"/>
        </w:numPr>
        <w:spacing w:after="0" w:line="240" w:lineRule="auto"/>
        <w:ind w:left="0" w:firstLine="709"/>
        <w:jc w:val="both"/>
        <w:rPr>
          <w:rFonts w:ascii="Times New Roman" w:hAnsi="Times New Roman" w:cs="Times New Roman"/>
          <w:sz w:val="28"/>
          <w:szCs w:val="28"/>
          <w:shd w:val="clear" w:color="auto" w:fill="FFFFFF"/>
        </w:rPr>
      </w:pPr>
      <w:r w:rsidRPr="000D636E">
        <w:rPr>
          <w:rFonts w:ascii="Times New Roman" w:hAnsi="Times New Roman" w:cs="Times New Roman"/>
          <w:sz w:val="28"/>
          <w:szCs w:val="28"/>
          <w:shd w:val="clear" w:color="auto" w:fill="FFFFFF"/>
        </w:rPr>
        <w:t>реализация принципа диалога как ключевой формы и содержания обучения.</w:t>
      </w:r>
    </w:p>
    <w:p w:rsidR="00EF7452" w:rsidRPr="000D636E" w:rsidRDefault="00EF7452" w:rsidP="00A30660">
      <w:pPr>
        <w:spacing w:after="0" w:line="240" w:lineRule="auto"/>
        <w:ind w:firstLine="709"/>
        <w:jc w:val="both"/>
        <w:rPr>
          <w:rFonts w:ascii="Times New Roman" w:hAnsi="Times New Roman" w:cs="Times New Roman"/>
          <w:sz w:val="28"/>
          <w:szCs w:val="28"/>
          <w:shd w:val="clear" w:color="auto" w:fill="FFFFFF"/>
        </w:rPr>
      </w:pPr>
      <w:r w:rsidRPr="000D636E">
        <w:rPr>
          <w:rFonts w:ascii="Times New Roman" w:hAnsi="Times New Roman" w:cs="Times New Roman"/>
          <w:b/>
          <w:i/>
          <w:sz w:val="28"/>
          <w:szCs w:val="28"/>
          <w:shd w:val="clear" w:color="auto" w:fill="FFFFFF"/>
        </w:rPr>
        <w:t>Предполагаемый результат</w:t>
      </w:r>
      <w:r w:rsidRPr="000D636E">
        <w:rPr>
          <w:rFonts w:ascii="Times New Roman" w:hAnsi="Times New Roman" w:cs="Times New Roman"/>
          <w:sz w:val="28"/>
          <w:szCs w:val="28"/>
          <w:shd w:val="clear" w:color="auto" w:fill="FFFFFF"/>
        </w:rPr>
        <w:t>: интегрированные занятия ИЗО станут эффективным средством развития художественного восприятия природы у детей старшего дошкольного возраста, что позволит им развить интерес не только к природе и окружающему миру, но и к искусству, музыке, чтению и т.п.</w:t>
      </w:r>
    </w:p>
    <w:p w:rsidR="00EF7452" w:rsidRPr="000D636E" w:rsidRDefault="00EF7452" w:rsidP="00A30660">
      <w:pPr>
        <w:pStyle w:val="a6"/>
        <w:spacing w:after="0" w:line="240" w:lineRule="auto"/>
        <w:ind w:left="709"/>
        <w:jc w:val="both"/>
        <w:rPr>
          <w:rFonts w:ascii="Times New Roman" w:hAnsi="Times New Roman" w:cs="Times New Roman"/>
          <w:sz w:val="28"/>
          <w:szCs w:val="28"/>
          <w:shd w:val="clear" w:color="auto" w:fill="FFFFFF"/>
        </w:rPr>
      </w:pPr>
    </w:p>
    <w:p w:rsidR="00B276A6" w:rsidRPr="000D636E" w:rsidRDefault="00B276A6">
      <w:pPr>
        <w:rPr>
          <w:rFonts w:ascii="Times New Roman" w:hAnsi="Times New Roman" w:cs="Times New Roman"/>
          <w:sz w:val="28"/>
          <w:szCs w:val="28"/>
        </w:rPr>
      </w:pPr>
      <w:r w:rsidRPr="000D636E">
        <w:rPr>
          <w:rFonts w:ascii="Times New Roman" w:hAnsi="Times New Roman" w:cs="Times New Roman"/>
          <w:sz w:val="28"/>
          <w:szCs w:val="28"/>
        </w:rPr>
        <w:br w:type="page"/>
      </w:r>
    </w:p>
    <w:p w:rsidR="00D94B5C" w:rsidRPr="000D636E" w:rsidRDefault="00B276A6" w:rsidP="00B276A6">
      <w:pPr>
        <w:spacing w:line="240" w:lineRule="auto"/>
        <w:jc w:val="center"/>
        <w:rPr>
          <w:rFonts w:ascii="Times New Roman" w:hAnsi="Times New Roman" w:cs="Times New Roman"/>
          <w:b/>
          <w:sz w:val="28"/>
          <w:szCs w:val="28"/>
        </w:rPr>
      </w:pPr>
      <w:r w:rsidRPr="000D636E">
        <w:rPr>
          <w:rFonts w:ascii="Times New Roman" w:hAnsi="Times New Roman" w:cs="Times New Roman"/>
          <w:b/>
          <w:sz w:val="28"/>
          <w:szCs w:val="28"/>
        </w:rPr>
        <w:lastRenderedPageBreak/>
        <w:t>ЛИТЕРАТУРА</w:t>
      </w:r>
    </w:p>
    <w:p w:rsidR="00D94B5C" w:rsidRPr="000D636E" w:rsidRDefault="00D94B5C" w:rsidP="00A30660">
      <w:pPr>
        <w:spacing w:line="240" w:lineRule="auto"/>
        <w:rPr>
          <w:rFonts w:ascii="Times New Roman" w:hAnsi="Times New Roman" w:cs="Times New Roman"/>
          <w:sz w:val="28"/>
          <w:szCs w:val="28"/>
        </w:rPr>
      </w:pP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sz w:val="28"/>
          <w:szCs w:val="28"/>
          <w:shd w:val="clear" w:color="auto" w:fill="FFFFFF"/>
        </w:rPr>
        <w:t>Боровенская И. Ю., Котлярова Н. В., Кондрашева Н. А. Особенности восприятия сказки детьми дошкольного возраста // Молодой ученый. - 2017. - №41. - С. 154-157.</w:t>
      </w: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sz w:val="28"/>
          <w:szCs w:val="28"/>
        </w:rPr>
        <w:t xml:space="preserve">Гальперин П.Я., Данилова В.Л. Воспитание систематического мышления в процессе решения малых творческих задач // Вопр. психологии. - 1980. - № 1. - </w:t>
      </w:r>
      <w:r w:rsidR="00B276A6" w:rsidRPr="000D636E">
        <w:rPr>
          <w:rFonts w:ascii="Times New Roman" w:hAnsi="Times New Roman" w:cs="Times New Roman"/>
          <w:sz w:val="28"/>
          <w:szCs w:val="28"/>
        </w:rPr>
        <w:t>С. 31-</w:t>
      </w:r>
      <w:r w:rsidRPr="000D636E">
        <w:rPr>
          <w:rFonts w:ascii="Times New Roman" w:hAnsi="Times New Roman" w:cs="Times New Roman"/>
          <w:sz w:val="28"/>
          <w:szCs w:val="28"/>
        </w:rPr>
        <w:t>38.</w:t>
      </w:r>
    </w:p>
    <w:p w:rsidR="00D94B5C" w:rsidRPr="000D636E" w:rsidRDefault="00D94B5C" w:rsidP="00D94B5C">
      <w:pPr>
        <w:pStyle w:val="a3"/>
        <w:numPr>
          <w:ilvl w:val="0"/>
          <w:numId w:val="7"/>
        </w:numPr>
        <w:ind w:left="0" w:firstLine="0"/>
        <w:jc w:val="both"/>
        <w:rPr>
          <w:rFonts w:ascii="Times New Roman" w:hAnsi="Times New Roman" w:cs="Times New Roman"/>
          <w:sz w:val="28"/>
          <w:szCs w:val="16"/>
        </w:rPr>
      </w:pPr>
      <w:r w:rsidRPr="000D636E">
        <w:rPr>
          <w:rFonts w:ascii="Times New Roman" w:hAnsi="Times New Roman" w:cs="Times New Roman"/>
          <w:sz w:val="28"/>
          <w:szCs w:val="16"/>
        </w:rPr>
        <w:t>Интеграция образовательных областей как средство организации целостного процесса в дошкольном учреждении: коллективная монография / Под редакцией Л.В. Трубайчук. – Челябинск: ООО «РЕКПОЛ», 2011. - 158 с.</w:t>
      </w: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sz w:val="28"/>
          <w:szCs w:val="28"/>
          <w:shd w:val="clear" w:color="auto" w:fill="FFFFFF"/>
        </w:rPr>
        <w:t>Казакова Т.Г. «Интегративная основа изобразительной деятельности // Наука о дошкольном детстве – традиции и современность. Материалы международной юбилейной научно-практической конференции / Отв. ред. В.Т. Кудрявцев, Л.А. Парамонова». - М.: Аванти, 2000. – 148 с.</w:t>
      </w: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sz w:val="28"/>
          <w:szCs w:val="28"/>
        </w:rPr>
        <w:t>Кудина Г. Н. Как развивать художественное воспитание у дошкольников. – М.: Владос, 2006. – 35 с.</w:t>
      </w: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iCs/>
          <w:sz w:val="28"/>
          <w:szCs w:val="28"/>
          <w:bdr w:val="none" w:sz="0" w:space="0" w:color="auto" w:frame="1"/>
          <w:shd w:val="clear" w:color="auto" w:fill="FFFFFF"/>
        </w:rPr>
        <w:t>Левин В. А</w:t>
      </w:r>
      <w:r w:rsidRPr="000D636E">
        <w:rPr>
          <w:rFonts w:ascii="Times New Roman" w:hAnsi="Times New Roman" w:cs="Times New Roman"/>
          <w:sz w:val="28"/>
          <w:szCs w:val="28"/>
          <w:shd w:val="clear" w:color="auto" w:fill="FFFFFF"/>
        </w:rPr>
        <w:t>. Это очень интересно! -Методические подсказки для педагогов и родителей. – СПб.: Златоуст, 2006. – 60 с.</w:t>
      </w: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sz w:val="28"/>
          <w:szCs w:val="16"/>
          <w:shd w:val="clear" w:color="auto" w:fill="FFFFFF"/>
        </w:rPr>
        <w:t xml:space="preserve">Чурашов А.Г. Художественно-эстетическое развитие детей старшего дошкольного возраста в дополнительном образовании средствами хореографии: дисс. к. п. н.: 13.00.02 / Чурашов Андрей Геннадьевич; [Место защиты: Челяб. гос. пед. ун-т]. - Челябинск, 2013. - 256 с. </w:t>
      </w:r>
    </w:p>
    <w:p w:rsidR="00D94B5C" w:rsidRPr="000D636E" w:rsidRDefault="00D94B5C" w:rsidP="00D94B5C">
      <w:pPr>
        <w:pStyle w:val="a3"/>
        <w:numPr>
          <w:ilvl w:val="0"/>
          <w:numId w:val="7"/>
        </w:numPr>
        <w:ind w:left="0" w:firstLine="0"/>
        <w:jc w:val="both"/>
        <w:rPr>
          <w:rFonts w:ascii="Times New Roman" w:hAnsi="Times New Roman" w:cs="Times New Roman"/>
          <w:sz w:val="28"/>
          <w:szCs w:val="28"/>
        </w:rPr>
      </w:pPr>
      <w:r w:rsidRPr="000D636E">
        <w:rPr>
          <w:rFonts w:ascii="Times New Roman" w:hAnsi="Times New Roman" w:cs="Times New Roman"/>
          <w:sz w:val="28"/>
          <w:szCs w:val="28"/>
        </w:rPr>
        <w:t>Юрьев Ф. Музыкальная выразительность цветового образа (музыка света). – Киев: Изд-во «Экогинтокс», 2007. – С. 150-151.</w:t>
      </w:r>
    </w:p>
    <w:p w:rsidR="00D94B5C" w:rsidRPr="000D636E" w:rsidRDefault="00D94B5C" w:rsidP="00D94B5C">
      <w:pPr>
        <w:pStyle w:val="a3"/>
        <w:ind w:left="720"/>
        <w:jc w:val="both"/>
        <w:rPr>
          <w:rFonts w:ascii="Times New Roman" w:hAnsi="Times New Roman" w:cs="Times New Roman"/>
          <w:sz w:val="36"/>
        </w:rPr>
      </w:pPr>
    </w:p>
    <w:p w:rsidR="00851B1C" w:rsidRPr="000D636E" w:rsidRDefault="00851B1C" w:rsidP="00A30660">
      <w:pPr>
        <w:spacing w:line="240" w:lineRule="auto"/>
        <w:rPr>
          <w:rFonts w:ascii="Times New Roman" w:hAnsi="Times New Roman" w:cs="Times New Roman"/>
          <w:sz w:val="28"/>
          <w:szCs w:val="28"/>
        </w:rPr>
      </w:pPr>
      <w:r w:rsidRPr="000D636E">
        <w:rPr>
          <w:rFonts w:ascii="Times New Roman" w:hAnsi="Times New Roman" w:cs="Times New Roman"/>
          <w:sz w:val="28"/>
          <w:szCs w:val="28"/>
        </w:rPr>
        <w:br w:type="page"/>
      </w:r>
    </w:p>
    <w:p w:rsidR="00851B1C" w:rsidRPr="000D636E" w:rsidRDefault="00851B1C" w:rsidP="00A30660">
      <w:pPr>
        <w:spacing w:line="240" w:lineRule="auto"/>
        <w:rPr>
          <w:rFonts w:ascii="Times New Roman" w:hAnsi="Times New Roman" w:cs="Times New Roman"/>
          <w:b/>
          <w:sz w:val="28"/>
          <w:szCs w:val="28"/>
        </w:rPr>
      </w:pPr>
      <w:r w:rsidRPr="000D636E">
        <w:rPr>
          <w:rFonts w:ascii="Times New Roman" w:hAnsi="Times New Roman" w:cs="Times New Roman"/>
          <w:b/>
          <w:sz w:val="28"/>
          <w:szCs w:val="28"/>
        </w:rPr>
        <w:lastRenderedPageBreak/>
        <w:t>Приложение 1. Вопросник для диагностического этапа №1 – беседа с детьми.</w:t>
      </w:r>
    </w:p>
    <w:p w:rsidR="00851B1C" w:rsidRPr="000D636E" w:rsidRDefault="00851B1C" w:rsidP="00A30660">
      <w:pPr>
        <w:spacing w:line="240" w:lineRule="auto"/>
        <w:rPr>
          <w:rFonts w:ascii="Times New Roman" w:hAnsi="Times New Roman" w:cs="Times New Roman"/>
          <w:sz w:val="28"/>
          <w:szCs w:val="28"/>
        </w:rPr>
      </w:pPr>
    </w:p>
    <w:p w:rsidR="00851B1C" w:rsidRPr="000D636E" w:rsidRDefault="00851B1C" w:rsidP="00A30660">
      <w:pPr>
        <w:spacing w:line="240" w:lineRule="auto"/>
        <w:rPr>
          <w:rFonts w:ascii="Times New Roman" w:hAnsi="Times New Roman" w:cs="Times New Roman"/>
          <w:sz w:val="28"/>
          <w:szCs w:val="28"/>
        </w:rPr>
      </w:pPr>
      <w:r w:rsidRPr="000D636E">
        <w:rPr>
          <w:rFonts w:ascii="Times New Roman" w:hAnsi="Times New Roman" w:cs="Times New Roman"/>
          <w:sz w:val="28"/>
          <w:szCs w:val="28"/>
        </w:rPr>
        <w:t>Вопросник:</w:t>
      </w:r>
    </w:p>
    <w:p w:rsidR="00851B1C" w:rsidRPr="000D636E" w:rsidRDefault="00851B1C" w:rsidP="00A30660">
      <w:pPr>
        <w:pStyle w:val="a6"/>
        <w:numPr>
          <w:ilvl w:val="0"/>
          <w:numId w:val="3"/>
        </w:numPr>
        <w:spacing w:line="240" w:lineRule="auto"/>
        <w:ind w:left="0" w:firstLine="0"/>
        <w:jc w:val="both"/>
        <w:rPr>
          <w:rFonts w:ascii="Times New Roman" w:hAnsi="Times New Roman" w:cs="Times New Roman"/>
          <w:sz w:val="28"/>
          <w:szCs w:val="28"/>
        </w:rPr>
      </w:pPr>
      <w:r w:rsidRPr="000D636E">
        <w:rPr>
          <w:rFonts w:ascii="Times New Roman" w:hAnsi="Times New Roman" w:cs="Times New Roman"/>
          <w:sz w:val="28"/>
          <w:szCs w:val="28"/>
        </w:rPr>
        <w:t>Посмотрите на дерево осенью (зимой, летом и пр., в зависимости от времени года). Какого цвета листочки? Какого цвета ствол? Какое это дерево? А какое оно зимой (осенью, летом и пр., в зависимости от времени года).</w:t>
      </w:r>
    </w:p>
    <w:p w:rsidR="00851B1C" w:rsidRPr="000D636E" w:rsidRDefault="00851B1C" w:rsidP="00A30660">
      <w:pPr>
        <w:pStyle w:val="a6"/>
        <w:numPr>
          <w:ilvl w:val="0"/>
          <w:numId w:val="3"/>
        </w:numPr>
        <w:spacing w:line="240" w:lineRule="auto"/>
        <w:ind w:left="0" w:firstLine="0"/>
        <w:jc w:val="both"/>
        <w:rPr>
          <w:rFonts w:ascii="Times New Roman" w:hAnsi="Times New Roman" w:cs="Times New Roman"/>
          <w:sz w:val="28"/>
          <w:szCs w:val="28"/>
        </w:rPr>
      </w:pPr>
      <w:r w:rsidRPr="000D636E">
        <w:rPr>
          <w:rFonts w:ascii="Times New Roman" w:hAnsi="Times New Roman" w:cs="Times New Roman"/>
          <w:sz w:val="28"/>
          <w:szCs w:val="28"/>
        </w:rPr>
        <w:t xml:space="preserve">Художественное восприятие картины </w:t>
      </w:r>
      <w:r w:rsidR="00694925" w:rsidRPr="000D636E">
        <w:rPr>
          <w:rFonts w:ascii="Times New Roman" w:hAnsi="Times New Roman" w:cs="Times New Roman"/>
          <w:sz w:val="28"/>
          <w:szCs w:val="28"/>
        </w:rPr>
        <w:t>И. Левитана «Золотая осень» (Н. Саврасов «Осенний лес», В. Серова «Осенний вечер», «Осенний день», С. Жуковский «Брошенная терраса» и пр.).</w:t>
      </w:r>
    </w:p>
    <w:p w:rsidR="00635DFB" w:rsidRPr="000D636E" w:rsidRDefault="00635DFB" w:rsidP="00A30660">
      <w:pPr>
        <w:pStyle w:val="a6"/>
        <w:numPr>
          <w:ilvl w:val="0"/>
          <w:numId w:val="3"/>
        </w:numPr>
        <w:spacing w:line="240" w:lineRule="auto"/>
        <w:ind w:left="0" w:firstLine="0"/>
        <w:jc w:val="both"/>
        <w:rPr>
          <w:rFonts w:ascii="Times New Roman" w:hAnsi="Times New Roman" w:cs="Times New Roman"/>
          <w:sz w:val="28"/>
          <w:szCs w:val="28"/>
        </w:rPr>
      </w:pPr>
      <w:r w:rsidRPr="000D636E">
        <w:rPr>
          <w:rFonts w:ascii="Times New Roman" w:hAnsi="Times New Roman" w:cs="Times New Roman"/>
          <w:sz w:val="28"/>
          <w:szCs w:val="28"/>
        </w:rPr>
        <w:t>Просмотр одного из мультфильмов, в зависимости от времени года или пожелания педагога. Какое время года показано в мультфильме? Как это показывает художник-мультипликатор? Каких животных можно увидеть в мультфильме? Тепло ли им или холодно?</w:t>
      </w:r>
    </w:p>
    <w:p w:rsidR="00635DFB" w:rsidRPr="000D636E" w:rsidRDefault="00635DFB" w:rsidP="00A30660">
      <w:pPr>
        <w:pStyle w:val="a6"/>
        <w:spacing w:line="240" w:lineRule="auto"/>
        <w:ind w:left="0"/>
        <w:jc w:val="both"/>
        <w:rPr>
          <w:rFonts w:ascii="Times New Roman" w:hAnsi="Times New Roman" w:cs="Times New Roman"/>
          <w:sz w:val="28"/>
          <w:szCs w:val="28"/>
        </w:rPr>
      </w:pPr>
    </w:p>
    <w:p w:rsidR="00635DFB" w:rsidRPr="000D636E" w:rsidRDefault="00635DFB" w:rsidP="00A30660">
      <w:pPr>
        <w:pStyle w:val="a6"/>
        <w:spacing w:line="240" w:lineRule="auto"/>
        <w:ind w:left="0"/>
        <w:jc w:val="both"/>
        <w:rPr>
          <w:rFonts w:ascii="Times New Roman" w:hAnsi="Times New Roman" w:cs="Times New Roman"/>
          <w:sz w:val="28"/>
          <w:szCs w:val="28"/>
        </w:rPr>
      </w:pPr>
      <w:r w:rsidRPr="000D636E">
        <w:rPr>
          <w:rFonts w:ascii="Times New Roman" w:hAnsi="Times New Roman" w:cs="Times New Roman"/>
          <w:sz w:val="28"/>
          <w:szCs w:val="28"/>
        </w:rPr>
        <w:t>Протокол беседы записывается в частности в таблицу:</w:t>
      </w:r>
    </w:p>
    <w:p w:rsidR="00E312FA" w:rsidRPr="000D636E" w:rsidRDefault="00E312FA" w:rsidP="00A30660">
      <w:pPr>
        <w:pStyle w:val="a6"/>
        <w:spacing w:line="240" w:lineRule="auto"/>
        <w:ind w:left="0"/>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739"/>
        <w:gridCol w:w="1517"/>
        <w:gridCol w:w="1592"/>
        <w:gridCol w:w="1402"/>
        <w:gridCol w:w="1402"/>
        <w:gridCol w:w="1402"/>
        <w:gridCol w:w="1402"/>
      </w:tblGrid>
      <w:tr w:rsidR="000D636E" w:rsidRPr="000D636E" w:rsidTr="00D7600B">
        <w:trPr>
          <w:trHeight w:val="801"/>
        </w:trPr>
        <w:tc>
          <w:tcPr>
            <w:tcW w:w="1739"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 ребенка</w:t>
            </w:r>
          </w:p>
        </w:tc>
        <w:tc>
          <w:tcPr>
            <w:tcW w:w="3109" w:type="dxa"/>
            <w:gridSpan w:val="2"/>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Восприятие природы</w:t>
            </w:r>
          </w:p>
        </w:tc>
        <w:tc>
          <w:tcPr>
            <w:tcW w:w="2804" w:type="dxa"/>
            <w:gridSpan w:val="2"/>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Восприятие картины</w:t>
            </w:r>
          </w:p>
        </w:tc>
        <w:tc>
          <w:tcPr>
            <w:tcW w:w="2804" w:type="dxa"/>
            <w:gridSpan w:val="2"/>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Восприятие мультфильма</w:t>
            </w:r>
          </w:p>
        </w:tc>
      </w:tr>
      <w:tr w:rsidR="000D636E" w:rsidRPr="000D636E" w:rsidTr="00D7600B">
        <w:tc>
          <w:tcPr>
            <w:tcW w:w="1739" w:type="dxa"/>
          </w:tcPr>
          <w:p w:rsidR="00D7600B" w:rsidRPr="000D636E" w:rsidRDefault="00D7600B" w:rsidP="00A30660">
            <w:pPr>
              <w:pStyle w:val="a6"/>
              <w:ind w:left="0"/>
              <w:jc w:val="center"/>
              <w:rPr>
                <w:rFonts w:ascii="Times New Roman" w:hAnsi="Times New Roman" w:cs="Times New Roman"/>
                <w:sz w:val="28"/>
                <w:szCs w:val="28"/>
              </w:rPr>
            </w:pPr>
          </w:p>
        </w:tc>
        <w:tc>
          <w:tcPr>
            <w:tcW w:w="1517"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полож.</w:t>
            </w:r>
          </w:p>
        </w:tc>
        <w:tc>
          <w:tcPr>
            <w:tcW w:w="1592"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отриц.</w:t>
            </w:r>
          </w:p>
        </w:tc>
        <w:tc>
          <w:tcPr>
            <w:tcW w:w="1402"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полож.</w:t>
            </w:r>
          </w:p>
        </w:tc>
        <w:tc>
          <w:tcPr>
            <w:tcW w:w="1402"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отриц.</w:t>
            </w:r>
          </w:p>
        </w:tc>
        <w:tc>
          <w:tcPr>
            <w:tcW w:w="1402"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полож.</w:t>
            </w:r>
          </w:p>
        </w:tc>
        <w:tc>
          <w:tcPr>
            <w:tcW w:w="1402"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отриц.</w:t>
            </w:r>
          </w:p>
        </w:tc>
      </w:tr>
      <w:tr w:rsidR="000D636E" w:rsidRPr="000D636E" w:rsidTr="00D7600B">
        <w:tc>
          <w:tcPr>
            <w:tcW w:w="1739"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1</w:t>
            </w:r>
          </w:p>
        </w:tc>
        <w:tc>
          <w:tcPr>
            <w:tcW w:w="1517" w:type="dxa"/>
          </w:tcPr>
          <w:p w:rsidR="00D7600B" w:rsidRPr="000D636E" w:rsidRDefault="00D7600B" w:rsidP="00A30660">
            <w:pPr>
              <w:pStyle w:val="a6"/>
              <w:ind w:left="0"/>
              <w:jc w:val="center"/>
              <w:rPr>
                <w:rFonts w:ascii="Times New Roman" w:hAnsi="Times New Roman" w:cs="Times New Roman"/>
                <w:sz w:val="28"/>
                <w:szCs w:val="28"/>
              </w:rPr>
            </w:pPr>
          </w:p>
        </w:tc>
        <w:tc>
          <w:tcPr>
            <w:tcW w:w="159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r>
      <w:tr w:rsidR="000D636E" w:rsidRPr="000D636E" w:rsidTr="00D7600B">
        <w:tc>
          <w:tcPr>
            <w:tcW w:w="1739"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2</w:t>
            </w:r>
          </w:p>
        </w:tc>
        <w:tc>
          <w:tcPr>
            <w:tcW w:w="1517" w:type="dxa"/>
          </w:tcPr>
          <w:p w:rsidR="00D7600B" w:rsidRPr="000D636E" w:rsidRDefault="00D7600B" w:rsidP="00A30660">
            <w:pPr>
              <w:pStyle w:val="a6"/>
              <w:ind w:left="0"/>
              <w:jc w:val="center"/>
              <w:rPr>
                <w:rFonts w:ascii="Times New Roman" w:hAnsi="Times New Roman" w:cs="Times New Roman"/>
                <w:sz w:val="28"/>
                <w:szCs w:val="28"/>
              </w:rPr>
            </w:pPr>
          </w:p>
        </w:tc>
        <w:tc>
          <w:tcPr>
            <w:tcW w:w="159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r>
      <w:tr w:rsidR="000D636E" w:rsidRPr="000D636E" w:rsidTr="00D7600B">
        <w:tc>
          <w:tcPr>
            <w:tcW w:w="1739"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3</w:t>
            </w:r>
          </w:p>
        </w:tc>
        <w:tc>
          <w:tcPr>
            <w:tcW w:w="1517" w:type="dxa"/>
          </w:tcPr>
          <w:p w:rsidR="00D7600B" w:rsidRPr="000D636E" w:rsidRDefault="00D7600B" w:rsidP="00A30660">
            <w:pPr>
              <w:pStyle w:val="a6"/>
              <w:ind w:left="0"/>
              <w:jc w:val="center"/>
              <w:rPr>
                <w:rFonts w:ascii="Times New Roman" w:hAnsi="Times New Roman" w:cs="Times New Roman"/>
                <w:sz w:val="28"/>
                <w:szCs w:val="28"/>
              </w:rPr>
            </w:pPr>
          </w:p>
        </w:tc>
        <w:tc>
          <w:tcPr>
            <w:tcW w:w="159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r>
      <w:tr w:rsidR="000D636E" w:rsidRPr="000D636E" w:rsidTr="00D7600B">
        <w:tc>
          <w:tcPr>
            <w:tcW w:w="1739" w:type="dxa"/>
          </w:tcPr>
          <w:p w:rsidR="00D7600B" w:rsidRPr="000D636E" w:rsidRDefault="00D7600B" w:rsidP="00A30660">
            <w:pPr>
              <w:pStyle w:val="a6"/>
              <w:ind w:left="0"/>
              <w:jc w:val="center"/>
              <w:rPr>
                <w:rFonts w:ascii="Times New Roman" w:hAnsi="Times New Roman" w:cs="Times New Roman"/>
                <w:sz w:val="28"/>
                <w:szCs w:val="28"/>
              </w:rPr>
            </w:pPr>
            <w:r w:rsidRPr="000D636E">
              <w:rPr>
                <w:rFonts w:ascii="Times New Roman" w:hAnsi="Times New Roman" w:cs="Times New Roman"/>
                <w:sz w:val="28"/>
                <w:szCs w:val="28"/>
              </w:rPr>
              <w:t>4</w:t>
            </w:r>
          </w:p>
        </w:tc>
        <w:tc>
          <w:tcPr>
            <w:tcW w:w="1517" w:type="dxa"/>
          </w:tcPr>
          <w:p w:rsidR="00D7600B" w:rsidRPr="000D636E" w:rsidRDefault="00D7600B" w:rsidP="00A30660">
            <w:pPr>
              <w:pStyle w:val="a6"/>
              <w:ind w:left="0"/>
              <w:jc w:val="center"/>
              <w:rPr>
                <w:rFonts w:ascii="Times New Roman" w:hAnsi="Times New Roman" w:cs="Times New Roman"/>
                <w:sz w:val="28"/>
                <w:szCs w:val="28"/>
              </w:rPr>
            </w:pPr>
          </w:p>
        </w:tc>
        <w:tc>
          <w:tcPr>
            <w:tcW w:w="159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r>
      <w:tr w:rsidR="000D636E" w:rsidRPr="000D636E" w:rsidTr="00D7600B">
        <w:tc>
          <w:tcPr>
            <w:tcW w:w="1739" w:type="dxa"/>
          </w:tcPr>
          <w:p w:rsidR="00D7600B" w:rsidRPr="000D636E" w:rsidRDefault="00D7600B" w:rsidP="00A30660">
            <w:pPr>
              <w:pStyle w:val="a6"/>
              <w:ind w:left="0"/>
              <w:jc w:val="center"/>
              <w:rPr>
                <w:rFonts w:ascii="Times New Roman" w:hAnsi="Times New Roman" w:cs="Times New Roman"/>
                <w:sz w:val="28"/>
                <w:szCs w:val="28"/>
                <w:lang w:val="en-US"/>
              </w:rPr>
            </w:pPr>
            <w:r w:rsidRPr="000D636E">
              <w:rPr>
                <w:rFonts w:ascii="Times New Roman" w:hAnsi="Times New Roman" w:cs="Times New Roman"/>
                <w:sz w:val="28"/>
                <w:szCs w:val="28"/>
                <w:lang w:val="en-US"/>
              </w:rPr>
              <w:t>n…</w:t>
            </w:r>
          </w:p>
        </w:tc>
        <w:tc>
          <w:tcPr>
            <w:tcW w:w="1517" w:type="dxa"/>
          </w:tcPr>
          <w:p w:rsidR="00D7600B" w:rsidRPr="000D636E" w:rsidRDefault="00D7600B" w:rsidP="00A30660">
            <w:pPr>
              <w:pStyle w:val="a6"/>
              <w:ind w:left="0"/>
              <w:jc w:val="center"/>
              <w:rPr>
                <w:rFonts w:ascii="Times New Roman" w:hAnsi="Times New Roman" w:cs="Times New Roman"/>
                <w:sz w:val="28"/>
                <w:szCs w:val="28"/>
              </w:rPr>
            </w:pPr>
          </w:p>
        </w:tc>
        <w:tc>
          <w:tcPr>
            <w:tcW w:w="159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c>
          <w:tcPr>
            <w:tcW w:w="1402" w:type="dxa"/>
          </w:tcPr>
          <w:p w:rsidR="00D7600B" w:rsidRPr="000D636E" w:rsidRDefault="00D7600B" w:rsidP="00A30660">
            <w:pPr>
              <w:pStyle w:val="a6"/>
              <w:ind w:left="0"/>
              <w:jc w:val="center"/>
              <w:rPr>
                <w:rFonts w:ascii="Times New Roman" w:hAnsi="Times New Roman" w:cs="Times New Roman"/>
                <w:sz w:val="28"/>
                <w:szCs w:val="28"/>
              </w:rPr>
            </w:pPr>
          </w:p>
        </w:tc>
      </w:tr>
    </w:tbl>
    <w:p w:rsidR="00E312FA" w:rsidRPr="000D636E" w:rsidRDefault="00E312FA" w:rsidP="00A30660">
      <w:pPr>
        <w:pStyle w:val="a6"/>
        <w:spacing w:line="240" w:lineRule="auto"/>
        <w:ind w:left="0"/>
        <w:jc w:val="both"/>
        <w:rPr>
          <w:rFonts w:ascii="Times New Roman" w:hAnsi="Times New Roman" w:cs="Times New Roman"/>
          <w:sz w:val="28"/>
          <w:szCs w:val="28"/>
        </w:rPr>
      </w:pPr>
    </w:p>
    <w:p w:rsidR="00635DFB" w:rsidRPr="000D636E" w:rsidRDefault="00635DFB" w:rsidP="00A30660">
      <w:pPr>
        <w:pStyle w:val="a6"/>
        <w:spacing w:line="240" w:lineRule="auto"/>
        <w:jc w:val="both"/>
        <w:rPr>
          <w:rFonts w:ascii="Times New Roman" w:hAnsi="Times New Roman" w:cs="Times New Roman"/>
          <w:sz w:val="28"/>
          <w:szCs w:val="28"/>
        </w:rPr>
      </w:pPr>
    </w:p>
    <w:p w:rsidR="00B33BC5" w:rsidRPr="000D636E" w:rsidRDefault="00B33BC5" w:rsidP="00A30660">
      <w:pPr>
        <w:spacing w:line="240" w:lineRule="auto"/>
        <w:rPr>
          <w:rFonts w:ascii="Times New Roman" w:hAnsi="Times New Roman" w:cs="Times New Roman"/>
          <w:sz w:val="28"/>
          <w:szCs w:val="28"/>
        </w:rPr>
      </w:pPr>
      <w:r w:rsidRPr="000D636E">
        <w:rPr>
          <w:rFonts w:ascii="Times New Roman" w:hAnsi="Times New Roman" w:cs="Times New Roman"/>
          <w:sz w:val="28"/>
          <w:szCs w:val="28"/>
        </w:rPr>
        <w:br w:type="page"/>
      </w:r>
    </w:p>
    <w:p w:rsidR="00635DFB" w:rsidRPr="000D636E" w:rsidRDefault="00B33BC5" w:rsidP="00A30660">
      <w:pPr>
        <w:spacing w:line="240" w:lineRule="auto"/>
        <w:jc w:val="both"/>
        <w:rPr>
          <w:rFonts w:ascii="Times New Roman" w:hAnsi="Times New Roman" w:cs="Times New Roman"/>
          <w:b/>
          <w:sz w:val="28"/>
          <w:szCs w:val="28"/>
        </w:rPr>
      </w:pPr>
      <w:r w:rsidRPr="000D636E">
        <w:rPr>
          <w:rFonts w:ascii="Times New Roman" w:hAnsi="Times New Roman" w:cs="Times New Roman"/>
          <w:b/>
          <w:sz w:val="28"/>
          <w:szCs w:val="28"/>
        </w:rPr>
        <w:lastRenderedPageBreak/>
        <w:t>Приложение 2. Анкета для диагностического этапа №2 – анкетирование педагогов.</w:t>
      </w:r>
    </w:p>
    <w:p w:rsidR="00B33BC5" w:rsidRPr="000D636E" w:rsidRDefault="00B33BC5" w:rsidP="00A30660">
      <w:pPr>
        <w:spacing w:line="240" w:lineRule="auto"/>
        <w:jc w:val="both"/>
        <w:rPr>
          <w:rFonts w:ascii="Times New Roman" w:hAnsi="Times New Roman" w:cs="Times New Roman"/>
          <w:sz w:val="28"/>
          <w:szCs w:val="28"/>
        </w:rPr>
      </w:pPr>
    </w:p>
    <w:p w:rsidR="00B33BC5" w:rsidRPr="000D636E" w:rsidRDefault="00B33BC5" w:rsidP="00A30660">
      <w:pPr>
        <w:spacing w:line="240" w:lineRule="auto"/>
        <w:jc w:val="both"/>
        <w:rPr>
          <w:rFonts w:ascii="Times New Roman" w:hAnsi="Times New Roman" w:cs="Times New Roman"/>
          <w:sz w:val="28"/>
          <w:szCs w:val="28"/>
        </w:rPr>
      </w:pPr>
      <w:r w:rsidRPr="000D636E">
        <w:rPr>
          <w:rFonts w:ascii="Times New Roman" w:hAnsi="Times New Roman" w:cs="Times New Roman"/>
          <w:sz w:val="28"/>
          <w:szCs w:val="28"/>
        </w:rPr>
        <w:t>Вопросник:</w:t>
      </w:r>
    </w:p>
    <w:p w:rsidR="00B33BC5" w:rsidRPr="000D636E" w:rsidRDefault="00B33BC5" w:rsidP="00A30660">
      <w:pPr>
        <w:spacing w:line="240" w:lineRule="auto"/>
        <w:jc w:val="both"/>
        <w:rPr>
          <w:rFonts w:ascii="Times New Roman" w:hAnsi="Times New Roman" w:cs="Times New Roman"/>
          <w:sz w:val="28"/>
          <w:szCs w:val="28"/>
        </w:rPr>
      </w:pPr>
    </w:p>
    <w:p w:rsidR="00B33BC5" w:rsidRPr="000D636E" w:rsidRDefault="00B33BC5" w:rsidP="00A30660">
      <w:pPr>
        <w:pStyle w:val="a6"/>
        <w:numPr>
          <w:ilvl w:val="0"/>
          <w:numId w:val="4"/>
        </w:numPr>
        <w:spacing w:after="0" w:line="240" w:lineRule="auto"/>
        <w:jc w:val="both"/>
        <w:rPr>
          <w:rFonts w:ascii="Times New Roman" w:hAnsi="Times New Roman" w:cs="Times New Roman"/>
          <w:sz w:val="28"/>
          <w:szCs w:val="28"/>
        </w:rPr>
      </w:pPr>
      <w:r w:rsidRPr="000D636E">
        <w:rPr>
          <w:rFonts w:ascii="Times New Roman" w:hAnsi="Times New Roman" w:cs="Times New Roman"/>
          <w:sz w:val="28"/>
          <w:szCs w:val="28"/>
        </w:rPr>
        <w:t>Куда воспитанник ходит рисовать, танцевать, петь, читать стихи и пр.?</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а) кружок в детском саду;</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б) детская музыкальная школа;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в) детская художественная школа;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г) школа искусств;</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д) дом творчества;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е) не занимается;</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2. Какой из видов искусств больше всего интересует ребенка?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а) кино;</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б) театр;</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в) архитектура;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г) ИЗО;</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д) музыка;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е) танец;</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ж) литература.</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3. Что предпочитает делать ребенок на занятиях ИЗО?</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а) рисовать карандашами;</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б) рисовать фломастерами (восковыми мелками);</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в) писать картину красками;</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г) лепить из пластилина (глины);</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д) узнавать о событиях из жизни и творчества художников;</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е) смотреть произведения искусства (картины, скульптуры, памятники архитектуры).</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4. С каким настроением ребенок посещает занятия ИЗО?</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а) с радостью;</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б) настроение не зависит от занятия;</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в) скорее с неохотой;</w:t>
      </w:r>
    </w:p>
    <w:p w:rsidR="00B33BC5" w:rsidRPr="000D636E" w:rsidRDefault="00B33BC5"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г) с раздражением.</w:t>
      </w:r>
    </w:p>
    <w:p w:rsidR="0056239C" w:rsidRPr="000D636E" w:rsidRDefault="0056239C" w:rsidP="00A30660">
      <w:pPr>
        <w:spacing w:after="0" w:line="240" w:lineRule="auto"/>
        <w:ind w:left="360"/>
        <w:jc w:val="both"/>
        <w:rPr>
          <w:rFonts w:ascii="Times New Roman" w:hAnsi="Times New Roman" w:cs="Times New Roman"/>
          <w:sz w:val="28"/>
          <w:szCs w:val="28"/>
        </w:rPr>
      </w:pPr>
    </w:p>
    <w:p w:rsidR="0056239C" w:rsidRPr="000D636E" w:rsidRDefault="0056239C" w:rsidP="00A30660">
      <w:pPr>
        <w:spacing w:after="0" w:line="240" w:lineRule="auto"/>
        <w:ind w:left="360"/>
        <w:jc w:val="both"/>
        <w:rPr>
          <w:rFonts w:ascii="Times New Roman" w:hAnsi="Times New Roman" w:cs="Times New Roman"/>
          <w:sz w:val="28"/>
          <w:szCs w:val="28"/>
        </w:rPr>
      </w:pPr>
      <w:r w:rsidRPr="000D636E">
        <w:rPr>
          <w:rFonts w:ascii="Times New Roman" w:hAnsi="Times New Roman" w:cs="Times New Roman"/>
          <w:sz w:val="28"/>
          <w:szCs w:val="28"/>
        </w:rPr>
        <w:t>Результаты по каждому вопросу заносятся в таблицу (выбранный ответ – 1 балл; у остальных проставляется «0»):</w:t>
      </w:r>
    </w:p>
    <w:p w:rsidR="0056239C" w:rsidRPr="000D636E" w:rsidRDefault="0056239C" w:rsidP="00A30660">
      <w:pPr>
        <w:spacing w:after="0" w:line="240" w:lineRule="auto"/>
        <w:ind w:left="360"/>
        <w:jc w:val="both"/>
        <w:rPr>
          <w:rFonts w:ascii="Times New Roman" w:hAnsi="Times New Roman" w:cs="Times New Roman"/>
          <w:sz w:val="28"/>
          <w:szCs w:val="28"/>
        </w:rPr>
      </w:pPr>
    </w:p>
    <w:p w:rsidR="0056239C" w:rsidRPr="000D636E" w:rsidRDefault="0056239C" w:rsidP="00A30660">
      <w:pPr>
        <w:spacing w:after="0" w:line="240" w:lineRule="auto"/>
        <w:ind w:left="360"/>
        <w:jc w:val="both"/>
        <w:rPr>
          <w:rFonts w:ascii="Times New Roman" w:hAnsi="Times New Roman" w:cs="Times New Roman"/>
          <w:sz w:val="28"/>
          <w:szCs w:val="28"/>
          <w:lang w:val="en-US"/>
        </w:rPr>
      </w:pPr>
      <w:r w:rsidRPr="000D636E">
        <w:rPr>
          <w:rFonts w:ascii="Times New Roman" w:hAnsi="Times New Roman" w:cs="Times New Roman"/>
          <w:sz w:val="28"/>
          <w:szCs w:val="28"/>
        </w:rPr>
        <w:t>Вопрос 1 (</w:t>
      </w:r>
      <w:r w:rsidRPr="000D636E">
        <w:rPr>
          <w:rFonts w:ascii="Times New Roman" w:hAnsi="Times New Roman" w:cs="Times New Roman"/>
          <w:sz w:val="28"/>
          <w:szCs w:val="28"/>
          <w:lang w:val="en-US"/>
        </w:rPr>
        <w:t>n)</w:t>
      </w:r>
    </w:p>
    <w:p w:rsidR="0056239C" w:rsidRPr="000D636E" w:rsidRDefault="0056239C" w:rsidP="00A30660">
      <w:pPr>
        <w:spacing w:after="0" w:line="240" w:lineRule="auto"/>
        <w:ind w:left="360"/>
        <w:jc w:val="both"/>
        <w:rPr>
          <w:rFonts w:ascii="Times New Roman" w:hAnsi="Times New Roman" w:cs="Times New Roman"/>
          <w:sz w:val="28"/>
          <w:szCs w:val="28"/>
        </w:rPr>
      </w:pPr>
    </w:p>
    <w:tbl>
      <w:tblPr>
        <w:tblStyle w:val="a7"/>
        <w:tblW w:w="0" w:type="auto"/>
        <w:tblInd w:w="360" w:type="dxa"/>
        <w:tblLook w:val="04A0" w:firstRow="1" w:lastRow="0" w:firstColumn="1" w:lastColumn="0" w:noHBand="0" w:noVBand="1"/>
      </w:tblPr>
      <w:tblGrid>
        <w:gridCol w:w="1267"/>
        <w:gridCol w:w="1261"/>
        <w:gridCol w:w="1261"/>
        <w:gridCol w:w="1261"/>
        <w:gridCol w:w="1260"/>
        <w:gridCol w:w="1261"/>
        <w:gridCol w:w="1261"/>
        <w:gridCol w:w="1264"/>
      </w:tblGrid>
      <w:tr w:rsidR="000D636E" w:rsidRPr="000D636E" w:rsidTr="0056239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а</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б</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в</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г</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д</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е</w:t>
            </w:r>
          </w:p>
        </w:tc>
        <w:tc>
          <w:tcPr>
            <w:tcW w:w="1307" w:type="dxa"/>
          </w:tcPr>
          <w:p w:rsidR="0056239C" w:rsidRPr="000D636E" w:rsidRDefault="0056239C" w:rsidP="00A30660">
            <w:pPr>
              <w:jc w:val="center"/>
              <w:rPr>
                <w:rFonts w:ascii="Times New Roman" w:hAnsi="Times New Roman" w:cs="Times New Roman"/>
                <w:sz w:val="28"/>
                <w:szCs w:val="28"/>
              </w:rPr>
            </w:pPr>
            <w:r w:rsidRPr="000D636E">
              <w:rPr>
                <w:rFonts w:ascii="Times New Roman" w:hAnsi="Times New Roman" w:cs="Times New Roman"/>
                <w:sz w:val="28"/>
                <w:szCs w:val="28"/>
              </w:rPr>
              <w:t>ж</w:t>
            </w:r>
          </w:p>
        </w:tc>
      </w:tr>
      <w:tr w:rsidR="000D636E" w:rsidRPr="000D636E" w:rsidTr="0056239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c>
          <w:tcPr>
            <w:tcW w:w="1307" w:type="dxa"/>
          </w:tcPr>
          <w:p w:rsidR="0056239C" w:rsidRPr="000D636E" w:rsidRDefault="0056239C" w:rsidP="00A30660">
            <w:pPr>
              <w:jc w:val="both"/>
              <w:rPr>
                <w:rFonts w:ascii="Times New Roman" w:hAnsi="Times New Roman" w:cs="Times New Roman"/>
                <w:sz w:val="28"/>
                <w:szCs w:val="28"/>
              </w:rPr>
            </w:pPr>
          </w:p>
        </w:tc>
      </w:tr>
    </w:tbl>
    <w:p w:rsidR="0056239C" w:rsidRPr="000D636E" w:rsidRDefault="0056239C" w:rsidP="00A30660">
      <w:pPr>
        <w:spacing w:after="0" w:line="240" w:lineRule="auto"/>
        <w:ind w:left="360"/>
        <w:jc w:val="both"/>
        <w:rPr>
          <w:rFonts w:ascii="Times New Roman" w:hAnsi="Times New Roman" w:cs="Times New Roman"/>
          <w:sz w:val="28"/>
          <w:szCs w:val="28"/>
        </w:rPr>
      </w:pPr>
    </w:p>
    <w:p w:rsidR="00F25A68" w:rsidRPr="000D636E" w:rsidRDefault="00F25A68" w:rsidP="00A30660">
      <w:pPr>
        <w:spacing w:line="240" w:lineRule="auto"/>
        <w:rPr>
          <w:rFonts w:ascii="Times New Roman" w:hAnsi="Times New Roman" w:cs="Times New Roman"/>
          <w:sz w:val="28"/>
          <w:szCs w:val="28"/>
        </w:rPr>
      </w:pPr>
      <w:r w:rsidRPr="000D636E">
        <w:rPr>
          <w:rFonts w:ascii="Times New Roman" w:hAnsi="Times New Roman" w:cs="Times New Roman"/>
          <w:sz w:val="28"/>
          <w:szCs w:val="28"/>
        </w:rPr>
        <w:br w:type="page"/>
      </w:r>
    </w:p>
    <w:p w:rsidR="00B33BC5" w:rsidRPr="000D636E" w:rsidRDefault="00F25A68" w:rsidP="00A30660">
      <w:pPr>
        <w:spacing w:line="240" w:lineRule="auto"/>
        <w:ind w:left="360"/>
        <w:jc w:val="both"/>
        <w:rPr>
          <w:rFonts w:ascii="Times New Roman" w:hAnsi="Times New Roman" w:cs="Times New Roman"/>
          <w:b/>
          <w:sz w:val="28"/>
          <w:szCs w:val="28"/>
        </w:rPr>
      </w:pPr>
      <w:r w:rsidRPr="000D636E">
        <w:rPr>
          <w:rFonts w:ascii="Times New Roman" w:hAnsi="Times New Roman" w:cs="Times New Roman"/>
          <w:b/>
          <w:sz w:val="28"/>
          <w:szCs w:val="28"/>
        </w:rPr>
        <w:lastRenderedPageBreak/>
        <w:t>Приложение 3. Протокол наблюдения на диагностическом этапе №3 – педагогическое наблюдение.</w:t>
      </w:r>
    </w:p>
    <w:p w:rsidR="00F25A68" w:rsidRPr="000D636E" w:rsidRDefault="00F25A68" w:rsidP="00A30660">
      <w:pPr>
        <w:spacing w:line="240" w:lineRule="auto"/>
        <w:ind w:left="360"/>
        <w:jc w:val="both"/>
        <w:rPr>
          <w:rFonts w:ascii="Times New Roman" w:hAnsi="Times New Roman" w:cs="Times New Roman"/>
          <w:sz w:val="28"/>
          <w:szCs w:val="28"/>
        </w:rPr>
      </w:pPr>
    </w:p>
    <w:tbl>
      <w:tblPr>
        <w:tblStyle w:val="a7"/>
        <w:tblW w:w="0" w:type="auto"/>
        <w:tblInd w:w="360" w:type="dxa"/>
        <w:tblLook w:val="04A0" w:firstRow="1" w:lastRow="0" w:firstColumn="1" w:lastColumn="0" w:noHBand="0" w:noVBand="1"/>
      </w:tblPr>
      <w:tblGrid>
        <w:gridCol w:w="628"/>
        <w:gridCol w:w="1417"/>
        <w:gridCol w:w="992"/>
        <w:gridCol w:w="1276"/>
        <w:gridCol w:w="1559"/>
        <w:gridCol w:w="1985"/>
        <w:gridCol w:w="2239"/>
      </w:tblGrid>
      <w:tr w:rsidR="000D636E" w:rsidRPr="000D636E" w:rsidTr="00B96873">
        <w:tc>
          <w:tcPr>
            <w:tcW w:w="628"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417"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Имя</w:t>
            </w:r>
          </w:p>
        </w:tc>
        <w:tc>
          <w:tcPr>
            <w:tcW w:w="992"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Дата</w:t>
            </w:r>
          </w:p>
        </w:tc>
        <w:tc>
          <w:tcPr>
            <w:tcW w:w="1276"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Контакт</w:t>
            </w:r>
          </w:p>
        </w:tc>
        <w:tc>
          <w:tcPr>
            <w:tcW w:w="1559"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Поведение</w:t>
            </w:r>
          </w:p>
        </w:tc>
        <w:tc>
          <w:tcPr>
            <w:tcW w:w="1985"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Работоспособность и внимание</w:t>
            </w:r>
          </w:p>
        </w:tc>
        <w:tc>
          <w:tcPr>
            <w:tcW w:w="2239" w:type="dxa"/>
          </w:tcPr>
          <w:p w:rsidR="00F25A68" w:rsidRPr="000D636E" w:rsidRDefault="00B96873" w:rsidP="00A30660">
            <w:pPr>
              <w:jc w:val="center"/>
              <w:rPr>
                <w:rFonts w:ascii="Times New Roman" w:hAnsi="Times New Roman" w:cs="Times New Roman"/>
                <w:sz w:val="28"/>
                <w:szCs w:val="28"/>
              </w:rPr>
            </w:pPr>
            <w:r w:rsidRPr="000D636E">
              <w:rPr>
                <w:rFonts w:ascii="Times New Roman" w:hAnsi="Times New Roman" w:cs="Times New Roman"/>
                <w:sz w:val="28"/>
                <w:szCs w:val="28"/>
              </w:rPr>
              <w:t>Характер деятельности ИЗО</w:t>
            </w:r>
          </w:p>
        </w:tc>
      </w:tr>
      <w:tr w:rsidR="000D636E" w:rsidRPr="000D636E" w:rsidTr="00B96873">
        <w:tc>
          <w:tcPr>
            <w:tcW w:w="628" w:type="dxa"/>
          </w:tcPr>
          <w:p w:rsidR="00F25A68" w:rsidRPr="000D636E" w:rsidRDefault="00B96873" w:rsidP="00A30660">
            <w:pPr>
              <w:jc w:val="center"/>
              <w:rPr>
                <w:rFonts w:ascii="Times New Roman" w:hAnsi="Times New Roman" w:cs="Times New Roman"/>
                <w:sz w:val="28"/>
                <w:szCs w:val="28"/>
              </w:rPr>
            </w:pPr>
            <w:r w:rsidRPr="000D636E">
              <w:rPr>
                <w:rFonts w:ascii="Times New Roman" w:hAnsi="Times New Roman" w:cs="Times New Roman"/>
                <w:sz w:val="28"/>
                <w:szCs w:val="28"/>
              </w:rPr>
              <w:t>1</w:t>
            </w:r>
          </w:p>
        </w:tc>
        <w:tc>
          <w:tcPr>
            <w:tcW w:w="1417" w:type="dxa"/>
          </w:tcPr>
          <w:p w:rsidR="00F25A68" w:rsidRPr="000D636E" w:rsidRDefault="00F25A68" w:rsidP="00A30660">
            <w:pPr>
              <w:jc w:val="center"/>
              <w:rPr>
                <w:rFonts w:ascii="Times New Roman" w:hAnsi="Times New Roman" w:cs="Times New Roman"/>
                <w:sz w:val="28"/>
                <w:szCs w:val="28"/>
              </w:rPr>
            </w:pPr>
          </w:p>
        </w:tc>
        <w:tc>
          <w:tcPr>
            <w:tcW w:w="992" w:type="dxa"/>
          </w:tcPr>
          <w:p w:rsidR="00F25A68" w:rsidRPr="000D636E" w:rsidRDefault="00F25A68" w:rsidP="00A30660">
            <w:pPr>
              <w:jc w:val="center"/>
              <w:rPr>
                <w:rFonts w:ascii="Times New Roman" w:hAnsi="Times New Roman" w:cs="Times New Roman"/>
                <w:sz w:val="28"/>
                <w:szCs w:val="28"/>
              </w:rPr>
            </w:pPr>
          </w:p>
        </w:tc>
        <w:tc>
          <w:tcPr>
            <w:tcW w:w="1276"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559"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985" w:type="dxa"/>
          </w:tcPr>
          <w:p w:rsidR="00F25A68" w:rsidRPr="000D636E" w:rsidRDefault="00F25A68" w:rsidP="00A30660">
            <w:pPr>
              <w:jc w:val="center"/>
              <w:rPr>
                <w:rFonts w:ascii="Times New Roman" w:hAnsi="Times New Roman" w:cs="Times New Roman"/>
                <w:sz w:val="28"/>
                <w:szCs w:val="28"/>
              </w:rPr>
            </w:pPr>
          </w:p>
        </w:tc>
        <w:tc>
          <w:tcPr>
            <w:tcW w:w="2239" w:type="dxa"/>
          </w:tcPr>
          <w:p w:rsidR="00F25A68" w:rsidRPr="000D636E" w:rsidRDefault="00B96873" w:rsidP="00A30660">
            <w:pPr>
              <w:jc w:val="center"/>
              <w:rPr>
                <w:rFonts w:ascii="Times New Roman" w:hAnsi="Times New Roman" w:cs="Times New Roman"/>
                <w:sz w:val="28"/>
                <w:szCs w:val="28"/>
              </w:rPr>
            </w:pPr>
            <w:r w:rsidRPr="000D636E">
              <w:rPr>
                <w:rFonts w:ascii="Times New Roman" w:hAnsi="Times New Roman" w:cs="Times New Roman"/>
                <w:sz w:val="28"/>
                <w:szCs w:val="28"/>
              </w:rPr>
              <w:t>Не доделал работу</w:t>
            </w:r>
          </w:p>
        </w:tc>
      </w:tr>
      <w:tr w:rsidR="000D636E" w:rsidRPr="000D636E" w:rsidTr="00B96873">
        <w:tc>
          <w:tcPr>
            <w:tcW w:w="628" w:type="dxa"/>
          </w:tcPr>
          <w:p w:rsidR="00F25A68" w:rsidRPr="000D636E" w:rsidRDefault="00B96873" w:rsidP="00A30660">
            <w:pPr>
              <w:jc w:val="center"/>
              <w:rPr>
                <w:rFonts w:ascii="Times New Roman" w:hAnsi="Times New Roman" w:cs="Times New Roman"/>
                <w:sz w:val="28"/>
                <w:szCs w:val="28"/>
              </w:rPr>
            </w:pPr>
            <w:r w:rsidRPr="000D636E">
              <w:rPr>
                <w:rFonts w:ascii="Times New Roman" w:hAnsi="Times New Roman" w:cs="Times New Roman"/>
                <w:sz w:val="28"/>
                <w:szCs w:val="28"/>
              </w:rPr>
              <w:t>2</w:t>
            </w:r>
          </w:p>
        </w:tc>
        <w:tc>
          <w:tcPr>
            <w:tcW w:w="1417" w:type="dxa"/>
          </w:tcPr>
          <w:p w:rsidR="00F25A68" w:rsidRPr="000D636E" w:rsidRDefault="00F25A68" w:rsidP="00A30660">
            <w:pPr>
              <w:jc w:val="center"/>
              <w:rPr>
                <w:rFonts w:ascii="Times New Roman" w:hAnsi="Times New Roman" w:cs="Times New Roman"/>
                <w:sz w:val="28"/>
                <w:szCs w:val="28"/>
              </w:rPr>
            </w:pPr>
          </w:p>
        </w:tc>
        <w:tc>
          <w:tcPr>
            <w:tcW w:w="992" w:type="dxa"/>
          </w:tcPr>
          <w:p w:rsidR="00F25A68" w:rsidRPr="000D636E" w:rsidRDefault="00F25A68" w:rsidP="00A30660">
            <w:pPr>
              <w:jc w:val="center"/>
              <w:rPr>
                <w:rFonts w:ascii="Times New Roman" w:hAnsi="Times New Roman" w:cs="Times New Roman"/>
                <w:sz w:val="28"/>
                <w:szCs w:val="28"/>
              </w:rPr>
            </w:pPr>
          </w:p>
        </w:tc>
        <w:tc>
          <w:tcPr>
            <w:tcW w:w="1276"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559"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985" w:type="dxa"/>
          </w:tcPr>
          <w:p w:rsidR="00F25A68" w:rsidRPr="000D636E" w:rsidRDefault="00F25A68" w:rsidP="00A30660">
            <w:pPr>
              <w:jc w:val="center"/>
              <w:rPr>
                <w:rFonts w:ascii="Times New Roman" w:hAnsi="Times New Roman" w:cs="Times New Roman"/>
                <w:sz w:val="28"/>
                <w:szCs w:val="28"/>
              </w:rPr>
            </w:pPr>
          </w:p>
        </w:tc>
        <w:tc>
          <w:tcPr>
            <w:tcW w:w="2239" w:type="dxa"/>
          </w:tcPr>
          <w:p w:rsidR="00F25A68" w:rsidRPr="000D636E" w:rsidRDefault="00B96873" w:rsidP="00A30660">
            <w:pPr>
              <w:jc w:val="center"/>
              <w:rPr>
                <w:rFonts w:ascii="Times New Roman" w:hAnsi="Times New Roman" w:cs="Times New Roman"/>
                <w:sz w:val="28"/>
                <w:szCs w:val="28"/>
              </w:rPr>
            </w:pPr>
            <w:r w:rsidRPr="000D636E">
              <w:rPr>
                <w:rFonts w:ascii="Times New Roman" w:hAnsi="Times New Roman" w:cs="Times New Roman"/>
                <w:sz w:val="28"/>
                <w:szCs w:val="28"/>
              </w:rPr>
              <w:t>Закончил рисунок</w:t>
            </w:r>
          </w:p>
        </w:tc>
      </w:tr>
      <w:tr w:rsidR="000D636E" w:rsidRPr="000D636E" w:rsidTr="00B96873">
        <w:tc>
          <w:tcPr>
            <w:tcW w:w="628" w:type="dxa"/>
          </w:tcPr>
          <w:p w:rsidR="00F25A68" w:rsidRPr="000D636E" w:rsidRDefault="00B96873" w:rsidP="00A30660">
            <w:pPr>
              <w:jc w:val="center"/>
              <w:rPr>
                <w:rFonts w:ascii="Times New Roman" w:hAnsi="Times New Roman" w:cs="Times New Roman"/>
                <w:sz w:val="28"/>
                <w:szCs w:val="28"/>
              </w:rPr>
            </w:pPr>
            <w:r w:rsidRPr="000D636E">
              <w:rPr>
                <w:rFonts w:ascii="Times New Roman" w:hAnsi="Times New Roman" w:cs="Times New Roman"/>
                <w:sz w:val="28"/>
                <w:szCs w:val="28"/>
                <w:lang w:val="en-US"/>
              </w:rPr>
              <w:t>n</w:t>
            </w:r>
          </w:p>
        </w:tc>
        <w:tc>
          <w:tcPr>
            <w:tcW w:w="1417" w:type="dxa"/>
          </w:tcPr>
          <w:p w:rsidR="00F25A68" w:rsidRPr="000D636E" w:rsidRDefault="00F25A68" w:rsidP="00A30660">
            <w:pPr>
              <w:jc w:val="center"/>
              <w:rPr>
                <w:rFonts w:ascii="Times New Roman" w:hAnsi="Times New Roman" w:cs="Times New Roman"/>
                <w:sz w:val="28"/>
                <w:szCs w:val="28"/>
              </w:rPr>
            </w:pPr>
          </w:p>
        </w:tc>
        <w:tc>
          <w:tcPr>
            <w:tcW w:w="992" w:type="dxa"/>
          </w:tcPr>
          <w:p w:rsidR="00F25A68" w:rsidRPr="000D636E" w:rsidRDefault="00F25A68" w:rsidP="00A30660">
            <w:pPr>
              <w:jc w:val="center"/>
              <w:rPr>
                <w:rFonts w:ascii="Times New Roman" w:hAnsi="Times New Roman" w:cs="Times New Roman"/>
                <w:sz w:val="28"/>
                <w:szCs w:val="28"/>
              </w:rPr>
            </w:pPr>
          </w:p>
        </w:tc>
        <w:tc>
          <w:tcPr>
            <w:tcW w:w="1276" w:type="dxa"/>
          </w:tcPr>
          <w:p w:rsidR="00F25A68" w:rsidRPr="000D636E" w:rsidRDefault="00F25A68" w:rsidP="00A30660">
            <w:pPr>
              <w:jc w:val="center"/>
              <w:rPr>
                <w:rFonts w:ascii="Times New Roman" w:hAnsi="Times New Roman" w:cs="Times New Roman"/>
                <w:sz w:val="28"/>
                <w:szCs w:val="28"/>
              </w:rPr>
            </w:pPr>
            <w:r w:rsidRPr="000D636E">
              <w:rPr>
                <w:rFonts w:ascii="Times New Roman" w:hAnsi="Times New Roman" w:cs="Times New Roman"/>
                <w:sz w:val="28"/>
                <w:szCs w:val="28"/>
              </w:rPr>
              <w:t>---</w:t>
            </w:r>
          </w:p>
        </w:tc>
        <w:tc>
          <w:tcPr>
            <w:tcW w:w="1559" w:type="dxa"/>
          </w:tcPr>
          <w:p w:rsidR="00F25A68" w:rsidRPr="000D636E" w:rsidRDefault="00F25A68" w:rsidP="00A30660">
            <w:pPr>
              <w:jc w:val="center"/>
              <w:rPr>
                <w:rFonts w:ascii="Times New Roman" w:hAnsi="Times New Roman" w:cs="Times New Roman"/>
                <w:sz w:val="28"/>
                <w:szCs w:val="28"/>
              </w:rPr>
            </w:pPr>
          </w:p>
        </w:tc>
        <w:tc>
          <w:tcPr>
            <w:tcW w:w="1985" w:type="dxa"/>
          </w:tcPr>
          <w:p w:rsidR="00F25A68" w:rsidRPr="000D636E" w:rsidRDefault="00F25A68" w:rsidP="00A30660">
            <w:pPr>
              <w:jc w:val="center"/>
              <w:rPr>
                <w:rFonts w:ascii="Times New Roman" w:hAnsi="Times New Roman" w:cs="Times New Roman"/>
                <w:sz w:val="28"/>
                <w:szCs w:val="28"/>
              </w:rPr>
            </w:pPr>
          </w:p>
        </w:tc>
        <w:tc>
          <w:tcPr>
            <w:tcW w:w="2239" w:type="dxa"/>
          </w:tcPr>
          <w:p w:rsidR="00F25A68" w:rsidRPr="000D636E" w:rsidRDefault="00F25A68" w:rsidP="00A30660">
            <w:pPr>
              <w:jc w:val="center"/>
              <w:rPr>
                <w:rFonts w:ascii="Times New Roman" w:hAnsi="Times New Roman" w:cs="Times New Roman"/>
                <w:sz w:val="28"/>
                <w:szCs w:val="28"/>
              </w:rPr>
            </w:pPr>
          </w:p>
        </w:tc>
      </w:tr>
    </w:tbl>
    <w:p w:rsidR="00F25A68" w:rsidRPr="000D636E" w:rsidRDefault="00F25A68" w:rsidP="00A30660">
      <w:pPr>
        <w:spacing w:line="240" w:lineRule="auto"/>
        <w:ind w:left="360"/>
        <w:jc w:val="both"/>
        <w:rPr>
          <w:rFonts w:ascii="Times New Roman" w:hAnsi="Times New Roman" w:cs="Times New Roman"/>
          <w:sz w:val="28"/>
          <w:szCs w:val="28"/>
        </w:rPr>
      </w:pPr>
    </w:p>
    <w:p w:rsidR="00955369" w:rsidRPr="000D636E" w:rsidRDefault="00955369" w:rsidP="00A30660">
      <w:pPr>
        <w:spacing w:line="240" w:lineRule="auto"/>
        <w:rPr>
          <w:rFonts w:ascii="Times New Roman" w:hAnsi="Times New Roman" w:cs="Times New Roman"/>
          <w:sz w:val="28"/>
          <w:szCs w:val="28"/>
        </w:rPr>
      </w:pPr>
      <w:r w:rsidRPr="000D636E">
        <w:rPr>
          <w:rFonts w:ascii="Times New Roman" w:hAnsi="Times New Roman" w:cs="Times New Roman"/>
          <w:sz w:val="28"/>
          <w:szCs w:val="28"/>
        </w:rPr>
        <w:br w:type="page"/>
      </w:r>
    </w:p>
    <w:p w:rsidR="00955369" w:rsidRPr="000D636E" w:rsidRDefault="00955369" w:rsidP="00A30660">
      <w:pPr>
        <w:spacing w:line="240" w:lineRule="auto"/>
        <w:ind w:left="360"/>
        <w:jc w:val="both"/>
        <w:rPr>
          <w:rFonts w:ascii="Times New Roman" w:hAnsi="Times New Roman" w:cs="Times New Roman"/>
          <w:b/>
          <w:sz w:val="28"/>
          <w:szCs w:val="28"/>
        </w:rPr>
      </w:pPr>
      <w:r w:rsidRPr="000D636E">
        <w:rPr>
          <w:rFonts w:ascii="Times New Roman" w:hAnsi="Times New Roman" w:cs="Times New Roman"/>
          <w:b/>
          <w:sz w:val="28"/>
          <w:szCs w:val="28"/>
        </w:rPr>
        <w:lastRenderedPageBreak/>
        <w:t>Приложение 4. Календарно-тематический план к методической разработке «</w:t>
      </w:r>
      <w:r w:rsidRPr="000D636E">
        <w:rPr>
          <w:rFonts w:ascii="Times New Roman" w:hAnsi="Times New Roman" w:cs="Times New Roman"/>
          <w:b/>
          <w:sz w:val="28"/>
          <w:szCs w:val="28"/>
          <w:shd w:val="clear" w:color="auto" w:fill="FFFFFF"/>
        </w:rPr>
        <w:t xml:space="preserve">Использование интегрированных моделей в развитии художественного восприятия природы детьми старшего дошкольного возраста в процессе изобразительной </w:t>
      </w:r>
      <w:r w:rsidR="00AF20F5" w:rsidRPr="000D636E">
        <w:rPr>
          <w:rFonts w:ascii="Times New Roman" w:hAnsi="Times New Roman" w:cs="Times New Roman"/>
          <w:b/>
          <w:sz w:val="28"/>
          <w:szCs w:val="28"/>
          <w:shd w:val="clear" w:color="auto" w:fill="FFFFFF"/>
        </w:rPr>
        <w:t>деятельности</w:t>
      </w:r>
      <w:r w:rsidR="00AF20F5" w:rsidRPr="000D636E">
        <w:rPr>
          <w:rFonts w:ascii="Times New Roman" w:hAnsi="Times New Roman" w:cs="Times New Roman"/>
          <w:b/>
          <w:sz w:val="28"/>
          <w:szCs w:val="28"/>
        </w:rPr>
        <w:t>».</w:t>
      </w:r>
    </w:p>
    <w:p w:rsidR="00955369" w:rsidRPr="000D636E" w:rsidRDefault="00955369" w:rsidP="00A30660">
      <w:pPr>
        <w:spacing w:line="240" w:lineRule="auto"/>
        <w:ind w:left="360"/>
        <w:jc w:val="both"/>
        <w:rPr>
          <w:rFonts w:ascii="Times New Roman" w:hAnsi="Times New Roman" w:cs="Times New Roman"/>
          <w:i/>
          <w:sz w:val="24"/>
          <w:szCs w:val="28"/>
        </w:rPr>
      </w:pPr>
    </w:p>
    <w:tbl>
      <w:tblPr>
        <w:tblStyle w:val="a7"/>
        <w:tblW w:w="4799" w:type="pct"/>
        <w:tblInd w:w="421" w:type="dxa"/>
        <w:tblLook w:val="04A0" w:firstRow="1" w:lastRow="0" w:firstColumn="1" w:lastColumn="0" w:noHBand="0" w:noVBand="1"/>
      </w:tblPr>
      <w:tblGrid>
        <w:gridCol w:w="847"/>
        <w:gridCol w:w="2555"/>
        <w:gridCol w:w="1275"/>
        <w:gridCol w:w="5359"/>
      </w:tblGrid>
      <w:tr w:rsidR="000D636E" w:rsidRPr="000D636E" w:rsidTr="00245530">
        <w:tc>
          <w:tcPr>
            <w:tcW w:w="422"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 xml:space="preserve">№ </w:t>
            </w: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Тема</w:t>
            </w:r>
            <w:r w:rsidR="00AF20F5" w:rsidRPr="000D636E">
              <w:rPr>
                <w:rFonts w:ascii="Times New Roman" w:hAnsi="Times New Roman" w:cs="Times New Roman"/>
                <w:b/>
                <w:sz w:val="28"/>
                <w:szCs w:val="28"/>
              </w:rPr>
              <w:t>*</w:t>
            </w:r>
          </w:p>
        </w:tc>
        <w:tc>
          <w:tcPr>
            <w:tcW w:w="635"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Кол.-во часов</w:t>
            </w:r>
          </w:p>
        </w:tc>
        <w:tc>
          <w:tcPr>
            <w:tcW w:w="2670"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Содержание</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Вводное занятие</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AF20F5" w:rsidP="00A30660">
            <w:pPr>
              <w:jc w:val="both"/>
              <w:rPr>
                <w:rFonts w:ascii="Times New Roman" w:hAnsi="Times New Roman" w:cs="Times New Roman"/>
                <w:sz w:val="24"/>
                <w:szCs w:val="24"/>
              </w:rPr>
            </w:pPr>
            <w:r w:rsidRPr="000D636E">
              <w:rPr>
                <w:rFonts w:ascii="Times New Roman" w:hAnsi="Times New Roman" w:cs="Times New Roman"/>
                <w:sz w:val="24"/>
                <w:szCs w:val="24"/>
              </w:rPr>
              <w:t>Знакомство детей с рисунком, живописью, изучение картин известных русских художников</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Цветовой круг</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AF20F5" w:rsidP="00A30660">
            <w:pPr>
              <w:jc w:val="both"/>
              <w:rPr>
                <w:rFonts w:ascii="Times New Roman" w:hAnsi="Times New Roman" w:cs="Times New Roman"/>
                <w:sz w:val="24"/>
                <w:szCs w:val="24"/>
              </w:rPr>
            </w:pPr>
            <w:r w:rsidRPr="000D636E">
              <w:rPr>
                <w:rFonts w:ascii="Times New Roman" w:hAnsi="Times New Roman" w:cs="Times New Roman"/>
                <w:sz w:val="24"/>
                <w:szCs w:val="24"/>
              </w:rPr>
              <w:t>Повторение, упражнение на цветовой круг и градиент</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«Мультипликационная картина»</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AF20F5" w:rsidP="00A30660">
            <w:pPr>
              <w:jc w:val="both"/>
              <w:rPr>
                <w:rFonts w:ascii="Times New Roman" w:hAnsi="Times New Roman" w:cs="Times New Roman"/>
                <w:sz w:val="24"/>
                <w:szCs w:val="24"/>
              </w:rPr>
            </w:pPr>
            <w:r w:rsidRPr="000D636E">
              <w:rPr>
                <w:rFonts w:ascii="Times New Roman" w:hAnsi="Times New Roman" w:cs="Times New Roman"/>
                <w:sz w:val="24"/>
                <w:szCs w:val="24"/>
              </w:rPr>
              <w:t>Просмотр мультфильма «Немалевич» (Эрарта) и рисование произвольного фрагмента картины известных художников</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Осенний пейзаж</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4</w:t>
            </w:r>
          </w:p>
        </w:tc>
        <w:tc>
          <w:tcPr>
            <w:tcW w:w="2670" w:type="pct"/>
          </w:tcPr>
          <w:p w:rsidR="00955369" w:rsidRPr="000D636E" w:rsidRDefault="00C1111E" w:rsidP="00A30660">
            <w:pPr>
              <w:jc w:val="both"/>
              <w:rPr>
                <w:rFonts w:ascii="Times New Roman" w:hAnsi="Times New Roman" w:cs="Times New Roman"/>
                <w:sz w:val="24"/>
                <w:szCs w:val="24"/>
              </w:rPr>
            </w:pPr>
            <w:r w:rsidRPr="000D636E">
              <w:rPr>
                <w:rFonts w:ascii="Times New Roman" w:hAnsi="Times New Roman" w:cs="Times New Roman"/>
                <w:sz w:val="24"/>
                <w:szCs w:val="24"/>
              </w:rPr>
              <w:t>Рисование с натуры (на территории ДОО или на выезде). Занятие предусматривает развитие воображения, грамотной композиции, направлено на развитие умения передавать свои впечатления об осени (карандаши, краски, в зависимости от результатов диагностики)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Срисовывание иллюстрации (картины)</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C1111E" w:rsidP="00A30660">
            <w:pPr>
              <w:jc w:val="both"/>
              <w:rPr>
                <w:rFonts w:ascii="Times New Roman" w:hAnsi="Times New Roman" w:cs="Times New Roman"/>
                <w:sz w:val="24"/>
                <w:szCs w:val="24"/>
              </w:rPr>
            </w:pPr>
            <w:r w:rsidRPr="000D636E">
              <w:rPr>
                <w:rFonts w:ascii="Times New Roman" w:hAnsi="Times New Roman" w:cs="Times New Roman"/>
                <w:sz w:val="24"/>
                <w:szCs w:val="24"/>
              </w:rPr>
              <w:t>Рисование с репродукции картины или иной иллюстрации (карандаши или гуашь, в зависимости от диагностики). Задание направлено на развитие видения и верной передачи пропорции на листе.</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955369" w:rsidP="00A30660">
            <w:pPr>
              <w:jc w:val="center"/>
              <w:rPr>
                <w:rFonts w:ascii="Times New Roman" w:hAnsi="Times New Roman" w:cs="Times New Roman"/>
                <w:sz w:val="24"/>
                <w:szCs w:val="24"/>
              </w:rPr>
            </w:pPr>
            <w:r w:rsidRPr="000D636E">
              <w:rPr>
                <w:rFonts w:ascii="Times New Roman" w:hAnsi="Times New Roman" w:cs="Times New Roman"/>
                <w:sz w:val="24"/>
                <w:szCs w:val="24"/>
              </w:rPr>
              <w:t>«Гусеница и бабочка. Монотипия»</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1</w:t>
            </w:r>
          </w:p>
        </w:tc>
        <w:tc>
          <w:tcPr>
            <w:tcW w:w="2670" w:type="pct"/>
          </w:tcPr>
          <w:p w:rsidR="00955369" w:rsidRPr="000D636E" w:rsidRDefault="002A1560" w:rsidP="00A30660">
            <w:pPr>
              <w:jc w:val="both"/>
              <w:rPr>
                <w:rFonts w:ascii="Times New Roman" w:hAnsi="Times New Roman" w:cs="Times New Roman"/>
                <w:sz w:val="24"/>
                <w:szCs w:val="24"/>
              </w:rPr>
            </w:pPr>
            <w:r w:rsidRPr="000D636E">
              <w:rPr>
                <w:rFonts w:ascii="Times New Roman" w:hAnsi="Times New Roman" w:cs="Times New Roman"/>
                <w:sz w:val="24"/>
                <w:szCs w:val="24"/>
              </w:rPr>
              <w:t>Детям раздаются листы с нарисованной посередине гусеницей; они складывают лист пополам, наносят с одной стороны листа от гусеницы пятна разных цветов; сложенный лист проглаживается и краска отпечатывается на другой стороне листа, тем самым образуя у гусеницы крылья (краски)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223134" w:rsidP="00A30660">
            <w:pPr>
              <w:jc w:val="center"/>
              <w:rPr>
                <w:rFonts w:ascii="Times New Roman" w:hAnsi="Times New Roman" w:cs="Times New Roman"/>
                <w:sz w:val="24"/>
                <w:szCs w:val="24"/>
              </w:rPr>
            </w:pPr>
            <w:r w:rsidRPr="000D636E">
              <w:rPr>
                <w:rFonts w:ascii="Times New Roman" w:hAnsi="Times New Roman" w:cs="Times New Roman"/>
                <w:sz w:val="24"/>
                <w:szCs w:val="24"/>
              </w:rPr>
              <w:t>Пиратский корабль под водой</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3</w:t>
            </w:r>
          </w:p>
        </w:tc>
        <w:tc>
          <w:tcPr>
            <w:tcW w:w="2670" w:type="pct"/>
          </w:tcPr>
          <w:p w:rsidR="00955369" w:rsidRPr="000D636E" w:rsidRDefault="0011077F" w:rsidP="00A30660">
            <w:pPr>
              <w:jc w:val="both"/>
              <w:rPr>
                <w:rFonts w:ascii="Times New Roman" w:hAnsi="Times New Roman" w:cs="Times New Roman"/>
                <w:sz w:val="24"/>
                <w:szCs w:val="24"/>
              </w:rPr>
            </w:pPr>
            <w:r w:rsidRPr="000D636E">
              <w:rPr>
                <w:rFonts w:ascii="Times New Roman" w:hAnsi="Times New Roman" w:cs="Times New Roman"/>
                <w:sz w:val="24"/>
                <w:szCs w:val="24"/>
              </w:rPr>
              <w:t>Рисование любым выбранным ребёнком инструментом, в зависимости от результатов диагностики. Создается произвольная композиция с пиратским кораблем под водой с прорисовкой подводной флоры и фауны</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223134" w:rsidP="00A30660">
            <w:pPr>
              <w:jc w:val="center"/>
              <w:rPr>
                <w:rFonts w:ascii="Times New Roman" w:hAnsi="Times New Roman" w:cs="Times New Roman"/>
                <w:sz w:val="24"/>
                <w:szCs w:val="24"/>
              </w:rPr>
            </w:pPr>
            <w:r w:rsidRPr="000D636E">
              <w:rPr>
                <w:rFonts w:ascii="Times New Roman" w:hAnsi="Times New Roman" w:cs="Times New Roman"/>
                <w:sz w:val="24"/>
                <w:szCs w:val="24"/>
              </w:rPr>
              <w:t>«Волшебный лес»</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11077F" w:rsidP="00A30660">
            <w:pPr>
              <w:jc w:val="both"/>
              <w:rPr>
                <w:rFonts w:ascii="Times New Roman" w:hAnsi="Times New Roman" w:cs="Times New Roman"/>
                <w:sz w:val="24"/>
                <w:szCs w:val="24"/>
              </w:rPr>
            </w:pPr>
            <w:r w:rsidRPr="000D636E">
              <w:rPr>
                <w:rFonts w:ascii="Times New Roman" w:hAnsi="Times New Roman" w:cs="Times New Roman"/>
                <w:sz w:val="24"/>
                <w:szCs w:val="24"/>
              </w:rPr>
              <w:t>В технике по сырому детьми наносятся пятна кроны разных цветов и размеров на лист</w:t>
            </w:r>
            <w:r w:rsidR="004D537B" w:rsidRPr="000D636E">
              <w:rPr>
                <w:rFonts w:ascii="Times New Roman" w:hAnsi="Times New Roman" w:cs="Times New Roman"/>
                <w:sz w:val="24"/>
                <w:szCs w:val="24"/>
              </w:rPr>
              <w:t xml:space="preserve"> (краски)</w:t>
            </w:r>
            <w:r w:rsidRPr="000D636E">
              <w:rPr>
                <w:rFonts w:ascii="Times New Roman" w:hAnsi="Times New Roman" w:cs="Times New Roman"/>
                <w:sz w:val="24"/>
                <w:szCs w:val="24"/>
              </w:rPr>
              <w:t>; после высыхания черной гелиевой ручкой дорисовываются ствол, ветки и другие детали.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223134" w:rsidP="00A30660">
            <w:pPr>
              <w:jc w:val="center"/>
              <w:rPr>
                <w:rFonts w:ascii="Times New Roman" w:hAnsi="Times New Roman" w:cs="Times New Roman"/>
                <w:sz w:val="24"/>
                <w:szCs w:val="24"/>
              </w:rPr>
            </w:pPr>
            <w:r w:rsidRPr="000D636E">
              <w:rPr>
                <w:rFonts w:ascii="Times New Roman" w:hAnsi="Times New Roman" w:cs="Times New Roman"/>
                <w:sz w:val="24"/>
                <w:szCs w:val="24"/>
              </w:rPr>
              <w:t>Зимний пейзаж</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4</w:t>
            </w:r>
          </w:p>
        </w:tc>
        <w:tc>
          <w:tcPr>
            <w:tcW w:w="2670" w:type="pct"/>
          </w:tcPr>
          <w:p w:rsidR="00955369" w:rsidRPr="000D636E" w:rsidRDefault="004D537B" w:rsidP="00A30660">
            <w:pPr>
              <w:jc w:val="both"/>
              <w:rPr>
                <w:rFonts w:ascii="Times New Roman" w:hAnsi="Times New Roman" w:cs="Times New Roman"/>
                <w:sz w:val="24"/>
                <w:szCs w:val="24"/>
              </w:rPr>
            </w:pPr>
            <w:r w:rsidRPr="000D636E">
              <w:rPr>
                <w:rFonts w:ascii="Times New Roman" w:hAnsi="Times New Roman" w:cs="Times New Roman"/>
                <w:sz w:val="24"/>
                <w:szCs w:val="24"/>
              </w:rPr>
              <w:t xml:space="preserve">Рисование с проработкой умения работать с различными оттенками белого, голубого; занятие предусматривает развитие умения создания грамотной композиции (краски) </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223134" w:rsidP="00A30660">
            <w:pPr>
              <w:jc w:val="center"/>
              <w:rPr>
                <w:rFonts w:ascii="Times New Roman" w:hAnsi="Times New Roman" w:cs="Times New Roman"/>
                <w:sz w:val="24"/>
                <w:szCs w:val="24"/>
              </w:rPr>
            </w:pPr>
            <w:r w:rsidRPr="000D636E">
              <w:rPr>
                <w:rFonts w:ascii="Times New Roman" w:hAnsi="Times New Roman" w:cs="Times New Roman"/>
                <w:sz w:val="24"/>
                <w:szCs w:val="24"/>
              </w:rPr>
              <w:t>Натюрморт (рисование с натуры к классе)</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D024A7"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предусматривает развитие умения детей видеть пропорции предметов, объем, также умения смешивать краски, размещать предметы в грамотную композицию (краски)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Золотой петушок</w:t>
            </w:r>
            <w:r w:rsidR="00223134" w:rsidRPr="000D636E">
              <w:rPr>
                <w:rFonts w:ascii="Times New Roman" w:hAnsi="Times New Roman" w:cs="Times New Roman"/>
                <w:sz w:val="24"/>
                <w:szCs w:val="24"/>
              </w:rPr>
              <w:t xml:space="preserve"> в лесу</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4</w:t>
            </w:r>
          </w:p>
        </w:tc>
        <w:tc>
          <w:tcPr>
            <w:tcW w:w="2670" w:type="pct"/>
          </w:tcPr>
          <w:p w:rsidR="00955369" w:rsidRPr="000D636E" w:rsidRDefault="0052224E"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на развитие воображения</w:t>
            </w:r>
            <w:r w:rsidR="00D024A7" w:rsidRPr="000D636E">
              <w:rPr>
                <w:rFonts w:ascii="Times New Roman" w:hAnsi="Times New Roman" w:cs="Times New Roman"/>
                <w:sz w:val="24"/>
                <w:szCs w:val="24"/>
              </w:rPr>
              <w:t>; направлено на развитие умения придумывать форму, узоры, цветовую гамму сказочного существа и окружающую персонажа среду (флору и фауну) (краски)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«Монотипия»</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1</w:t>
            </w:r>
          </w:p>
        </w:tc>
        <w:tc>
          <w:tcPr>
            <w:tcW w:w="2670" w:type="pct"/>
          </w:tcPr>
          <w:p w:rsidR="00955369" w:rsidRPr="000D636E" w:rsidRDefault="00D024A7" w:rsidP="00A30660">
            <w:pPr>
              <w:jc w:val="both"/>
              <w:rPr>
                <w:rFonts w:ascii="Times New Roman" w:hAnsi="Times New Roman" w:cs="Times New Roman"/>
                <w:sz w:val="24"/>
                <w:szCs w:val="24"/>
              </w:rPr>
            </w:pPr>
            <w:r w:rsidRPr="000D636E">
              <w:rPr>
                <w:rFonts w:ascii="Times New Roman" w:hAnsi="Times New Roman" w:cs="Times New Roman"/>
                <w:sz w:val="24"/>
                <w:szCs w:val="24"/>
              </w:rPr>
              <w:t xml:space="preserve">Дети создают красочные пятна, которые в дальнейшем дорисовывают до конкретных объектов </w:t>
            </w:r>
            <w:r w:rsidRPr="000D636E">
              <w:rPr>
                <w:rFonts w:ascii="Times New Roman" w:hAnsi="Times New Roman" w:cs="Times New Roman"/>
                <w:sz w:val="24"/>
                <w:szCs w:val="24"/>
              </w:rPr>
              <w:lastRenderedPageBreak/>
              <w:t>(краски + любой выбранный ребенком инструмент)</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Закат</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3</w:t>
            </w:r>
          </w:p>
        </w:tc>
        <w:tc>
          <w:tcPr>
            <w:tcW w:w="2670" w:type="pct"/>
          </w:tcPr>
          <w:p w:rsidR="00955369" w:rsidRPr="000D636E" w:rsidRDefault="008A626D"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направлено на развитие умение детей плавно переводить один цвет в другой, работа с градиентом. Работа выполняется мазками, строится на композиции «небо-вода»</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«Ажурный декоративный натюрморт»</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D60D92" w:rsidP="00A30660">
            <w:pPr>
              <w:jc w:val="both"/>
              <w:rPr>
                <w:rFonts w:ascii="Times New Roman" w:hAnsi="Times New Roman" w:cs="Times New Roman"/>
                <w:sz w:val="24"/>
                <w:szCs w:val="24"/>
              </w:rPr>
            </w:pPr>
            <w:r w:rsidRPr="000D636E">
              <w:rPr>
                <w:rFonts w:ascii="Times New Roman" w:hAnsi="Times New Roman" w:cs="Times New Roman"/>
                <w:sz w:val="24"/>
                <w:szCs w:val="24"/>
              </w:rPr>
              <w:t>Упражнение направлено на развитие воображения. Намеренное усложнение текстуры предметов постановки на листе, заполнение плоскостей узором и различными фигурами (краски + гелиевая ручка)</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Срисовывание иллюстрации (картины) с усложнением</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D60D92"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идентично прошлому, однако теперь на рисунке должно быть не более трех предметов и ребенок сам выбирает инструмент или инструменты для работы + краски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Дерево из брызг</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D60D92" w:rsidP="00A30660">
            <w:pPr>
              <w:jc w:val="both"/>
              <w:rPr>
                <w:rFonts w:ascii="Times New Roman" w:hAnsi="Times New Roman" w:cs="Times New Roman"/>
                <w:sz w:val="24"/>
                <w:szCs w:val="24"/>
              </w:rPr>
            </w:pPr>
            <w:r w:rsidRPr="000D636E">
              <w:rPr>
                <w:rFonts w:ascii="Times New Roman" w:hAnsi="Times New Roman" w:cs="Times New Roman"/>
                <w:sz w:val="24"/>
                <w:szCs w:val="24"/>
              </w:rPr>
              <w:t>Сперва рисуется ствол дерева с ветками, раскрашивается красками, затем, после того как картина высыхает, с помощью зубной щетки дети делают аккуратные брызги там, где должна быть листва.</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Рисование впечатлений от просмотра фильма «Золотые рога»</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D60D92" w:rsidP="00A30660">
            <w:pPr>
              <w:jc w:val="both"/>
              <w:rPr>
                <w:rFonts w:ascii="Times New Roman" w:hAnsi="Times New Roman" w:cs="Times New Roman"/>
                <w:sz w:val="24"/>
                <w:szCs w:val="24"/>
              </w:rPr>
            </w:pPr>
            <w:r w:rsidRPr="000D636E">
              <w:rPr>
                <w:rFonts w:ascii="Times New Roman" w:hAnsi="Times New Roman" w:cs="Times New Roman"/>
                <w:sz w:val="24"/>
                <w:szCs w:val="24"/>
              </w:rPr>
              <w:t>Дети дома с родителями или при наличии такой возможности – в классе, смотрят фильм или отрывок и уже в группе создается рисунок-впечатление от просмотренного (краски)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Я в космосе</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4</w:t>
            </w:r>
          </w:p>
        </w:tc>
        <w:tc>
          <w:tcPr>
            <w:tcW w:w="2670" w:type="pct"/>
          </w:tcPr>
          <w:p w:rsidR="00955369" w:rsidRPr="000D636E" w:rsidRDefault="00D60D92"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направлено на развитие воображения</w:t>
            </w:r>
            <w:r w:rsidR="000B6865" w:rsidRPr="000D636E">
              <w:rPr>
                <w:rFonts w:ascii="Times New Roman" w:hAnsi="Times New Roman" w:cs="Times New Roman"/>
                <w:sz w:val="24"/>
                <w:szCs w:val="24"/>
              </w:rPr>
              <w:t>. Детям необходимо нарисовать картину, на которой показано, как они представляют себе космос (любой инструмент в зависимости от результатов диагностики)</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Рисование одноклассника на природе</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0B6865" w:rsidP="00A30660">
            <w:pPr>
              <w:jc w:val="both"/>
              <w:rPr>
                <w:rFonts w:ascii="Times New Roman" w:hAnsi="Times New Roman" w:cs="Times New Roman"/>
                <w:sz w:val="24"/>
                <w:szCs w:val="24"/>
              </w:rPr>
            </w:pPr>
            <w:r w:rsidRPr="000D636E">
              <w:rPr>
                <w:rFonts w:ascii="Times New Roman" w:hAnsi="Times New Roman" w:cs="Times New Roman"/>
                <w:sz w:val="24"/>
                <w:szCs w:val="24"/>
              </w:rPr>
              <w:t>Прорабатываются основы анатомии человека. Дети рисуют фигуру человека на природе (или по фотографии или на прогулке); инструмент – простой карандаш</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Инопланетяне</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9370C9"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на воображение; ребенку дается задание нарисовать инопланетянина и после этого построить рассказ о том, что он нарисовал</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Праздничный стол</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E77914" w:rsidP="00A30660">
            <w:pPr>
              <w:jc w:val="both"/>
              <w:rPr>
                <w:rFonts w:ascii="Times New Roman" w:hAnsi="Times New Roman" w:cs="Times New Roman"/>
                <w:sz w:val="24"/>
                <w:szCs w:val="24"/>
              </w:rPr>
            </w:pPr>
            <w:r w:rsidRPr="000D636E">
              <w:rPr>
                <w:rFonts w:ascii="Times New Roman" w:hAnsi="Times New Roman" w:cs="Times New Roman"/>
                <w:sz w:val="24"/>
                <w:szCs w:val="24"/>
              </w:rPr>
              <w:t>Дети выбирают любой из известных им праздников и иллюстрируют, каким, по их мнению, будет праздничный стол (любой инструмент). После окончания рисунка ребенок должен рассказать о празднике, который он выбрал и о том, что изображено у него на рисунке</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«Добрый и злой мир»</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E77914" w:rsidP="00A30660">
            <w:pPr>
              <w:jc w:val="both"/>
              <w:rPr>
                <w:rFonts w:ascii="Times New Roman" w:hAnsi="Times New Roman" w:cs="Times New Roman"/>
                <w:sz w:val="24"/>
                <w:szCs w:val="24"/>
              </w:rPr>
            </w:pPr>
            <w:r w:rsidRPr="000D636E">
              <w:rPr>
                <w:rFonts w:ascii="Times New Roman" w:hAnsi="Times New Roman" w:cs="Times New Roman"/>
                <w:sz w:val="24"/>
                <w:szCs w:val="24"/>
              </w:rPr>
              <w:t xml:space="preserve">Задание рассчитано на определение и развитие понимания ребенка о добре и зле. Лист разделяется на две стороны. Сама разделительная линия должна что-то символизировать (два мира, ствол дерева и пр.). Рисунок должен соответствовать тематике упражнения (краски) </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Рисование героя фильмов</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4</w:t>
            </w:r>
          </w:p>
        </w:tc>
        <w:tc>
          <w:tcPr>
            <w:tcW w:w="2670" w:type="pct"/>
          </w:tcPr>
          <w:p w:rsidR="00955369" w:rsidRPr="000D636E" w:rsidRDefault="00E77914"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рассчитано на умение по памяти нарисовать любого героя фильма или мультфильма и построить рассказ о нем (любой выбранный ребенком инструмент)</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Рисование впечатлений от музыки</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E77914" w:rsidP="00A30660">
            <w:pPr>
              <w:jc w:val="both"/>
              <w:rPr>
                <w:rFonts w:ascii="Times New Roman" w:hAnsi="Times New Roman" w:cs="Times New Roman"/>
                <w:sz w:val="24"/>
                <w:szCs w:val="24"/>
              </w:rPr>
            </w:pPr>
            <w:r w:rsidRPr="000D636E">
              <w:rPr>
                <w:rFonts w:ascii="Times New Roman" w:hAnsi="Times New Roman" w:cs="Times New Roman"/>
                <w:sz w:val="24"/>
                <w:szCs w:val="24"/>
              </w:rPr>
              <w:t xml:space="preserve">Упражнение рассчитано на развитие воображения. Педагог дает детям послушать отрывок из классического музыкального произведения; дети </w:t>
            </w:r>
            <w:r w:rsidRPr="000D636E">
              <w:rPr>
                <w:rFonts w:ascii="Times New Roman" w:hAnsi="Times New Roman" w:cs="Times New Roman"/>
                <w:sz w:val="24"/>
                <w:szCs w:val="24"/>
              </w:rPr>
              <w:lastRenderedPageBreak/>
              <w:t>должны нарисовать впечатление об услышанном и построить рассказ.</w:t>
            </w:r>
          </w:p>
        </w:tc>
      </w:tr>
      <w:tr w:rsidR="000D636E" w:rsidRPr="000D636E" w:rsidTr="00245530">
        <w:tc>
          <w:tcPr>
            <w:tcW w:w="422" w:type="pct"/>
          </w:tcPr>
          <w:p w:rsidR="00955369" w:rsidRPr="000D636E" w:rsidRDefault="00955369" w:rsidP="00A30660">
            <w:pPr>
              <w:pStyle w:val="a6"/>
              <w:numPr>
                <w:ilvl w:val="0"/>
                <w:numId w:val="6"/>
              </w:numPr>
              <w:jc w:val="center"/>
              <w:rPr>
                <w:rFonts w:ascii="Times New Roman" w:hAnsi="Times New Roman" w:cs="Times New Roman"/>
                <w:sz w:val="24"/>
                <w:szCs w:val="24"/>
              </w:rPr>
            </w:pPr>
          </w:p>
        </w:tc>
        <w:tc>
          <w:tcPr>
            <w:tcW w:w="1273" w:type="pct"/>
          </w:tcPr>
          <w:p w:rsidR="00955369" w:rsidRPr="000D636E" w:rsidRDefault="00DB1B20" w:rsidP="00A30660">
            <w:pPr>
              <w:jc w:val="center"/>
              <w:rPr>
                <w:rFonts w:ascii="Times New Roman" w:hAnsi="Times New Roman" w:cs="Times New Roman"/>
                <w:sz w:val="24"/>
                <w:szCs w:val="24"/>
              </w:rPr>
            </w:pPr>
            <w:r w:rsidRPr="000D636E">
              <w:rPr>
                <w:rFonts w:ascii="Times New Roman" w:hAnsi="Times New Roman" w:cs="Times New Roman"/>
                <w:sz w:val="24"/>
                <w:szCs w:val="24"/>
              </w:rPr>
              <w:t>«Пейзаж»</w:t>
            </w:r>
          </w:p>
        </w:tc>
        <w:tc>
          <w:tcPr>
            <w:tcW w:w="635" w:type="pct"/>
          </w:tcPr>
          <w:p w:rsidR="00955369" w:rsidRPr="000D636E" w:rsidRDefault="00ED039B" w:rsidP="00A30660">
            <w:pPr>
              <w:jc w:val="center"/>
              <w:rPr>
                <w:rFonts w:ascii="Times New Roman" w:hAnsi="Times New Roman" w:cs="Times New Roman"/>
                <w:sz w:val="24"/>
                <w:szCs w:val="24"/>
              </w:rPr>
            </w:pPr>
            <w:r w:rsidRPr="000D636E">
              <w:rPr>
                <w:rFonts w:ascii="Times New Roman" w:hAnsi="Times New Roman" w:cs="Times New Roman"/>
                <w:sz w:val="24"/>
                <w:szCs w:val="24"/>
              </w:rPr>
              <w:t>2</w:t>
            </w:r>
          </w:p>
        </w:tc>
        <w:tc>
          <w:tcPr>
            <w:tcW w:w="2670" w:type="pct"/>
          </w:tcPr>
          <w:p w:rsidR="00955369" w:rsidRPr="000D636E" w:rsidRDefault="00E77914" w:rsidP="00A30660">
            <w:pPr>
              <w:jc w:val="both"/>
              <w:rPr>
                <w:rFonts w:ascii="Times New Roman" w:hAnsi="Times New Roman" w:cs="Times New Roman"/>
                <w:sz w:val="24"/>
                <w:szCs w:val="24"/>
              </w:rPr>
            </w:pPr>
            <w:r w:rsidRPr="000D636E">
              <w:rPr>
                <w:rFonts w:ascii="Times New Roman" w:hAnsi="Times New Roman" w:cs="Times New Roman"/>
                <w:sz w:val="24"/>
                <w:szCs w:val="24"/>
              </w:rPr>
              <w:t>Задание рассчитано на развитие умения детей видеть пропорции предметов, объем, а также смешивать краски и размещать предметы в грамотную композицию (краски)</w:t>
            </w:r>
          </w:p>
        </w:tc>
      </w:tr>
    </w:tbl>
    <w:p w:rsidR="00955369" w:rsidRPr="000D636E" w:rsidRDefault="00955369" w:rsidP="00A30660">
      <w:pPr>
        <w:spacing w:line="240" w:lineRule="auto"/>
        <w:ind w:left="360"/>
        <w:jc w:val="both"/>
        <w:rPr>
          <w:rFonts w:ascii="Times New Roman" w:hAnsi="Times New Roman" w:cs="Times New Roman"/>
          <w:sz w:val="28"/>
          <w:szCs w:val="28"/>
        </w:rPr>
      </w:pPr>
    </w:p>
    <w:p w:rsidR="00AF20F5" w:rsidRPr="000D636E" w:rsidRDefault="00AF20F5" w:rsidP="00A30660">
      <w:pPr>
        <w:spacing w:line="240" w:lineRule="auto"/>
        <w:ind w:left="360"/>
        <w:jc w:val="both"/>
        <w:rPr>
          <w:rFonts w:ascii="Times New Roman" w:hAnsi="Times New Roman" w:cs="Times New Roman"/>
          <w:i/>
          <w:sz w:val="24"/>
          <w:szCs w:val="28"/>
        </w:rPr>
      </w:pPr>
      <w:r w:rsidRPr="000D636E">
        <w:rPr>
          <w:rFonts w:ascii="Times New Roman" w:hAnsi="Times New Roman" w:cs="Times New Roman"/>
          <w:sz w:val="28"/>
          <w:szCs w:val="28"/>
        </w:rPr>
        <w:t>*</w:t>
      </w:r>
      <w:r w:rsidRPr="000D636E">
        <w:rPr>
          <w:rFonts w:ascii="Times New Roman" w:hAnsi="Times New Roman" w:cs="Times New Roman"/>
          <w:i/>
          <w:sz w:val="24"/>
          <w:szCs w:val="28"/>
        </w:rPr>
        <w:t xml:space="preserve"> Месяц дата проведения определяются педагогом самостоятельно, в зависимости от частоты занятий ИЗО в ДОО (минимальный срок проведение занятий по каждой теме – 2 недели – 2-4 занятия)</w:t>
      </w:r>
    </w:p>
    <w:sectPr w:rsidR="00AF20F5" w:rsidRPr="000D636E" w:rsidSect="00061D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70F" w:rsidRDefault="0045270F" w:rsidP="00F92C12">
      <w:pPr>
        <w:spacing w:after="0" w:line="240" w:lineRule="auto"/>
      </w:pPr>
      <w:r>
        <w:separator/>
      </w:r>
    </w:p>
  </w:endnote>
  <w:endnote w:type="continuationSeparator" w:id="0">
    <w:p w:rsidR="0045270F" w:rsidRDefault="0045270F" w:rsidP="00F9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70F" w:rsidRDefault="0045270F" w:rsidP="00F92C12">
      <w:pPr>
        <w:spacing w:after="0" w:line="240" w:lineRule="auto"/>
      </w:pPr>
      <w:r>
        <w:separator/>
      </w:r>
    </w:p>
  </w:footnote>
  <w:footnote w:type="continuationSeparator" w:id="0">
    <w:p w:rsidR="0045270F" w:rsidRDefault="0045270F" w:rsidP="00F92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21C3"/>
    <w:multiLevelType w:val="hybridMultilevel"/>
    <w:tmpl w:val="F564B6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1D2B85"/>
    <w:multiLevelType w:val="hybridMultilevel"/>
    <w:tmpl w:val="F74CA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C39D3"/>
    <w:multiLevelType w:val="hybridMultilevel"/>
    <w:tmpl w:val="38BCE858"/>
    <w:lvl w:ilvl="0" w:tplc="A6BE5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BA38A0"/>
    <w:multiLevelType w:val="hybridMultilevel"/>
    <w:tmpl w:val="CA48D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7F513E"/>
    <w:multiLevelType w:val="hybridMultilevel"/>
    <w:tmpl w:val="F74CA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850890"/>
    <w:multiLevelType w:val="multilevel"/>
    <w:tmpl w:val="BC9AF132"/>
    <w:lvl w:ilvl="0">
      <w:start w:val="1"/>
      <w:numFmt w:val="decimal"/>
      <w:lvlText w:val="%1."/>
      <w:lvlJc w:val="left"/>
      <w:pPr>
        <w:ind w:left="432" w:hanging="432"/>
      </w:pPr>
      <w:rPr>
        <w:rFonts w:ascii="Times New Roman" w:hAnsi="Times New Roman" w:cs="Times New Roman"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F242E67"/>
    <w:multiLevelType w:val="hybridMultilevel"/>
    <w:tmpl w:val="E788F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7D3C34"/>
    <w:multiLevelType w:val="hybridMultilevel"/>
    <w:tmpl w:val="BE708912"/>
    <w:lvl w:ilvl="0" w:tplc="EA3CC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A0"/>
    <w:rsid w:val="00026002"/>
    <w:rsid w:val="00032972"/>
    <w:rsid w:val="00061D80"/>
    <w:rsid w:val="000734C7"/>
    <w:rsid w:val="0009322F"/>
    <w:rsid w:val="000B6865"/>
    <w:rsid w:val="000B6FAC"/>
    <w:rsid w:val="000D636E"/>
    <w:rsid w:val="000E4F1A"/>
    <w:rsid w:val="0010173C"/>
    <w:rsid w:val="0011077F"/>
    <w:rsid w:val="001241EB"/>
    <w:rsid w:val="0014023A"/>
    <w:rsid w:val="001443D9"/>
    <w:rsid w:val="00170EC9"/>
    <w:rsid w:val="00177FAF"/>
    <w:rsid w:val="00217573"/>
    <w:rsid w:val="00223134"/>
    <w:rsid w:val="00245458"/>
    <w:rsid w:val="00245530"/>
    <w:rsid w:val="00275365"/>
    <w:rsid w:val="002848A0"/>
    <w:rsid w:val="002A1560"/>
    <w:rsid w:val="002A371E"/>
    <w:rsid w:val="002A5703"/>
    <w:rsid w:val="002F2E85"/>
    <w:rsid w:val="00384C51"/>
    <w:rsid w:val="003B366D"/>
    <w:rsid w:val="003D7157"/>
    <w:rsid w:val="003E5850"/>
    <w:rsid w:val="004236AD"/>
    <w:rsid w:val="00433696"/>
    <w:rsid w:val="00440367"/>
    <w:rsid w:val="0045270F"/>
    <w:rsid w:val="004D537B"/>
    <w:rsid w:val="005062DF"/>
    <w:rsid w:val="0050686D"/>
    <w:rsid w:val="0052224E"/>
    <w:rsid w:val="00532BD0"/>
    <w:rsid w:val="0056239C"/>
    <w:rsid w:val="005C2A62"/>
    <w:rsid w:val="00617725"/>
    <w:rsid w:val="00635DFB"/>
    <w:rsid w:val="006606D5"/>
    <w:rsid w:val="006876CD"/>
    <w:rsid w:val="00694925"/>
    <w:rsid w:val="00706586"/>
    <w:rsid w:val="007410AA"/>
    <w:rsid w:val="008205AE"/>
    <w:rsid w:val="00847FB9"/>
    <w:rsid w:val="00851B1C"/>
    <w:rsid w:val="0088093F"/>
    <w:rsid w:val="00897685"/>
    <w:rsid w:val="008A626D"/>
    <w:rsid w:val="009370C9"/>
    <w:rsid w:val="00952E3C"/>
    <w:rsid w:val="00955369"/>
    <w:rsid w:val="00962131"/>
    <w:rsid w:val="00990F97"/>
    <w:rsid w:val="00A30660"/>
    <w:rsid w:val="00AC1DE0"/>
    <w:rsid w:val="00AE25C1"/>
    <w:rsid w:val="00AF20F5"/>
    <w:rsid w:val="00AF5686"/>
    <w:rsid w:val="00B127AC"/>
    <w:rsid w:val="00B260BE"/>
    <w:rsid w:val="00B276A6"/>
    <w:rsid w:val="00B33BC5"/>
    <w:rsid w:val="00B5799D"/>
    <w:rsid w:val="00B71656"/>
    <w:rsid w:val="00B96873"/>
    <w:rsid w:val="00BC4F82"/>
    <w:rsid w:val="00BE3792"/>
    <w:rsid w:val="00C1111E"/>
    <w:rsid w:val="00C33AF3"/>
    <w:rsid w:val="00C44570"/>
    <w:rsid w:val="00C6148B"/>
    <w:rsid w:val="00C865E6"/>
    <w:rsid w:val="00CD1D67"/>
    <w:rsid w:val="00CF5DA3"/>
    <w:rsid w:val="00D024A7"/>
    <w:rsid w:val="00D32B81"/>
    <w:rsid w:val="00D60D92"/>
    <w:rsid w:val="00D61547"/>
    <w:rsid w:val="00D7600B"/>
    <w:rsid w:val="00D82119"/>
    <w:rsid w:val="00D94B5C"/>
    <w:rsid w:val="00D9737A"/>
    <w:rsid w:val="00DB1B20"/>
    <w:rsid w:val="00DC7D3F"/>
    <w:rsid w:val="00E312FA"/>
    <w:rsid w:val="00E62D9D"/>
    <w:rsid w:val="00E77914"/>
    <w:rsid w:val="00EB4B42"/>
    <w:rsid w:val="00ED039B"/>
    <w:rsid w:val="00EF7452"/>
    <w:rsid w:val="00F1381B"/>
    <w:rsid w:val="00F201CD"/>
    <w:rsid w:val="00F25A68"/>
    <w:rsid w:val="00F561D1"/>
    <w:rsid w:val="00F731DE"/>
    <w:rsid w:val="00F9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E4E5B-5778-4A2C-8EDD-84D172F7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32B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B81"/>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F92C12"/>
    <w:pPr>
      <w:spacing w:after="0" w:line="240" w:lineRule="auto"/>
    </w:pPr>
    <w:rPr>
      <w:sz w:val="20"/>
      <w:szCs w:val="20"/>
    </w:rPr>
  </w:style>
  <w:style w:type="character" w:customStyle="1" w:styleId="a4">
    <w:name w:val="Текст сноски Знак"/>
    <w:basedOn w:val="a0"/>
    <w:link w:val="a3"/>
    <w:uiPriority w:val="99"/>
    <w:semiHidden/>
    <w:rsid w:val="00F92C12"/>
    <w:rPr>
      <w:sz w:val="20"/>
      <w:szCs w:val="20"/>
    </w:rPr>
  </w:style>
  <w:style w:type="character" w:styleId="a5">
    <w:name w:val="footnote reference"/>
    <w:basedOn w:val="a0"/>
    <w:uiPriority w:val="99"/>
    <w:semiHidden/>
    <w:unhideWhenUsed/>
    <w:rsid w:val="00F92C12"/>
    <w:rPr>
      <w:vertAlign w:val="superscript"/>
    </w:rPr>
  </w:style>
  <w:style w:type="paragraph" w:styleId="a6">
    <w:name w:val="List Paragraph"/>
    <w:basedOn w:val="a"/>
    <w:uiPriority w:val="34"/>
    <w:qFormat/>
    <w:rsid w:val="0009322F"/>
    <w:pPr>
      <w:ind w:left="720"/>
      <w:contextualSpacing/>
    </w:pPr>
  </w:style>
  <w:style w:type="table" w:styleId="a7">
    <w:name w:val="Table Grid"/>
    <w:basedOn w:val="a1"/>
    <w:uiPriority w:val="39"/>
    <w:rsid w:val="00D7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9FA1-D699-4F61-BBA3-DBAC0198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3479</Words>
  <Characters>19836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Адинистрация</dc:creator>
  <cp:keywords/>
  <dc:description/>
  <cp:lastModifiedBy>Desten</cp:lastModifiedBy>
  <cp:revision>93</cp:revision>
  <dcterms:created xsi:type="dcterms:W3CDTF">2017-11-16T11:15:00Z</dcterms:created>
  <dcterms:modified xsi:type="dcterms:W3CDTF">2017-11-17T18:33:00Z</dcterms:modified>
</cp:coreProperties>
</file>