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15" w:rsidRPr="00932515" w:rsidRDefault="00932515" w:rsidP="00932515">
      <w:pPr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b/>
          <w:i/>
          <w:sz w:val="28"/>
          <w:szCs w:val="28"/>
          <w:lang w:eastAsia="en-US"/>
        </w:rPr>
        <w:t xml:space="preserve"> Колмакова Татьяна Владимировна,</w:t>
      </w:r>
      <w:r w:rsidRPr="00932515">
        <w:rPr>
          <w:rFonts w:eastAsiaTheme="minorHAnsi"/>
          <w:sz w:val="28"/>
          <w:szCs w:val="28"/>
          <w:lang w:eastAsia="en-US"/>
        </w:rPr>
        <w:t xml:space="preserve"> </w:t>
      </w:r>
      <w:r w:rsidRPr="00932515">
        <w:rPr>
          <w:rFonts w:eastAsiaTheme="minorHAnsi"/>
          <w:i/>
          <w:sz w:val="28"/>
          <w:szCs w:val="28"/>
          <w:lang w:eastAsia="en-US"/>
        </w:rPr>
        <w:t>учитель высшей квалификационной категории, Заслуженный учитель общего образования РФ.</w:t>
      </w:r>
      <w:r w:rsidRPr="00932515">
        <w:rPr>
          <w:rFonts w:eastAsiaTheme="minorHAnsi"/>
          <w:sz w:val="28"/>
          <w:szCs w:val="28"/>
          <w:lang w:eastAsia="en-US"/>
        </w:rPr>
        <w:t xml:space="preserve"> МАОУ «Лицей №9» г. Новосибирска  </w:t>
      </w:r>
    </w:p>
    <w:p w:rsidR="00932515" w:rsidRPr="00932515" w:rsidRDefault="00932515" w:rsidP="009325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53124" w:rsidRPr="00932515" w:rsidRDefault="00277CCE" w:rsidP="009325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  <w:bookmarkStart w:id="0" w:name="_GoBack"/>
      <w:r>
        <w:rPr>
          <w:b/>
          <w:bCs/>
          <w:sz w:val="28"/>
          <w:szCs w:val="28"/>
        </w:rPr>
        <w:t xml:space="preserve">Опыт авторского элективного </w:t>
      </w:r>
      <w:r w:rsidR="00B53124" w:rsidRPr="00932515">
        <w:rPr>
          <w:b/>
          <w:bCs/>
          <w:sz w:val="28"/>
          <w:szCs w:val="28"/>
        </w:rPr>
        <w:t>курса для учащихся 7 классов</w:t>
      </w:r>
      <w:r w:rsidR="00932515" w:rsidRPr="00932515">
        <w:rPr>
          <w:b/>
          <w:bCs/>
          <w:sz w:val="28"/>
          <w:szCs w:val="28"/>
        </w:rPr>
        <w:t xml:space="preserve"> «За страницами школьного учебника. Мастерская чтения» </w:t>
      </w:r>
    </w:p>
    <w:bookmarkEnd w:id="0"/>
    <w:p w:rsidR="00932515" w:rsidRPr="00932515" w:rsidRDefault="00932515" w:rsidP="00932515">
      <w:pPr>
        <w:tabs>
          <w:tab w:val="num" w:pos="540"/>
        </w:tabs>
        <w:ind w:left="862"/>
        <w:jc w:val="both"/>
        <w:rPr>
          <w:b/>
          <w:bCs/>
          <w:sz w:val="28"/>
          <w:szCs w:val="28"/>
        </w:rPr>
      </w:pPr>
    </w:p>
    <w:p w:rsidR="00932515" w:rsidRPr="00932515" w:rsidRDefault="00932515" w:rsidP="00932515">
      <w:pPr>
        <w:tabs>
          <w:tab w:val="num" w:pos="540"/>
        </w:tabs>
        <w:ind w:left="862"/>
        <w:jc w:val="both"/>
        <w:rPr>
          <w:sz w:val="28"/>
          <w:szCs w:val="28"/>
        </w:rPr>
      </w:pPr>
      <w:r w:rsidRPr="00932515">
        <w:rPr>
          <w:b/>
          <w:bCs/>
          <w:sz w:val="28"/>
          <w:szCs w:val="28"/>
        </w:rPr>
        <w:t xml:space="preserve"> </w:t>
      </w:r>
      <w:r w:rsidRPr="00932515">
        <w:rPr>
          <w:bCs/>
          <w:sz w:val="28"/>
          <w:szCs w:val="28"/>
        </w:rPr>
        <w:t>В статье предлагается программа работы курса, его</w:t>
      </w:r>
      <w:r w:rsidRPr="00932515">
        <w:rPr>
          <w:sz w:val="28"/>
          <w:szCs w:val="28"/>
        </w:rPr>
        <w:t xml:space="preserve">   содержание и организация,</w:t>
      </w:r>
      <w:r w:rsidR="00A9396F">
        <w:rPr>
          <w:sz w:val="28"/>
          <w:szCs w:val="28"/>
        </w:rPr>
        <w:t xml:space="preserve"> некоторые особенности методики</w:t>
      </w:r>
      <w:r w:rsidRPr="00932515">
        <w:rPr>
          <w:sz w:val="28"/>
          <w:szCs w:val="28"/>
        </w:rPr>
        <w:t>.</w:t>
      </w:r>
    </w:p>
    <w:p w:rsidR="00932515" w:rsidRPr="00932515" w:rsidRDefault="00932515" w:rsidP="009325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53124" w:rsidRPr="00932515" w:rsidRDefault="00B53124" w:rsidP="009325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3124" w:rsidRPr="00932515" w:rsidRDefault="00B53124" w:rsidP="009325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32515">
        <w:rPr>
          <w:b/>
          <w:bCs/>
          <w:sz w:val="28"/>
          <w:szCs w:val="28"/>
        </w:rPr>
        <w:t xml:space="preserve">                      </w:t>
      </w:r>
      <w:r w:rsidR="00932515">
        <w:rPr>
          <w:b/>
          <w:bCs/>
          <w:sz w:val="28"/>
          <w:szCs w:val="28"/>
        </w:rPr>
        <w:t xml:space="preserve">                        </w:t>
      </w:r>
      <w:r w:rsidRPr="00932515">
        <w:rPr>
          <w:b/>
          <w:bCs/>
          <w:sz w:val="28"/>
          <w:szCs w:val="28"/>
        </w:rPr>
        <w:t xml:space="preserve">                                      </w:t>
      </w:r>
    </w:p>
    <w:p w:rsidR="00B53124" w:rsidRPr="00932515" w:rsidRDefault="00B53124" w:rsidP="009325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2515">
        <w:rPr>
          <w:sz w:val="28"/>
          <w:szCs w:val="28"/>
        </w:rPr>
        <w:t xml:space="preserve">Элективный курс по выбору  «За страницами школьного учебника. Мастерская чтения» для 7 класса является продолжением элективного курса для 5, класса «За страницами школьного учебника. Мастерская стиха»  и для 6кл. «За страницами школьного учебника. Мастерская прозы».  Он рассчитан на 17 часов  (1 урок в неделю  в одном полугодии).  Курс является составной частью образовательной области «Литература и позволяет решать задачи литературного образования в гармоничном сочетании с решением воспитательных задач. </w:t>
      </w:r>
    </w:p>
    <w:p w:rsidR="00B53124" w:rsidRPr="00932515" w:rsidRDefault="00B53124" w:rsidP="00932515">
      <w:pPr>
        <w:jc w:val="both"/>
        <w:rPr>
          <w:sz w:val="28"/>
          <w:szCs w:val="28"/>
        </w:rPr>
      </w:pPr>
      <w:r w:rsidRPr="00932515">
        <w:rPr>
          <w:sz w:val="28"/>
          <w:szCs w:val="28"/>
        </w:rPr>
        <w:t xml:space="preserve">        </w:t>
      </w:r>
      <w:r w:rsidRPr="00932515">
        <w:rPr>
          <w:b/>
          <w:sz w:val="28"/>
          <w:szCs w:val="28"/>
        </w:rPr>
        <w:t xml:space="preserve">I </w:t>
      </w:r>
      <w:r w:rsidRPr="00932515">
        <w:rPr>
          <w:sz w:val="28"/>
          <w:szCs w:val="28"/>
        </w:rPr>
        <w:t xml:space="preserve"> </w:t>
      </w:r>
      <w:r w:rsidRPr="00932515">
        <w:rPr>
          <w:b/>
          <w:sz w:val="28"/>
          <w:szCs w:val="28"/>
        </w:rPr>
        <w:t>Цель</w:t>
      </w:r>
      <w:r w:rsidRPr="00932515">
        <w:rPr>
          <w:sz w:val="28"/>
          <w:szCs w:val="28"/>
        </w:rPr>
        <w:t xml:space="preserve"> обучения литературе – </w:t>
      </w:r>
      <w:r w:rsidRPr="00932515">
        <w:rPr>
          <w:i/>
          <w:sz w:val="28"/>
          <w:szCs w:val="28"/>
        </w:rPr>
        <w:t>формирование индивидуальной культуры</w:t>
      </w:r>
      <w:r w:rsidRPr="00932515">
        <w:rPr>
          <w:sz w:val="28"/>
          <w:szCs w:val="28"/>
        </w:rPr>
        <w:t xml:space="preserve"> </w:t>
      </w:r>
      <w:r w:rsidRPr="00932515">
        <w:rPr>
          <w:i/>
          <w:sz w:val="28"/>
          <w:szCs w:val="28"/>
        </w:rPr>
        <w:t xml:space="preserve">художественного восприятия учащихся, </w:t>
      </w:r>
      <w:r w:rsidRPr="00932515">
        <w:rPr>
          <w:sz w:val="28"/>
          <w:szCs w:val="28"/>
        </w:rPr>
        <w:t>что включает в себя развитие художественного  мышления, творческого потенциала, овладение разными типами и видами речи, функциональную филологическую и коммуникативную грамотность.</w:t>
      </w:r>
    </w:p>
    <w:p w:rsidR="00B53124" w:rsidRPr="00932515" w:rsidRDefault="00B53124" w:rsidP="00932515">
      <w:pPr>
        <w:jc w:val="both"/>
        <w:rPr>
          <w:sz w:val="28"/>
          <w:szCs w:val="28"/>
        </w:rPr>
      </w:pPr>
      <w:r w:rsidRPr="00932515">
        <w:rPr>
          <w:b/>
          <w:sz w:val="28"/>
          <w:szCs w:val="28"/>
        </w:rPr>
        <w:t>II.</w:t>
      </w:r>
      <w:r w:rsidRPr="00932515">
        <w:rPr>
          <w:sz w:val="28"/>
          <w:szCs w:val="28"/>
        </w:rPr>
        <w:t xml:space="preserve"> </w:t>
      </w:r>
      <w:r w:rsidRPr="00932515">
        <w:rPr>
          <w:b/>
          <w:sz w:val="28"/>
          <w:szCs w:val="28"/>
        </w:rPr>
        <w:t>Основные задачи:</w:t>
      </w:r>
      <w:r w:rsidRPr="00932515">
        <w:rPr>
          <w:sz w:val="28"/>
          <w:szCs w:val="28"/>
        </w:rPr>
        <w:t xml:space="preserve"> </w:t>
      </w:r>
    </w:p>
    <w:p w:rsidR="00B53124" w:rsidRPr="00932515" w:rsidRDefault="00B53124" w:rsidP="00932515">
      <w:pPr>
        <w:numPr>
          <w:ilvl w:val="0"/>
          <w:numId w:val="2"/>
        </w:numPr>
        <w:jc w:val="both"/>
        <w:rPr>
          <w:sz w:val="28"/>
          <w:szCs w:val="28"/>
        </w:rPr>
      </w:pPr>
      <w:r w:rsidRPr="00932515">
        <w:rPr>
          <w:sz w:val="28"/>
          <w:szCs w:val="28"/>
        </w:rPr>
        <w:t>поэтапное достижение цели, обусловленное психолого-возрастными стадиями развития личности ученика и этапами развития мировой художественности;</w:t>
      </w:r>
    </w:p>
    <w:p w:rsidR="00B53124" w:rsidRPr="00932515" w:rsidRDefault="00B53124" w:rsidP="00932515">
      <w:pPr>
        <w:numPr>
          <w:ilvl w:val="0"/>
          <w:numId w:val="2"/>
        </w:numPr>
        <w:jc w:val="both"/>
        <w:rPr>
          <w:sz w:val="28"/>
          <w:szCs w:val="28"/>
        </w:rPr>
      </w:pPr>
      <w:r w:rsidRPr="00932515">
        <w:rPr>
          <w:sz w:val="28"/>
          <w:szCs w:val="28"/>
        </w:rPr>
        <w:t>освоение учениками природы и законов художественности, формирование умений ими оперировать;</w:t>
      </w:r>
    </w:p>
    <w:p w:rsidR="00B53124" w:rsidRPr="00932515" w:rsidRDefault="00B53124" w:rsidP="00932515">
      <w:pPr>
        <w:numPr>
          <w:ilvl w:val="0"/>
          <w:numId w:val="2"/>
        </w:numPr>
        <w:jc w:val="both"/>
        <w:rPr>
          <w:sz w:val="28"/>
          <w:szCs w:val="28"/>
        </w:rPr>
      </w:pPr>
      <w:r w:rsidRPr="00932515">
        <w:rPr>
          <w:sz w:val="28"/>
          <w:szCs w:val="28"/>
        </w:rPr>
        <w:t>формирование, развитие и совершенствование культурологических и коммуникативных  компетенций.</w:t>
      </w:r>
    </w:p>
    <w:p w:rsidR="00B53124" w:rsidRPr="00932515" w:rsidRDefault="00B53124" w:rsidP="00932515">
      <w:pPr>
        <w:jc w:val="both"/>
        <w:rPr>
          <w:b/>
          <w:sz w:val="28"/>
          <w:szCs w:val="28"/>
        </w:rPr>
      </w:pPr>
      <w:r w:rsidRPr="00932515">
        <w:rPr>
          <w:b/>
          <w:sz w:val="28"/>
          <w:szCs w:val="28"/>
        </w:rPr>
        <w:t>III.</w:t>
      </w:r>
      <w:r w:rsidRPr="00932515">
        <w:rPr>
          <w:sz w:val="28"/>
          <w:szCs w:val="28"/>
        </w:rPr>
        <w:t xml:space="preserve"> </w:t>
      </w:r>
      <w:r w:rsidRPr="00932515">
        <w:rPr>
          <w:b/>
          <w:sz w:val="28"/>
          <w:szCs w:val="28"/>
        </w:rPr>
        <w:t xml:space="preserve">Характеристика  процесса достижения целей и задач и его </w:t>
      </w:r>
    </w:p>
    <w:p w:rsidR="00B53124" w:rsidRPr="00932515" w:rsidRDefault="00B53124" w:rsidP="00932515">
      <w:pPr>
        <w:jc w:val="both"/>
        <w:rPr>
          <w:b/>
          <w:sz w:val="28"/>
          <w:szCs w:val="28"/>
        </w:rPr>
      </w:pPr>
      <w:r w:rsidRPr="00932515">
        <w:rPr>
          <w:b/>
          <w:sz w:val="28"/>
          <w:szCs w:val="28"/>
        </w:rPr>
        <w:t xml:space="preserve">      теоретическое  обоснование.</w:t>
      </w:r>
    </w:p>
    <w:p w:rsidR="00B53124" w:rsidRPr="00932515" w:rsidRDefault="00B53124" w:rsidP="00932515">
      <w:pPr>
        <w:jc w:val="both"/>
        <w:rPr>
          <w:sz w:val="28"/>
          <w:szCs w:val="28"/>
        </w:rPr>
      </w:pPr>
      <w:r w:rsidRPr="00932515">
        <w:rPr>
          <w:sz w:val="28"/>
          <w:szCs w:val="28"/>
        </w:rPr>
        <w:t xml:space="preserve">     Принципиальное методологическое значение в содержании литературного       образования придаётся  бахтинской  концепции «диалога согласия», урок понимается как коммуникативное событие, в котором дидактический интерес представляет само художественное произведение, а не «истины» о нём. Основной тип деятельности – правополушарный. Ученик и учитель на уроке – читатели, равноправные и активные участники коммуникации.</w:t>
      </w:r>
    </w:p>
    <w:p w:rsidR="00B53124" w:rsidRPr="00932515" w:rsidRDefault="00B53124" w:rsidP="00932515">
      <w:pPr>
        <w:jc w:val="both"/>
        <w:rPr>
          <w:sz w:val="28"/>
          <w:szCs w:val="28"/>
        </w:rPr>
      </w:pPr>
      <w:r w:rsidRPr="00932515">
        <w:rPr>
          <w:sz w:val="28"/>
          <w:szCs w:val="28"/>
        </w:rPr>
        <w:t xml:space="preserve">     Другая особенность технологии – чёткое определение этапов формирования культуры восприятия, связанных со стадиями развития личности и становления мировой художественности. Всего таких стадий пять.</w:t>
      </w:r>
    </w:p>
    <w:p w:rsidR="00B53124" w:rsidRPr="00932515" w:rsidRDefault="00B53124" w:rsidP="00932515">
      <w:pPr>
        <w:jc w:val="both"/>
        <w:rPr>
          <w:sz w:val="28"/>
          <w:szCs w:val="28"/>
        </w:rPr>
      </w:pPr>
      <w:r w:rsidRPr="00932515">
        <w:rPr>
          <w:sz w:val="28"/>
          <w:szCs w:val="28"/>
        </w:rPr>
        <w:lastRenderedPageBreak/>
        <w:t xml:space="preserve">     На </w:t>
      </w:r>
      <w:r w:rsidRPr="00932515">
        <w:rPr>
          <w:i/>
          <w:sz w:val="28"/>
          <w:szCs w:val="28"/>
        </w:rPr>
        <w:t>первой ступени</w:t>
      </w:r>
      <w:r w:rsidRPr="00932515">
        <w:rPr>
          <w:sz w:val="28"/>
          <w:szCs w:val="28"/>
        </w:rPr>
        <w:t xml:space="preserve"> (5-6 кл.) постигается </w:t>
      </w:r>
      <w:r w:rsidRPr="00932515">
        <w:rPr>
          <w:b/>
          <w:spacing w:val="20"/>
          <w:sz w:val="28"/>
          <w:szCs w:val="28"/>
        </w:rPr>
        <w:t>знаковая природа искусства</w:t>
      </w:r>
      <w:r w:rsidRPr="00932515">
        <w:rPr>
          <w:sz w:val="28"/>
          <w:szCs w:val="28"/>
        </w:rPr>
        <w:t>, ученик овладевает языком того или иного жанра и в соответствии со строгими правилами создаёт свои образцы жанров</w:t>
      </w:r>
    </w:p>
    <w:p w:rsidR="00B53124" w:rsidRPr="00932515" w:rsidRDefault="00B53124" w:rsidP="00932515">
      <w:pPr>
        <w:jc w:val="both"/>
        <w:rPr>
          <w:sz w:val="28"/>
          <w:szCs w:val="28"/>
        </w:rPr>
      </w:pPr>
      <w:r w:rsidRPr="00932515">
        <w:rPr>
          <w:sz w:val="28"/>
          <w:szCs w:val="28"/>
        </w:rPr>
        <w:t xml:space="preserve">     </w:t>
      </w:r>
      <w:r w:rsidRPr="00932515">
        <w:rPr>
          <w:i/>
          <w:sz w:val="28"/>
          <w:szCs w:val="28"/>
        </w:rPr>
        <w:t>Вторая ступень</w:t>
      </w:r>
      <w:r w:rsidRPr="00932515">
        <w:rPr>
          <w:sz w:val="28"/>
          <w:szCs w:val="28"/>
        </w:rPr>
        <w:t xml:space="preserve"> (7-8 кл.). Постижение </w:t>
      </w:r>
      <w:r w:rsidRPr="00932515">
        <w:rPr>
          <w:b/>
          <w:sz w:val="28"/>
          <w:szCs w:val="28"/>
        </w:rPr>
        <w:t xml:space="preserve">закона </w:t>
      </w:r>
      <w:r w:rsidRPr="00932515">
        <w:rPr>
          <w:b/>
          <w:spacing w:val="24"/>
          <w:sz w:val="28"/>
          <w:szCs w:val="28"/>
        </w:rPr>
        <w:t>художественной целостности</w:t>
      </w:r>
      <w:r w:rsidRPr="00932515">
        <w:rPr>
          <w:sz w:val="28"/>
          <w:szCs w:val="28"/>
        </w:rPr>
        <w:t xml:space="preserve"> и </w:t>
      </w:r>
      <w:r w:rsidRPr="00932515">
        <w:rPr>
          <w:b/>
          <w:spacing w:val="24"/>
          <w:sz w:val="28"/>
          <w:szCs w:val="28"/>
        </w:rPr>
        <w:t>эстетической природы искусства</w:t>
      </w:r>
      <w:r w:rsidRPr="00932515">
        <w:rPr>
          <w:sz w:val="28"/>
          <w:szCs w:val="28"/>
        </w:rPr>
        <w:t>, воспитание вкуса в области литературы: ребёнок учится распознавать факторы художественной целостности, тайны и красоты произведения, он испытывает свою причастность миру художественному, человеческому, осознавая, что одноклассник, учитель, автор чувствуют то же, что и он по поводу прочитанного. Эта ст</w:t>
      </w:r>
      <w:r w:rsidR="00A9396F">
        <w:rPr>
          <w:sz w:val="28"/>
          <w:szCs w:val="28"/>
        </w:rPr>
        <w:t xml:space="preserve">упень является необходимой для </w:t>
      </w:r>
      <w:r w:rsidRPr="00932515">
        <w:rPr>
          <w:sz w:val="28"/>
          <w:szCs w:val="28"/>
        </w:rPr>
        <w:t xml:space="preserve">освоения </w:t>
      </w:r>
      <w:r w:rsidRPr="00932515">
        <w:rPr>
          <w:b/>
          <w:sz w:val="28"/>
          <w:szCs w:val="28"/>
        </w:rPr>
        <w:t xml:space="preserve">творческой </w:t>
      </w:r>
      <w:r w:rsidRPr="00932515">
        <w:rPr>
          <w:b/>
          <w:spacing w:val="20"/>
          <w:sz w:val="28"/>
          <w:szCs w:val="28"/>
        </w:rPr>
        <w:t>природы искусства</w:t>
      </w:r>
      <w:r w:rsidRPr="00932515">
        <w:rPr>
          <w:sz w:val="28"/>
          <w:szCs w:val="28"/>
        </w:rPr>
        <w:t xml:space="preserve"> и </w:t>
      </w:r>
      <w:r w:rsidRPr="00932515">
        <w:rPr>
          <w:b/>
          <w:spacing w:val="24"/>
          <w:sz w:val="28"/>
          <w:szCs w:val="28"/>
        </w:rPr>
        <w:t xml:space="preserve">закона </w:t>
      </w:r>
      <w:proofErr w:type="gramStart"/>
      <w:r w:rsidRPr="00932515">
        <w:rPr>
          <w:b/>
          <w:spacing w:val="24"/>
          <w:sz w:val="28"/>
          <w:szCs w:val="28"/>
        </w:rPr>
        <w:t>оригинальности  в</w:t>
      </w:r>
      <w:proofErr w:type="gramEnd"/>
      <w:r w:rsidR="00277CCE">
        <w:rPr>
          <w:b/>
          <w:spacing w:val="24"/>
          <w:sz w:val="28"/>
          <w:szCs w:val="28"/>
        </w:rPr>
        <w:t xml:space="preserve"> </w:t>
      </w:r>
      <w:r w:rsidRPr="00932515">
        <w:rPr>
          <w:b/>
          <w:spacing w:val="24"/>
          <w:sz w:val="28"/>
          <w:szCs w:val="28"/>
        </w:rPr>
        <w:t>9 кл.</w:t>
      </w:r>
      <w:r w:rsidRPr="00932515">
        <w:rPr>
          <w:sz w:val="28"/>
          <w:szCs w:val="28"/>
        </w:rPr>
        <w:t xml:space="preserve">.     </w:t>
      </w:r>
    </w:p>
    <w:p w:rsidR="00B53124" w:rsidRPr="00932515" w:rsidRDefault="00B53124" w:rsidP="00932515">
      <w:pPr>
        <w:jc w:val="both"/>
        <w:rPr>
          <w:sz w:val="28"/>
          <w:szCs w:val="28"/>
        </w:rPr>
      </w:pPr>
      <w:r w:rsidRPr="00932515">
        <w:rPr>
          <w:b/>
          <w:sz w:val="28"/>
          <w:szCs w:val="28"/>
        </w:rPr>
        <w:t>IV.</w:t>
      </w:r>
      <w:r w:rsidRPr="00932515">
        <w:rPr>
          <w:sz w:val="28"/>
          <w:szCs w:val="28"/>
        </w:rPr>
        <w:t xml:space="preserve"> </w:t>
      </w:r>
      <w:r w:rsidRPr="00932515">
        <w:rPr>
          <w:b/>
          <w:sz w:val="28"/>
          <w:szCs w:val="28"/>
        </w:rPr>
        <w:t>Особенности отбора и предъявления учебного материала</w:t>
      </w:r>
      <w:r w:rsidRPr="00932515">
        <w:rPr>
          <w:sz w:val="28"/>
          <w:szCs w:val="28"/>
        </w:rPr>
        <w:t>.</w:t>
      </w:r>
    </w:p>
    <w:p w:rsidR="00B53124" w:rsidRPr="00932515" w:rsidRDefault="00B53124" w:rsidP="00932515">
      <w:pPr>
        <w:jc w:val="both"/>
        <w:rPr>
          <w:sz w:val="28"/>
          <w:szCs w:val="28"/>
        </w:rPr>
      </w:pPr>
      <w:r w:rsidRPr="00932515">
        <w:rPr>
          <w:sz w:val="28"/>
          <w:szCs w:val="28"/>
        </w:rPr>
        <w:t xml:space="preserve">     Базовым содержанием технологии является особая природа эстетической деятельности, характерная для каждого этапа развития художественности, которая, в свою очередь, обуславливает необходимую для каждого этапа воспитания чита</w:t>
      </w:r>
      <w:r w:rsidR="00932515">
        <w:rPr>
          <w:sz w:val="28"/>
          <w:szCs w:val="28"/>
        </w:rPr>
        <w:t>теля читательскую установку.</w:t>
      </w:r>
      <w:r w:rsidRPr="00932515">
        <w:rPr>
          <w:sz w:val="28"/>
          <w:szCs w:val="28"/>
        </w:rPr>
        <w:t xml:space="preserve"> В 7 </w:t>
      </w:r>
      <w:r w:rsidR="00932515">
        <w:rPr>
          <w:sz w:val="28"/>
          <w:szCs w:val="28"/>
        </w:rPr>
        <w:t>кл.</w:t>
      </w:r>
      <w:r w:rsidRPr="00932515">
        <w:rPr>
          <w:sz w:val="28"/>
          <w:szCs w:val="28"/>
        </w:rPr>
        <w:t xml:space="preserve"> отбор материала определяют базовые теоретические понятия историко-литературного процесса и понятия </w:t>
      </w:r>
      <w:r w:rsidRPr="00932515">
        <w:rPr>
          <w:b/>
          <w:sz w:val="28"/>
          <w:szCs w:val="28"/>
        </w:rPr>
        <w:t xml:space="preserve">закона </w:t>
      </w:r>
      <w:r w:rsidRPr="00932515">
        <w:rPr>
          <w:b/>
          <w:spacing w:val="24"/>
          <w:sz w:val="28"/>
          <w:szCs w:val="28"/>
        </w:rPr>
        <w:t>художественной целостности</w:t>
      </w:r>
      <w:r w:rsidRPr="00932515">
        <w:rPr>
          <w:sz w:val="28"/>
          <w:szCs w:val="28"/>
        </w:rPr>
        <w:t xml:space="preserve"> и </w:t>
      </w:r>
      <w:r w:rsidRPr="00932515">
        <w:rPr>
          <w:b/>
          <w:spacing w:val="24"/>
          <w:sz w:val="28"/>
          <w:szCs w:val="28"/>
        </w:rPr>
        <w:t>эстетической природы искусства</w:t>
      </w:r>
      <w:r w:rsidRPr="00932515">
        <w:rPr>
          <w:sz w:val="28"/>
          <w:szCs w:val="28"/>
        </w:rPr>
        <w:t>, воспитание вкуса в области литературы. Литературные тексты представлены общеизвестными произведениями, в основном, русской литературы и включают  произведения, предусмотренные  Стандартом.</w:t>
      </w:r>
    </w:p>
    <w:p w:rsidR="00B53124" w:rsidRPr="00932515" w:rsidRDefault="00B53124" w:rsidP="00932515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 w:rsidRPr="00932515">
        <w:rPr>
          <w:b/>
          <w:sz w:val="28"/>
          <w:szCs w:val="28"/>
        </w:rPr>
        <w:t>Некоторые особенности методики</w:t>
      </w:r>
    </w:p>
    <w:p w:rsidR="00B53124" w:rsidRPr="00932515" w:rsidRDefault="00932515" w:rsidP="00932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3124" w:rsidRPr="00932515">
        <w:rPr>
          <w:sz w:val="28"/>
          <w:szCs w:val="28"/>
        </w:rPr>
        <w:t>5.1.Формы организации обучения:</w:t>
      </w:r>
    </w:p>
    <w:p w:rsidR="00B53124" w:rsidRPr="00932515" w:rsidRDefault="00B53124" w:rsidP="00932515">
      <w:pPr>
        <w:numPr>
          <w:ilvl w:val="1"/>
          <w:numId w:val="4"/>
        </w:numPr>
        <w:jc w:val="both"/>
        <w:rPr>
          <w:sz w:val="28"/>
          <w:szCs w:val="28"/>
        </w:rPr>
      </w:pPr>
      <w:r w:rsidRPr="00932515">
        <w:rPr>
          <w:sz w:val="28"/>
          <w:szCs w:val="28"/>
        </w:rPr>
        <w:t>Урок как коммуникативное событие – ведущая</w:t>
      </w:r>
      <w:r w:rsidR="00A9396F">
        <w:rPr>
          <w:sz w:val="28"/>
          <w:szCs w:val="28"/>
        </w:rPr>
        <w:t xml:space="preserve"> форма организации обучения</w:t>
      </w:r>
      <w:r w:rsidR="00932515">
        <w:rPr>
          <w:sz w:val="28"/>
          <w:szCs w:val="28"/>
        </w:rPr>
        <w:t>.</w:t>
      </w:r>
    </w:p>
    <w:p w:rsidR="00B53124" w:rsidRPr="00932515" w:rsidRDefault="00B53124" w:rsidP="00932515">
      <w:pPr>
        <w:numPr>
          <w:ilvl w:val="1"/>
          <w:numId w:val="4"/>
        </w:numPr>
        <w:jc w:val="both"/>
        <w:rPr>
          <w:sz w:val="28"/>
          <w:szCs w:val="28"/>
        </w:rPr>
      </w:pPr>
      <w:r w:rsidRPr="00932515">
        <w:rPr>
          <w:sz w:val="28"/>
          <w:szCs w:val="28"/>
        </w:rPr>
        <w:t>Творческая мастерская.</w:t>
      </w:r>
    </w:p>
    <w:p w:rsidR="00B53124" w:rsidRPr="00932515" w:rsidRDefault="00B53124" w:rsidP="00932515">
      <w:pPr>
        <w:numPr>
          <w:ilvl w:val="1"/>
          <w:numId w:val="4"/>
        </w:numPr>
        <w:jc w:val="both"/>
        <w:rPr>
          <w:sz w:val="28"/>
          <w:szCs w:val="28"/>
        </w:rPr>
      </w:pPr>
      <w:r w:rsidRPr="00932515">
        <w:rPr>
          <w:sz w:val="28"/>
          <w:szCs w:val="28"/>
        </w:rPr>
        <w:t xml:space="preserve"> Практикум.                                                                                                   </w:t>
      </w:r>
    </w:p>
    <w:p w:rsidR="00B53124" w:rsidRPr="00932515" w:rsidRDefault="00B53124" w:rsidP="00932515">
      <w:pPr>
        <w:numPr>
          <w:ilvl w:val="1"/>
          <w:numId w:val="4"/>
        </w:numPr>
        <w:jc w:val="both"/>
        <w:rPr>
          <w:sz w:val="28"/>
          <w:szCs w:val="28"/>
        </w:rPr>
      </w:pPr>
      <w:r w:rsidRPr="00932515">
        <w:rPr>
          <w:sz w:val="28"/>
          <w:szCs w:val="28"/>
        </w:rPr>
        <w:t xml:space="preserve">Защита проектных и исследовательских работ. </w:t>
      </w:r>
    </w:p>
    <w:p w:rsidR="00B53124" w:rsidRPr="00932515" w:rsidRDefault="00932515" w:rsidP="0093251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3124" w:rsidRPr="00932515">
        <w:rPr>
          <w:sz w:val="28"/>
          <w:szCs w:val="28"/>
        </w:rPr>
        <w:t xml:space="preserve">5.2. Методы и приёмы: </w:t>
      </w:r>
    </w:p>
    <w:p w:rsidR="00932515" w:rsidRDefault="00932515" w:rsidP="0093251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3124" w:rsidRPr="00932515">
        <w:rPr>
          <w:sz w:val="28"/>
          <w:szCs w:val="28"/>
        </w:rPr>
        <w:t xml:space="preserve">5.2.1 Метод коллективного генерирования идей.                 </w:t>
      </w:r>
      <w:r>
        <w:rPr>
          <w:sz w:val="28"/>
          <w:szCs w:val="28"/>
        </w:rPr>
        <w:t xml:space="preserve">   </w:t>
      </w:r>
    </w:p>
    <w:p w:rsidR="00B53124" w:rsidRPr="00932515" w:rsidRDefault="00932515" w:rsidP="0093251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3124" w:rsidRPr="00932515">
        <w:rPr>
          <w:sz w:val="28"/>
          <w:szCs w:val="28"/>
        </w:rPr>
        <w:t xml:space="preserve">5.2.2.Метод « вживания» в образ. </w:t>
      </w:r>
    </w:p>
    <w:p w:rsidR="00B53124" w:rsidRPr="00932515" w:rsidRDefault="00932515" w:rsidP="0093251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3124" w:rsidRPr="00932515">
        <w:rPr>
          <w:sz w:val="28"/>
          <w:szCs w:val="28"/>
        </w:rPr>
        <w:t>5.2.3.</w:t>
      </w:r>
      <w:r w:rsidR="00A9396F">
        <w:rPr>
          <w:sz w:val="28"/>
          <w:szCs w:val="28"/>
        </w:rPr>
        <w:t xml:space="preserve"> </w:t>
      </w:r>
      <w:r w:rsidR="00B53124" w:rsidRPr="00932515">
        <w:rPr>
          <w:sz w:val="28"/>
          <w:szCs w:val="28"/>
        </w:rPr>
        <w:t xml:space="preserve">Стилевая </w:t>
      </w:r>
      <w:proofErr w:type="gramStart"/>
      <w:r w:rsidR="00B53124" w:rsidRPr="00932515">
        <w:rPr>
          <w:sz w:val="28"/>
          <w:szCs w:val="28"/>
        </w:rPr>
        <w:t>экспертиза .</w:t>
      </w:r>
      <w:proofErr w:type="gramEnd"/>
    </w:p>
    <w:p w:rsidR="00B53124" w:rsidRPr="00932515" w:rsidRDefault="00932515" w:rsidP="0093251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5.2.4</w:t>
      </w:r>
      <w:r w:rsidR="00B53124" w:rsidRPr="00932515">
        <w:rPr>
          <w:sz w:val="28"/>
          <w:szCs w:val="28"/>
        </w:rPr>
        <w:t xml:space="preserve"> . Проблемно-диалогический    </w:t>
      </w:r>
    </w:p>
    <w:p w:rsidR="00B53124" w:rsidRPr="00932515" w:rsidRDefault="00B53124" w:rsidP="00932515">
      <w:pPr>
        <w:numPr>
          <w:ilvl w:val="0"/>
          <w:numId w:val="4"/>
        </w:numPr>
        <w:tabs>
          <w:tab w:val="num" w:pos="540"/>
        </w:tabs>
        <w:ind w:left="720"/>
        <w:jc w:val="both"/>
        <w:rPr>
          <w:sz w:val="28"/>
          <w:szCs w:val="28"/>
        </w:rPr>
      </w:pPr>
      <w:r w:rsidRPr="00932515">
        <w:rPr>
          <w:b/>
          <w:sz w:val="28"/>
          <w:szCs w:val="28"/>
        </w:rPr>
        <w:t xml:space="preserve">Формы отслеживания результатов усвоения учебного материала. </w:t>
      </w:r>
    </w:p>
    <w:p w:rsidR="00B53124" w:rsidRPr="00932515" w:rsidRDefault="00B53124" w:rsidP="00932515">
      <w:pPr>
        <w:jc w:val="both"/>
        <w:rPr>
          <w:sz w:val="28"/>
          <w:szCs w:val="28"/>
        </w:rPr>
      </w:pPr>
      <w:r w:rsidRPr="00932515">
        <w:rPr>
          <w:sz w:val="28"/>
          <w:szCs w:val="28"/>
        </w:rPr>
        <w:t xml:space="preserve">       </w:t>
      </w:r>
    </w:p>
    <w:p w:rsidR="00B53124" w:rsidRPr="00932515" w:rsidRDefault="00932515" w:rsidP="00932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B53124" w:rsidRPr="00932515">
        <w:rPr>
          <w:sz w:val="28"/>
          <w:szCs w:val="28"/>
        </w:rPr>
        <w:t>. Творческие работы.</w:t>
      </w:r>
    </w:p>
    <w:p w:rsidR="00B53124" w:rsidRPr="00932515" w:rsidRDefault="00932515" w:rsidP="00932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B53124" w:rsidRPr="00932515">
        <w:rPr>
          <w:sz w:val="28"/>
          <w:szCs w:val="28"/>
        </w:rPr>
        <w:t>. Защита исследовательских работ и проектов.</w:t>
      </w:r>
    </w:p>
    <w:p w:rsidR="00B53124" w:rsidRPr="00932515" w:rsidRDefault="00932515" w:rsidP="00932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B53124" w:rsidRPr="00932515">
        <w:rPr>
          <w:sz w:val="28"/>
          <w:szCs w:val="28"/>
        </w:rPr>
        <w:t>. Схемы анализа контрольных и творческих работ.</w:t>
      </w:r>
    </w:p>
    <w:p w:rsidR="00B53124" w:rsidRPr="00932515" w:rsidRDefault="00932515" w:rsidP="00932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B53124" w:rsidRPr="00932515">
        <w:rPr>
          <w:sz w:val="28"/>
          <w:szCs w:val="28"/>
        </w:rPr>
        <w:t>. Таблицы мониторинга.</w:t>
      </w:r>
    </w:p>
    <w:p w:rsidR="00B53124" w:rsidRPr="00932515" w:rsidRDefault="00B53124" w:rsidP="00932515">
      <w:pPr>
        <w:jc w:val="both"/>
        <w:rPr>
          <w:sz w:val="28"/>
          <w:szCs w:val="28"/>
        </w:rPr>
      </w:pPr>
      <w:r w:rsidRPr="00932515">
        <w:rPr>
          <w:sz w:val="28"/>
          <w:szCs w:val="28"/>
        </w:rPr>
        <w:t xml:space="preserve">       </w:t>
      </w:r>
      <w:r w:rsidR="00932515">
        <w:rPr>
          <w:sz w:val="28"/>
          <w:szCs w:val="28"/>
        </w:rPr>
        <w:t>5</w:t>
      </w:r>
      <w:r w:rsidRPr="00932515">
        <w:rPr>
          <w:sz w:val="28"/>
          <w:szCs w:val="28"/>
        </w:rPr>
        <w:t>. Результативность внеклассной и внеурочной деятельности по предмету.</w:t>
      </w:r>
    </w:p>
    <w:p w:rsidR="00B53124" w:rsidRPr="00932515" w:rsidRDefault="00B53124" w:rsidP="00932515">
      <w:pPr>
        <w:jc w:val="both"/>
        <w:rPr>
          <w:sz w:val="28"/>
          <w:szCs w:val="28"/>
        </w:rPr>
      </w:pPr>
      <w:r w:rsidRPr="00932515">
        <w:rPr>
          <w:sz w:val="28"/>
          <w:szCs w:val="28"/>
        </w:rPr>
        <w:t xml:space="preserve">       8. Анкетирование.</w:t>
      </w:r>
    </w:p>
    <w:p w:rsidR="00B53124" w:rsidRPr="00932515" w:rsidRDefault="00B53124" w:rsidP="00932515">
      <w:pPr>
        <w:jc w:val="both"/>
        <w:rPr>
          <w:sz w:val="28"/>
          <w:szCs w:val="28"/>
        </w:rPr>
      </w:pPr>
      <w:r w:rsidRPr="00932515">
        <w:rPr>
          <w:sz w:val="28"/>
          <w:szCs w:val="28"/>
        </w:rPr>
        <w:t xml:space="preserve">Программа курса рассчитана на 17 занятий (1урок в неделю в течение двух четвертей). 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Pr="00932515">
        <w:rPr>
          <w:rFonts w:eastAsiaTheme="minorHAnsi"/>
          <w:b/>
          <w:sz w:val="28"/>
          <w:szCs w:val="28"/>
          <w:lang w:eastAsia="en-US"/>
        </w:rPr>
        <w:t xml:space="preserve"> Методические замечания</w:t>
      </w:r>
    </w:p>
    <w:p w:rsidR="00932515" w:rsidRPr="00932515" w:rsidRDefault="00A9396F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Каждый </w:t>
      </w:r>
      <w:r w:rsidR="00932515" w:rsidRPr="00932515">
        <w:rPr>
          <w:rFonts w:eastAsiaTheme="minorHAnsi"/>
          <w:sz w:val="28"/>
          <w:szCs w:val="28"/>
          <w:lang w:eastAsia="en-US"/>
        </w:rPr>
        <w:t xml:space="preserve">раздел программы предполагает знакомство читателя с одним </w:t>
      </w:r>
      <w:proofErr w:type="gramStart"/>
      <w:r w:rsidR="00932515" w:rsidRPr="00932515">
        <w:rPr>
          <w:rFonts w:eastAsiaTheme="minorHAnsi"/>
          <w:sz w:val="28"/>
          <w:szCs w:val="28"/>
          <w:lang w:eastAsia="en-US"/>
        </w:rPr>
        <w:t>из  «</w:t>
      </w:r>
      <w:proofErr w:type="gramEnd"/>
      <w:r w:rsidR="00932515" w:rsidRPr="00932515">
        <w:rPr>
          <w:rFonts w:eastAsiaTheme="minorHAnsi"/>
          <w:sz w:val="28"/>
          <w:szCs w:val="28"/>
          <w:lang w:eastAsia="en-US"/>
        </w:rPr>
        <w:t>факторов художественной целостности» (М.М.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32515" w:rsidRPr="00932515">
        <w:rPr>
          <w:rFonts w:eastAsiaTheme="minorHAnsi"/>
          <w:sz w:val="28"/>
          <w:szCs w:val="28"/>
          <w:lang w:eastAsia="en-US"/>
        </w:rPr>
        <w:t>Бахтин), что способствует «просветлению и углублению эмоциональной рефлексии по поводу прочитанного» (В.И.Тюпа). Предлагаемые задания носят творческий и исследовательский характер, формируют у читателя умения устанавливать культурологические, интертекстуальные связ</w:t>
      </w:r>
      <w:r>
        <w:rPr>
          <w:rFonts w:eastAsiaTheme="minorHAnsi"/>
          <w:sz w:val="28"/>
          <w:szCs w:val="28"/>
          <w:lang w:eastAsia="en-US"/>
        </w:rPr>
        <w:t xml:space="preserve">и, развивают </w:t>
      </w:r>
      <w:r w:rsidR="00932515" w:rsidRPr="00932515">
        <w:rPr>
          <w:rFonts w:eastAsiaTheme="minorHAnsi"/>
          <w:sz w:val="28"/>
          <w:szCs w:val="28"/>
          <w:lang w:eastAsia="en-US"/>
        </w:rPr>
        <w:t>творческое воображение.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32515" w:rsidRPr="00932515">
        <w:rPr>
          <w:rFonts w:eastAsiaTheme="minorHAnsi"/>
          <w:sz w:val="28"/>
          <w:szCs w:val="28"/>
          <w:lang w:eastAsia="en-US"/>
        </w:rPr>
        <w:t xml:space="preserve">В ходе освоения курса ученик усваивает своеобразные правила истинного чтения: читать – значит </w:t>
      </w:r>
      <w:proofErr w:type="gramStart"/>
      <w:r w:rsidR="00932515" w:rsidRPr="00932515">
        <w:rPr>
          <w:rFonts w:eastAsiaTheme="minorHAnsi"/>
          <w:sz w:val="28"/>
          <w:szCs w:val="28"/>
          <w:lang w:eastAsia="en-US"/>
        </w:rPr>
        <w:t>видеть,  читать</w:t>
      </w:r>
      <w:proofErr w:type="gramEnd"/>
      <w:r w:rsidR="00932515" w:rsidRPr="00932515">
        <w:rPr>
          <w:rFonts w:eastAsiaTheme="minorHAnsi"/>
          <w:sz w:val="28"/>
          <w:szCs w:val="28"/>
          <w:lang w:eastAsia="en-US"/>
        </w:rPr>
        <w:t xml:space="preserve"> – значит слышать, читать – значит переживать, иметь некоторый  «порядок в душе» (М.М.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32515" w:rsidRPr="00932515">
        <w:rPr>
          <w:rFonts w:eastAsiaTheme="minorHAnsi"/>
          <w:sz w:val="28"/>
          <w:szCs w:val="28"/>
          <w:lang w:eastAsia="en-US"/>
        </w:rPr>
        <w:t xml:space="preserve">Пришвин).  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 xml:space="preserve">            Содержание первого раздела – посвящение и обращение в читатели. Уже на первом занятии необходимо сконцентрировать внимание учеников  на таких «красотах» художественного текста, которые никакому заранее сформулированному правилу не подчиняются. Произведение может быть прекрасно, хотя и не вполне соответствует канонам того или иного жанра, воздействует на душу читателя не соответствием известным ему критериям, а  каким-то </w:t>
      </w:r>
      <w:r w:rsidRPr="00932515">
        <w:rPr>
          <w:rFonts w:eastAsiaTheme="minorHAnsi"/>
          <w:i/>
          <w:sz w:val="28"/>
          <w:szCs w:val="28"/>
          <w:lang w:eastAsia="en-US"/>
        </w:rPr>
        <w:t>чудесным</w:t>
      </w:r>
      <w:r w:rsidRPr="00932515">
        <w:rPr>
          <w:rFonts w:eastAsiaTheme="minorHAnsi"/>
          <w:sz w:val="28"/>
          <w:szCs w:val="28"/>
          <w:lang w:eastAsia="en-US"/>
        </w:rPr>
        <w:t xml:space="preserve"> образом. В таком случае необходимо обнаружить </w:t>
      </w:r>
      <w:r w:rsidRPr="00932515">
        <w:rPr>
          <w:rFonts w:eastAsiaTheme="minorHAnsi"/>
          <w:i/>
          <w:sz w:val="28"/>
          <w:szCs w:val="28"/>
          <w:lang w:eastAsia="en-US"/>
        </w:rPr>
        <w:t>след чуда</w:t>
      </w:r>
      <w:r w:rsidRPr="00932515">
        <w:rPr>
          <w:rFonts w:eastAsiaTheme="minorHAnsi"/>
          <w:sz w:val="28"/>
          <w:szCs w:val="28"/>
          <w:lang w:eastAsia="en-US"/>
        </w:rPr>
        <w:t xml:space="preserve"> в художественном целом произведения, ту частность, которая может оказаться ключом к  читательскому впечатлению. На каждом занятии необходимо установление, углубление и артикулирование причинно-следственной связи между </w:t>
      </w:r>
      <w:r w:rsidRPr="00932515">
        <w:rPr>
          <w:rFonts w:eastAsiaTheme="minorHAnsi"/>
          <w:b/>
          <w:sz w:val="28"/>
          <w:szCs w:val="28"/>
          <w:lang w:eastAsia="en-US"/>
        </w:rPr>
        <w:t>субъективным</w:t>
      </w:r>
      <w:r w:rsidRPr="00932515">
        <w:rPr>
          <w:rFonts w:eastAsiaTheme="minorHAnsi"/>
          <w:sz w:val="28"/>
          <w:szCs w:val="28"/>
          <w:lang w:eastAsia="en-US"/>
        </w:rPr>
        <w:t xml:space="preserve"> читательским </w:t>
      </w:r>
      <w:r w:rsidRPr="00932515">
        <w:rPr>
          <w:rFonts w:eastAsiaTheme="minorHAnsi"/>
          <w:b/>
          <w:sz w:val="28"/>
          <w:szCs w:val="28"/>
          <w:lang w:eastAsia="en-US"/>
        </w:rPr>
        <w:t>впечатлением</w:t>
      </w:r>
      <w:r w:rsidRPr="00932515">
        <w:rPr>
          <w:rFonts w:eastAsiaTheme="minorHAnsi"/>
          <w:sz w:val="28"/>
          <w:szCs w:val="28"/>
          <w:lang w:eastAsia="en-US"/>
        </w:rPr>
        <w:t xml:space="preserve"> от восприятия произведения и </w:t>
      </w:r>
      <w:r w:rsidRPr="00932515">
        <w:rPr>
          <w:rFonts w:eastAsiaTheme="minorHAnsi"/>
          <w:b/>
          <w:sz w:val="28"/>
          <w:szCs w:val="28"/>
          <w:lang w:eastAsia="en-US"/>
        </w:rPr>
        <w:t>объективными</w:t>
      </w:r>
      <w:r w:rsidRPr="00932515">
        <w:rPr>
          <w:rFonts w:eastAsiaTheme="minorHAnsi"/>
          <w:sz w:val="28"/>
          <w:szCs w:val="28"/>
          <w:lang w:eastAsia="en-US"/>
        </w:rPr>
        <w:t xml:space="preserve"> (текстовыми</w:t>
      </w:r>
      <w:r w:rsidRPr="00932515">
        <w:rPr>
          <w:rFonts w:eastAsiaTheme="minorHAnsi"/>
          <w:b/>
          <w:sz w:val="28"/>
          <w:szCs w:val="28"/>
          <w:lang w:eastAsia="en-US"/>
        </w:rPr>
        <w:t>) факторами</w:t>
      </w:r>
      <w:r w:rsidRPr="00932515">
        <w:rPr>
          <w:rFonts w:eastAsiaTheme="minorHAnsi"/>
          <w:sz w:val="28"/>
          <w:szCs w:val="28"/>
          <w:lang w:eastAsia="en-US"/>
        </w:rPr>
        <w:t>, порождающими то или иное впечатление. Вся учебная работа должна протекать в режиме своеобразного челнока: текст – впечатление – текст.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 xml:space="preserve">    Приведём некоторые общие приёмы,  «просветляющие» эмоциональную рефлексию читателя, углубляющие и обостряющие её эстетическую необходимость.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1.Нахождение  ключевых слов, фраз, вызвавших положительные или отрицательные эмоции.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2. Составление таблицы основных чувств, переживаний  и обращение к ней для определения своего эмоционального состояния.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Покой – умиротворение, гармония…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Гордость – восхищение, преклонение…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Гнев – ярость, злость…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Веселье – радость. Ликование…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Ужас – страх, испуг…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Скорбь – грусть, печаль…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lastRenderedPageBreak/>
        <w:t xml:space="preserve">Влюблённость – 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 xml:space="preserve">Отвращение – …  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Изумление – …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3. Замена слова, детали, ритма, последовательности эпизодов, частей в произведении или их выключение, добавление, перестановка  с непременным выходом на осознание, что от этого нарушается произведение, его смысл, настроение, порядок, его целостность в конечном итоге.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4. Завершение предложений подобного типа: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- Без этого слова…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- Именно этот фрагмент…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- Я вместе с героем чувствую (испытываю)…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- Эта деталь необходима для…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5. Обнаружение гениальных «ошибок» в тексте (например, в стихотворении М.Ю. Лермонтова «Когда волнуется желтеющая нива…»).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6. Создание иллюстраций, рисунков-символов к произведению или его фрагменту.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7. Вербальное иллюстрирование с обоснованием выбора стиля, отдельных деталей. Например, «Если бы мне предложили нарисовать Маниловку одной краской, я бы выбрал…(серо-голубую), потому что…»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8.Составление схем (крайне редко, например, при выявлении художественного пространства произведения).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 xml:space="preserve">9. Жанровые трансформации. Переложить фрагмент драматического произведения в жанре рассказа, новеллы или в стихотворной форме, эпизод эпического текста представить как сцену из спектакля. В итоге этой работы должно быть осознание, что получается совершенно новое, другое произведение.  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10. Микросочинения о настроении, воплощённом в художественном тексте, с непременным условием демонстрации в сочинении способности видеть «чудо» художественной целостности, понимания органичности того или иного фактора эстетическому целому.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11. Ведение читательского дневника.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Некоторые рекомендации к оформлению и содержанию  читательского дневника: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- для ведения дневника лучше выбрать общую тетрадь;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lastRenderedPageBreak/>
        <w:t>- необходимо оставлять широкие поля (5-6см) для внесения дополнительных наблюдений, замечаний, исправлений к уже имеющимся записям при повторном обращении к тексту;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- обязательно указывать дату внесения з</w:t>
      </w:r>
      <w:r w:rsidR="00A9396F">
        <w:rPr>
          <w:rFonts w:eastAsiaTheme="minorHAnsi"/>
          <w:sz w:val="28"/>
          <w:szCs w:val="28"/>
          <w:lang w:eastAsia="en-US"/>
        </w:rPr>
        <w:t xml:space="preserve">аписей в дневник (как </w:t>
      </w:r>
      <w:r w:rsidRPr="00932515">
        <w:rPr>
          <w:rFonts w:eastAsiaTheme="minorHAnsi"/>
          <w:sz w:val="28"/>
          <w:szCs w:val="28"/>
          <w:lang w:eastAsia="en-US"/>
        </w:rPr>
        <w:t>первоначальных, так и дополнительных);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 xml:space="preserve">- записывать заглавие произведения и его автора; 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- содержание записей в дневнике: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i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а</w:t>
      </w:r>
      <w:r w:rsidRPr="00932515">
        <w:rPr>
          <w:rFonts w:eastAsiaTheme="minorHAnsi"/>
          <w:i/>
          <w:sz w:val="28"/>
          <w:szCs w:val="28"/>
          <w:lang w:eastAsia="en-US"/>
        </w:rPr>
        <w:t>) краткие замечания, пояснения, выписки цитат, имён  и наименований, ключевых слов, сцен, эпизодов, запись сюжетных схем, имён героев и персонажей;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i/>
          <w:sz w:val="28"/>
          <w:szCs w:val="28"/>
          <w:lang w:eastAsia="en-US"/>
        </w:rPr>
      </w:pPr>
      <w:r w:rsidRPr="00932515">
        <w:rPr>
          <w:rFonts w:eastAsiaTheme="minorHAnsi"/>
          <w:i/>
          <w:sz w:val="28"/>
          <w:szCs w:val="28"/>
          <w:lang w:eastAsia="en-US"/>
        </w:rPr>
        <w:t>б) формулировки собственных суждений, впечатлений, настроений, чувств. Вопросов, недоумений, вызванных прочтением текста;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i/>
          <w:sz w:val="28"/>
          <w:szCs w:val="28"/>
          <w:lang w:eastAsia="en-US"/>
        </w:rPr>
      </w:pPr>
      <w:r w:rsidRPr="00932515">
        <w:rPr>
          <w:rFonts w:eastAsiaTheme="minorHAnsi"/>
          <w:i/>
          <w:sz w:val="28"/>
          <w:szCs w:val="28"/>
          <w:lang w:eastAsia="en-US"/>
        </w:rPr>
        <w:t>в) этюды о строе чувств, настроении, господствующих в произведении, об открытии «чуда» художественной целостности. Заметки о находках «следов» авторского вдохновения;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>- в дневнике желательны детские иллюстрации, рисунки-символы к прочитанным произведениям.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 xml:space="preserve">    Усвоение содержания курса семиклассниками способствует формированию их подлинной культуры художественного восприятия; не теоретическому, а практическому приобщению школьников к таинству художественного творения, развитию и углублению читательских возможностей «сотворческого сопереживания» (В.И.Тюпа)  как видения, слышания, постижения эмоционального содержания художественной целостности.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32515">
        <w:rPr>
          <w:rFonts w:eastAsiaTheme="minorHAnsi"/>
          <w:sz w:val="28"/>
          <w:szCs w:val="28"/>
          <w:lang w:eastAsia="en-US"/>
        </w:rPr>
        <w:t xml:space="preserve"> </w:t>
      </w:r>
    </w:p>
    <w:p w:rsidR="00932515" w:rsidRPr="00932515" w:rsidRDefault="00932515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932515" w:rsidRPr="00932515" w:rsidRDefault="00932515" w:rsidP="00932515">
      <w:pPr>
        <w:jc w:val="both"/>
        <w:rPr>
          <w:sz w:val="28"/>
          <w:szCs w:val="28"/>
        </w:rPr>
        <w:sectPr w:rsidR="00932515" w:rsidRPr="00932515" w:rsidSect="00FF2B0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53124" w:rsidRPr="00932515" w:rsidRDefault="00B53124" w:rsidP="00932515">
      <w:pPr>
        <w:jc w:val="both"/>
        <w:rPr>
          <w:sz w:val="28"/>
          <w:szCs w:val="28"/>
        </w:rPr>
      </w:pPr>
      <w:r w:rsidRPr="00932515">
        <w:rPr>
          <w:sz w:val="28"/>
          <w:szCs w:val="28"/>
        </w:rPr>
        <w:lastRenderedPageBreak/>
        <w:t xml:space="preserve">  </w:t>
      </w:r>
      <w:r w:rsidRPr="00932515">
        <w:rPr>
          <w:rFonts w:eastAsiaTheme="minorHAnsi"/>
          <w:b/>
          <w:sz w:val="28"/>
          <w:szCs w:val="28"/>
          <w:lang w:eastAsia="en-US"/>
        </w:rPr>
        <w:t>Тематическое  планирование</w:t>
      </w: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1275"/>
        <w:gridCol w:w="709"/>
        <w:gridCol w:w="5528"/>
        <w:gridCol w:w="3402"/>
      </w:tblGrid>
      <w:tr w:rsidR="00B53124" w:rsidRPr="00932515" w:rsidTr="00B53124">
        <w:tc>
          <w:tcPr>
            <w:tcW w:w="851" w:type="dxa"/>
            <w:vMerge w:val="restart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1559" w:type="dxa"/>
            <w:vMerge w:val="restart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127" w:type="dxa"/>
            <w:vMerge w:val="restart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Виды деятельности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 xml:space="preserve"> (в том числе формирование УУД)</w:t>
            </w:r>
          </w:p>
        </w:tc>
        <w:tc>
          <w:tcPr>
            <w:tcW w:w="10914" w:type="dxa"/>
            <w:gridSpan w:val="4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Результаты</w:t>
            </w:r>
          </w:p>
        </w:tc>
      </w:tr>
      <w:tr w:rsidR="00B53124" w:rsidRPr="00932515" w:rsidTr="00B53124">
        <w:tc>
          <w:tcPr>
            <w:tcW w:w="851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личностные</w:t>
            </w:r>
          </w:p>
        </w:tc>
        <w:tc>
          <w:tcPr>
            <w:tcW w:w="5528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метапредметные</w:t>
            </w:r>
          </w:p>
        </w:tc>
        <w:tc>
          <w:tcPr>
            <w:tcW w:w="3402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предметные</w:t>
            </w: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Умеете ли вы читать</w:t>
            </w:r>
          </w:p>
        </w:tc>
        <w:tc>
          <w:tcPr>
            <w:tcW w:w="2127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Слушание. чтение</w:t>
            </w:r>
          </w:p>
        </w:tc>
        <w:tc>
          <w:tcPr>
            <w:tcW w:w="1984" w:type="dxa"/>
            <w:gridSpan w:val="2"/>
            <w:vMerge w:val="restart"/>
          </w:tcPr>
          <w:p w:rsidR="00B53124" w:rsidRPr="00932515" w:rsidRDefault="00B53124" w:rsidP="00A9396F">
            <w:pPr>
              <w:pStyle w:val="text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умение 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чувствовать</w:t>
            </w:r>
            <w:r w:rsidR="00A93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красоту и выразитель ность 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речи, 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стремиться</w:t>
            </w:r>
            <w:r w:rsidR="00A93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совершенство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нию собственной речи;</w:t>
            </w:r>
            <w:r w:rsidRPr="009325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потребность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самовыражении через слово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 w:val="restart"/>
          </w:tcPr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Регулятивные УУД</w:t>
            </w:r>
            <w:r w:rsidRPr="009325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:rsidR="00B53124" w:rsidRPr="00932515" w:rsidRDefault="00B53124" w:rsidP="00932515">
            <w:pPr>
              <w:jc w:val="both"/>
              <w:rPr>
                <w:sz w:val="28"/>
                <w:szCs w:val="28"/>
              </w:rPr>
            </w:pPr>
            <w:r w:rsidRPr="00932515">
              <w:rPr>
                <w:sz w:val="28"/>
                <w:szCs w:val="28"/>
              </w:rPr>
              <w:t xml:space="preserve">самостоятельно </w:t>
            </w:r>
            <w:r w:rsidRPr="00932515">
              <w:rPr>
                <w:i/>
                <w:iCs/>
                <w:sz w:val="28"/>
                <w:szCs w:val="28"/>
              </w:rPr>
              <w:t>формулировать</w:t>
            </w:r>
            <w:r w:rsidRPr="00932515">
              <w:rPr>
                <w:sz w:val="28"/>
                <w:szCs w:val="28"/>
              </w:rPr>
              <w:t xml:space="preserve"> проблему (тему) и цели урока; способность к целеполаганию, включая постановку новых целей</w:t>
            </w: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Познавательные УУД:</w:t>
            </w:r>
          </w:p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самостоятельно 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вычитывать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 виды текстовой информации: фактуальную, подтекстовую, концептуальную; адекватно 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понимать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основную и дополнительную информацию текста, воспринятого 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 слух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9325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3251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Коммуникативные УУД:</w:t>
            </w: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515">
              <w:rPr>
                <w:rStyle w:val="Text0"/>
                <w:rFonts w:ascii="Times New Roman" w:hAnsi="Times New Roman" w:cs="Times New Roman"/>
                <w:i/>
                <w:iCs/>
                <w:sz w:val="28"/>
                <w:szCs w:val="28"/>
              </w:rPr>
              <w:t>учитывать</w:t>
            </w:r>
            <w:r w:rsidRPr="00932515">
              <w:rPr>
                <w:rStyle w:val="Text0"/>
                <w:rFonts w:ascii="Times New Roman" w:hAnsi="Times New Roman" w:cs="Times New Roman"/>
                <w:sz w:val="28"/>
                <w:szCs w:val="28"/>
              </w:rPr>
              <w:t xml:space="preserve"> разные мнения и стремиться к координации различных позиций в сотрудничестве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осознанно </w:t>
            </w:r>
            <w:r w:rsidRPr="009325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воспринимать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художественное произведение в единстве формы и содержания;</w:t>
            </w:r>
          </w:p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выявлять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характерные художественные приемы и на этой основе </w:t>
            </w:r>
            <w:r w:rsidRPr="009325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определять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жанровую разновидность произведений;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i/>
                <w:sz w:val="28"/>
                <w:szCs w:val="28"/>
              </w:rPr>
              <w:t>создавать</w:t>
            </w:r>
            <w:r w:rsidRPr="00932515">
              <w:rPr>
                <w:sz w:val="28"/>
                <w:szCs w:val="28"/>
              </w:rPr>
              <w:t xml:space="preserve"> собственный текст аналитического и интерпретирующего характера в различных формах.</w:t>
            </w: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Читать – значит видеть</w:t>
            </w:r>
          </w:p>
        </w:tc>
        <w:tc>
          <w:tcPr>
            <w:tcW w:w="2127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наблюдение</w:t>
            </w:r>
          </w:p>
        </w:tc>
        <w:tc>
          <w:tcPr>
            <w:tcW w:w="1984" w:type="dxa"/>
            <w:gridSpan w:val="2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Читать – значит слышать</w:t>
            </w:r>
          </w:p>
        </w:tc>
        <w:tc>
          <w:tcPr>
            <w:tcW w:w="2127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i/>
                <w:iCs/>
                <w:spacing w:val="2"/>
                <w:sz w:val="28"/>
                <w:szCs w:val="28"/>
              </w:rPr>
              <w:t>составление плана</w:t>
            </w:r>
            <w:r w:rsidRPr="00932515">
              <w:rPr>
                <w:spacing w:val="2"/>
                <w:sz w:val="28"/>
                <w:szCs w:val="28"/>
              </w:rPr>
              <w:t xml:space="preserve"> решения учебной проблемы</w:t>
            </w:r>
          </w:p>
        </w:tc>
        <w:tc>
          <w:tcPr>
            <w:tcW w:w="1984" w:type="dxa"/>
            <w:gridSpan w:val="2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Читать – значит пережить</w:t>
            </w:r>
          </w:p>
        </w:tc>
        <w:tc>
          <w:tcPr>
            <w:tcW w:w="2127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Читательский дневник</w:t>
            </w:r>
          </w:p>
        </w:tc>
        <w:tc>
          <w:tcPr>
            <w:tcW w:w="2127" w:type="dxa"/>
          </w:tcPr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Формулирова</w:t>
            </w: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ние 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проблемы (темы) и цели урока;  целеполагание, постановка новых целей.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Тайна заглавия</w:t>
            </w:r>
          </w:p>
        </w:tc>
        <w:tc>
          <w:tcPr>
            <w:tcW w:w="2127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i/>
                <w:iCs/>
                <w:spacing w:val="-2"/>
                <w:sz w:val="28"/>
                <w:szCs w:val="28"/>
              </w:rPr>
              <w:t>аудирование</w:t>
            </w:r>
          </w:p>
        </w:tc>
        <w:tc>
          <w:tcPr>
            <w:tcW w:w="1984" w:type="dxa"/>
            <w:gridSpan w:val="2"/>
          </w:tcPr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устойчивый познавательн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lastRenderedPageBreak/>
              <w:t>ый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интерес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чтению, к ведению диалога с автором текста; 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потребность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чтении.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 xml:space="preserve"> Регулятивные УУД:</w:t>
            </w:r>
          </w:p>
          <w:p w:rsidR="00B53124" w:rsidRPr="00932515" w:rsidRDefault="00B53124" w:rsidP="00932515">
            <w:pPr>
              <w:jc w:val="both"/>
              <w:rPr>
                <w:spacing w:val="2"/>
                <w:sz w:val="28"/>
                <w:szCs w:val="28"/>
              </w:rPr>
            </w:pPr>
            <w:r w:rsidRPr="00932515">
              <w:rPr>
                <w:spacing w:val="2"/>
                <w:sz w:val="28"/>
                <w:szCs w:val="28"/>
              </w:rPr>
              <w:t xml:space="preserve">самостоятельно </w:t>
            </w:r>
            <w:r w:rsidRPr="00932515">
              <w:rPr>
                <w:i/>
                <w:iCs/>
                <w:spacing w:val="2"/>
                <w:sz w:val="28"/>
                <w:szCs w:val="28"/>
              </w:rPr>
              <w:t>составлять план</w:t>
            </w:r>
            <w:r w:rsidRPr="00932515">
              <w:rPr>
                <w:spacing w:val="2"/>
                <w:sz w:val="28"/>
                <w:szCs w:val="28"/>
              </w:rPr>
              <w:t xml:space="preserve"> решения </w:t>
            </w:r>
            <w:r w:rsidRPr="00932515">
              <w:rPr>
                <w:spacing w:val="2"/>
                <w:sz w:val="28"/>
                <w:szCs w:val="28"/>
              </w:rPr>
              <w:lastRenderedPageBreak/>
              <w:t>учебной проблемы</w:t>
            </w: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Познавательные УУД:</w:t>
            </w:r>
          </w:p>
          <w:p w:rsidR="00B53124" w:rsidRPr="00932515" w:rsidRDefault="00B53124" w:rsidP="00932515">
            <w:pPr>
              <w:jc w:val="both"/>
              <w:rPr>
                <w:sz w:val="28"/>
                <w:szCs w:val="28"/>
              </w:rPr>
            </w:pPr>
            <w:r w:rsidRPr="00932515">
              <w:rPr>
                <w:i/>
                <w:iCs/>
                <w:sz w:val="28"/>
                <w:szCs w:val="28"/>
              </w:rPr>
              <w:t>перерабатывать</w:t>
            </w:r>
            <w:r w:rsidRPr="00932515">
              <w:rPr>
                <w:sz w:val="28"/>
                <w:szCs w:val="28"/>
              </w:rPr>
              <w:t xml:space="preserve"> и </w:t>
            </w:r>
            <w:r w:rsidRPr="00932515">
              <w:rPr>
                <w:i/>
                <w:iCs/>
                <w:sz w:val="28"/>
                <w:szCs w:val="28"/>
              </w:rPr>
              <w:t>преобразовывать</w:t>
            </w:r>
            <w:r w:rsidRPr="00932515">
              <w:rPr>
                <w:sz w:val="28"/>
                <w:szCs w:val="28"/>
              </w:rPr>
              <w:t xml:space="preserve"> информацию из одной формы в другую</w:t>
            </w: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sz w:val="28"/>
                <w:szCs w:val="28"/>
              </w:rPr>
            </w:pPr>
            <w:r w:rsidRPr="0093251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Коммуникативные УУД:</w:t>
            </w:r>
            <w:r w:rsidRPr="00932515">
              <w:rPr>
                <w:rStyle w:val="Text0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уметь</w:t>
            </w:r>
            <w:r w:rsidRPr="00932515">
              <w:rPr>
                <w:rStyle w:val="Text0"/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sz w:val="28"/>
                <w:szCs w:val="28"/>
              </w:rPr>
            </w:pPr>
            <w:r w:rsidRPr="00932515">
              <w:rPr>
                <w:rStyle w:val="Tex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515">
              <w:rPr>
                <w:rStyle w:val="Text0"/>
                <w:rFonts w:ascii="Times New Roman" w:hAnsi="Times New Roman" w:cs="Times New Roman"/>
                <w:i/>
                <w:iCs/>
                <w:sz w:val="28"/>
                <w:szCs w:val="28"/>
              </w:rPr>
              <w:t>уметь</w:t>
            </w:r>
            <w:r w:rsidRPr="00932515">
              <w:rPr>
                <w:rStyle w:val="Text0"/>
                <w:rFonts w:ascii="Times New Roman" w:hAnsi="Times New Roman" w:cs="Times New Roman"/>
                <w:sz w:val="28"/>
                <w:szCs w:val="28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sz w:val="28"/>
                <w:szCs w:val="28"/>
              </w:rPr>
            </w:pPr>
            <w:r w:rsidRPr="00932515">
              <w:rPr>
                <w:rStyle w:val="Text0"/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53124" w:rsidRPr="00932515" w:rsidRDefault="00B53124" w:rsidP="00932515">
            <w:pPr>
              <w:jc w:val="both"/>
              <w:rPr>
                <w:sz w:val="28"/>
                <w:szCs w:val="28"/>
              </w:rPr>
            </w:pPr>
            <w:r w:rsidRPr="00932515">
              <w:rPr>
                <w:i/>
                <w:sz w:val="28"/>
                <w:szCs w:val="28"/>
              </w:rPr>
              <w:lastRenderedPageBreak/>
              <w:t>воспринимать</w:t>
            </w:r>
            <w:r w:rsidRPr="00932515">
              <w:rPr>
                <w:sz w:val="28"/>
                <w:szCs w:val="28"/>
              </w:rPr>
              <w:t xml:space="preserve"> художественный текст </w:t>
            </w:r>
            <w:r w:rsidRPr="00932515">
              <w:rPr>
                <w:sz w:val="28"/>
                <w:szCs w:val="28"/>
              </w:rPr>
              <w:lastRenderedPageBreak/>
              <w:t>как произведение искусства;</w:t>
            </w:r>
          </w:p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выявлять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25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 интерпретировать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авторскую позицию, определять своё отношение к ней, и на этой основе формировать собственные ценностные ориентации;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 xml:space="preserve">Деталь </w:t>
            </w:r>
          </w:p>
        </w:tc>
        <w:tc>
          <w:tcPr>
            <w:tcW w:w="2127" w:type="dxa"/>
            <w:vMerge w:val="restart"/>
          </w:tcPr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перерабатка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преобразование 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информации из одной формы в другую (составление плана, таблиц, схем);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B53124" w:rsidRPr="00932515" w:rsidRDefault="00B53124" w:rsidP="00932515">
            <w:pPr>
              <w:jc w:val="both"/>
              <w:rPr>
                <w:sz w:val="28"/>
                <w:szCs w:val="28"/>
              </w:rPr>
            </w:pPr>
            <w:r w:rsidRPr="00932515">
              <w:rPr>
                <w:sz w:val="28"/>
                <w:szCs w:val="28"/>
              </w:rPr>
              <w:t xml:space="preserve">умение </w:t>
            </w:r>
            <w:r w:rsidRPr="00932515">
              <w:rPr>
                <w:i/>
                <w:iCs/>
                <w:sz w:val="28"/>
                <w:szCs w:val="28"/>
              </w:rPr>
              <w:t>чувствовать</w:t>
            </w:r>
            <w:r w:rsidRPr="00932515">
              <w:rPr>
                <w:sz w:val="28"/>
                <w:szCs w:val="28"/>
              </w:rPr>
              <w:t xml:space="preserve"> красоту и выразитель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sz w:val="28"/>
                <w:szCs w:val="28"/>
              </w:rPr>
              <w:t>ность речи</w:t>
            </w:r>
          </w:p>
        </w:tc>
        <w:tc>
          <w:tcPr>
            <w:tcW w:w="6237" w:type="dxa"/>
            <w:gridSpan w:val="2"/>
            <w:vMerge w:val="restart"/>
          </w:tcPr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</w:pP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Регулятивные УУД</w:t>
            </w:r>
            <w:r w:rsidRPr="009325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в диалоге с учителем </w:t>
            </w:r>
            <w:r w:rsidRPr="00932515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lang w:val="ru-RU"/>
              </w:rPr>
              <w:t>вырабатывать</w:t>
            </w:r>
            <w:r w:rsidRPr="0093251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критерии оценки и   </w:t>
            </w:r>
            <w:r w:rsidRPr="00932515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lang w:val="ru-RU"/>
              </w:rPr>
              <w:t>определять</w:t>
            </w:r>
            <w:r w:rsidRPr="0093251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Познавательные УУД: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устанавливать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причинно-следственные связи;</w:t>
            </w:r>
            <w:r w:rsidR="00734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строить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рассуждения.</w:t>
            </w:r>
          </w:p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sz w:val="28"/>
                <w:szCs w:val="28"/>
              </w:rPr>
            </w:pPr>
            <w:r w:rsidRPr="0093251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Коммуникативные УУД:</w:t>
            </w:r>
            <w:r w:rsidRPr="00932515">
              <w:rPr>
                <w:rStyle w:val="Text0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уметь</w:t>
            </w:r>
            <w:r w:rsidRPr="00932515">
              <w:rPr>
                <w:rStyle w:val="Text0"/>
                <w:rFonts w:ascii="Times New Roman" w:hAnsi="Times New Roman" w:cs="Times New Roman"/>
                <w:sz w:val="28"/>
                <w:szCs w:val="28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</w:pP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осознанно </w:t>
            </w:r>
            <w:r w:rsidRPr="009325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воспринимать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художественное произведение в единстве формы и содержания;</w:t>
            </w:r>
            <w:r w:rsidRPr="009325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создавать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собственный текст аналитического и интерпретирующего характера в различных формах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Пейзаж</w:t>
            </w:r>
          </w:p>
        </w:tc>
        <w:tc>
          <w:tcPr>
            <w:tcW w:w="2127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gridSpan w:val="2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Интерьер</w:t>
            </w:r>
          </w:p>
        </w:tc>
        <w:tc>
          <w:tcPr>
            <w:tcW w:w="2127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gridSpan w:val="2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 xml:space="preserve">Вещь </w:t>
            </w:r>
          </w:p>
        </w:tc>
        <w:tc>
          <w:tcPr>
            <w:tcW w:w="2127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gridSpan w:val="2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11-12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 xml:space="preserve">Портрет </w:t>
            </w:r>
          </w:p>
        </w:tc>
        <w:tc>
          <w:tcPr>
            <w:tcW w:w="2127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gridSpan w:val="2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13-14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Психологи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ческая деталь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Внутренни</w:t>
            </w:r>
            <w:r w:rsidRPr="0093251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й мир героя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 xml:space="preserve">Жест </w:t>
            </w:r>
          </w:p>
        </w:tc>
        <w:tc>
          <w:tcPr>
            <w:tcW w:w="2127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gridSpan w:val="2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Речевая деталь</w:t>
            </w:r>
          </w:p>
        </w:tc>
        <w:tc>
          <w:tcPr>
            <w:tcW w:w="2127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gridSpan w:val="2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Заключительный урок «Мой читатель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ский дневник»</w:t>
            </w:r>
          </w:p>
        </w:tc>
        <w:tc>
          <w:tcPr>
            <w:tcW w:w="2127" w:type="dxa"/>
          </w:tcPr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и синтез;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рассуждения. Доказательство собственной точки зрения.</w:t>
            </w:r>
          </w:p>
        </w:tc>
        <w:tc>
          <w:tcPr>
            <w:tcW w:w="1275" w:type="dxa"/>
          </w:tcPr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устойчивый познавательный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интерес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чтению, к ведению диалога с автором текста; 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потребность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чтении.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gridSpan w:val="2"/>
          </w:tcPr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Регулятивные УУД:</w:t>
            </w: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в диалоге с учителем </w:t>
            </w:r>
            <w:r w:rsidRPr="00932515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lang w:val="ru-RU"/>
              </w:rPr>
              <w:t>вырабатывать</w:t>
            </w:r>
            <w:r w:rsidRPr="0093251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критерии оценки и   </w:t>
            </w:r>
            <w:r w:rsidRPr="00932515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  <w:lang w:val="ru-RU"/>
              </w:rPr>
              <w:t>определять</w:t>
            </w:r>
            <w:r w:rsidRPr="0093251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Познавательные УУД: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устанавливать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причинно-следственные связи;</w:t>
            </w:r>
            <w:r w:rsidR="00734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строить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рассуждения.</w:t>
            </w: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3251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Коммуникативные УУД: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9325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выступать</w:t>
            </w:r>
            <w:r w:rsidRPr="00932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 аудиторией сверстников с сообщениями</w:t>
            </w:r>
          </w:p>
          <w:p w:rsidR="00B53124" w:rsidRPr="00932515" w:rsidRDefault="00B53124" w:rsidP="00932515">
            <w:pPr>
              <w:pStyle w:val="text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3124" w:rsidRPr="00932515" w:rsidRDefault="00B53124" w:rsidP="0093251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53124" w:rsidRPr="00932515" w:rsidRDefault="00B53124" w:rsidP="00932515">
            <w:pPr>
              <w:jc w:val="both"/>
              <w:rPr>
                <w:sz w:val="28"/>
                <w:szCs w:val="28"/>
              </w:rPr>
            </w:pPr>
            <w:r w:rsidRPr="00932515">
              <w:rPr>
                <w:i/>
                <w:sz w:val="28"/>
                <w:szCs w:val="28"/>
              </w:rPr>
              <w:t>создавать</w:t>
            </w:r>
            <w:r w:rsidRPr="00932515">
              <w:rPr>
                <w:sz w:val="28"/>
                <w:szCs w:val="28"/>
              </w:rPr>
              <w:t xml:space="preserve"> собственный текст аналитического и интерпретирующего характера в различных формах;</w:t>
            </w:r>
          </w:p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i/>
                <w:sz w:val="28"/>
                <w:szCs w:val="28"/>
              </w:rPr>
              <w:t>осуществлять</w:t>
            </w:r>
            <w:r w:rsidRPr="00932515">
              <w:rPr>
                <w:sz w:val="28"/>
                <w:szCs w:val="28"/>
              </w:rPr>
              <w:t xml:space="preserve"> проектно-исследовательскую деятельность и </w:t>
            </w:r>
            <w:r w:rsidRPr="00932515">
              <w:rPr>
                <w:i/>
                <w:sz w:val="28"/>
                <w:szCs w:val="28"/>
              </w:rPr>
              <w:t>оформлять</w:t>
            </w:r>
            <w:r w:rsidRPr="00932515">
              <w:rPr>
                <w:sz w:val="28"/>
                <w:szCs w:val="28"/>
              </w:rPr>
              <w:t xml:space="preserve"> её результаты.</w:t>
            </w:r>
          </w:p>
        </w:tc>
      </w:tr>
      <w:tr w:rsidR="00B53124" w:rsidRPr="00932515" w:rsidTr="00B53124">
        <w:tc>
          <w:tcPr>
            <w:tcW w:w="851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2515">
              <w:rPr>
                <w:rFonts w:eastAsiaTheme="minorHAnsi"/>
                <w:sz w:val="28"/>
                <w:szCs w:val="28"/>
                <w:lang w:eastAsia="en-US"/>
              </w:rPr>
              <w:t>Резервный урок</w:t>
            </w:r>
          </w:p>
        </w:tc>
        <w:tc>
          <w:tcPr>
            <w:tcW w:w="2127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gridSpan w:val="2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53124" w:rsidRPr="00932515" w:rsidRDefault="00B53124" w:rsidP="0093251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53124" w:rsidRPr="00932515" w:rsidRDefault="00B53124" w:rsidP="0093251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B53124" w:rsidRPr="00932515" w:rsidRDefault="00B53124" w:rsidP="00932515">
      <w:pPr>
        <w:jc w:val="both"/>
        <w:rPr>
          <w:sz w:val="28"/>
          <w:szCs w:val="28"/>
        </w:rPr>
      </w:pPr>
    </w:p>
    <w:p w:rsidR="00B53124" w:rsidRPr="00932515" w:rsidRDefault="00B53124" w:rsidP="00932515">
      <w:pPr>
        <w:jc w:val="both"/>
        <w:rPr>
          <w:sz w:val="28"/>
          <w:szCs w:val="28"/>
        </w:rPr>
      </w:pPr>
    </w:p>
    <w:p w:rsidR="00DF4058" w:rsidRPr="00932515" w:rsidRDefault="00DF4058" w:rsidP="00932515">
      <w:pPr>
        <w:jc w:val="both"/>
        <w:rPr>
          <w:sz w:val="28"/>
          <w:szCs w:val="28"/>
        </w:rPr>
      </w:pPr>
    </w:p>
    <w:sectPr w:rsidR="00DF4058" w:rsidRPr="00932515" w:rsidSect="005728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D51"/>
    <w:multiLevelType w:val="hybridMultilevel"/>
    <w:tmpl w:val="32CAB6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86687"/>
    <w:multiLevelType w:val="hybridMultilevel"/>
    <w:tmpl w:val="1750A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E24AE"/>
    <w:multiLevelType w:val="hybridMultilevel"/>
    <w:tmpl w:val="C7E2E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239E6"/>
    <w:multiLevelType w:val="hybridMultilevel"/>
    <w:tmpl w:val="F9E0A458"/>
    <w:lvl w:ilvl="0" w:tplc="67BC224A">
      <w:start w:val="5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124"/>
    <w:rsid w:val="00277CCE"/>
    <w:rsid w:val="00483F89"/>
    <w:rsid w:val="00734D3A"/>
    <w:rsid w:val="008D10FD"/>
    <w:rsid w:val="00932515"/>
    <w:rsid w:val="009655B4"/>
    <w:rsid w:val="00A9396F"/>
    <w:rsid w:val="00B34E52"/>
    <w:rsid w:val="00B53124"/>
    <w:rsid w:val="00CB2878"/>
    <w:rsid w:val="00DF4058"/>
    <w:rsid w:val="00E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DE76"/>
  <w15:docId w15:val="{120F9330-DC5C-4884-ADE0-5FCC0415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124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B53124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0">
    <w:name w:val="Text"/>
    <w:rsid w:val="00B53124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table" w:styleId="a4">
    <w:name w:val="Table Grid"/>
    <w:basedOn w:val="a1"/>
    <w:uiPriority w:val="59"/>
    <w:rsid w:val="00B531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2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9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2034</Words>
  <Characters>11595</Characters>
  <Application>Microsoft Office Word</Application>
  <DocSecurity>0</DocSecurity>
  <Lines>96</Lines>
  <Paragraphs>27</Paragraphs>
  <ScaleCrop>false</ScaleCrop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2014-03-28T09:37:00Z</dcterms:created>
  <dcterms:modified xsi:type="dcterms:W3CDTF">2017-11-04T13:22:00Z</dcterms:modified>
</cp:coreProperties>
</file>