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0" w:rsidRDefault="00654F50" w:rsidP="008C4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54F50" w:rsidRDefault="00654F50" w:rsidP="008C4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вида№40»</w:t>
      </w:r>
    </w:p>
    <w:p w:rsidR="00654F50" w:rsidRDefault="00654F50" w:rsidP="008C4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города Салават Республики Башкортостан</w:t>
      </w:r>
    </w:p>
    <w:p w:rsidR="00654F50" w:rsidRDefault="00654F50" w:rsidP="008C4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4F50" w:rsidRPr="00654F50" w:rsidRDefault="00654F50" w:rsidP="008C48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F50">
        <w:rPr>
          <w:rFonts w:ascii="Times New Roman" w:hAnsi="Times New Roman" w:cs="Times New Roman"/>
          <w:b/>
          <w:sz w:val="36"/>
          <w:szCs w:val="36"/>
        </w:rPr>
        <w:t>Нестандартные дидактические игры</w:t>
      </w: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F50">
        <w:rPr>
          <w:rFonts w:ascii="Times New Roman" w:hAnsi="Times New Roman" w:cs="Times New Roman"/>
          <w:b/>
          <w:sz w:val="36"/>
          <w:szCs w:val="36"/>
        </w:rPr>
        <w:t xml:space="preserve"> по сенсорному развитию детей</w:t>
      </w: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F50">
        <w:rPr>
          <w:rFonts w:ascii="Times New Roman" w:hAnsi="Times New Roman" w:cs="Times New Roman"/>
          <w:b/>
          <w:sz w:val="36"/>
          <w:szCs w:val="36"/>
        </w:rPr>
        <w:t xml:space="preserve"> и мелкой моторике рук</w:t>
      </w: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8C4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50" w:rsidRDefault="00654F50" w:rsidP="00654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</w:t>
      </w:r>
    </w:p>
    <w:p w:rsidR="00654F50" w:rsidRDefault="00654F50" w:rsidP="00654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Миншарифовна</w:t>
      </w:r>
      <w:proofErr w:type="spellEnd"/>
    </w:p>
    <w:p w:rsidR="00654F50" w:rsidRPr="00654F50" w:rsidRDefault="00654F50" w:rsidP="00654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436841" w:rsidRP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841" w:rsidRPr="00A65664">
        <w:rPr>
          <w:rFonts w:ascii="Times New Roman" w:hAnsi="Times New Roman" w:cs="Times New Roman"/>
          <w:sz w:val="28"/>
          <w:szCs w:val="28"/>
        </w:rPr>
        <w:t>Известно, раннее детство - самый поддающийся педагогическим воздействиям период. Все осваивается и познается впервые, еще нет навыков, отсутствуют представления, знания, но велика предрасположенность к усвоению, высока способность к обучению, так как имеются врожденные механизмы, служащие основой формирования психических качеств. Если не уделять внимание тем или иным направлениям, которые более успешно могут быть реализованы именно на этом возрастном этапе, то в ближайшем будущем почти неизбежна задержка формирования значимых умений.</w:t>
      </w:r>
    </w:p>
    <w:p w:rsidR="00436841" w:rsidRP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6841" w:rsidRPr="00A65664">
        <w:rPr>
          <w:rFonts w:ascii="Times New Roman" w:hAnsi="Times New Roman" w:cs="Times New Roman"/>
          <w:sz w:val="28"/>
          <w:szCs w:val="28"/>
        </w:rPr>
        <w:t xml:space="preserve">Сенсорное воспитание, направленное на </w:t>
      </w:r>
      <w:r w:rsidR="00514DBC" w:rsidRPr="00A65664">
        <w:rPr>
          <w:rFonts w:ascii="Times New Roman" w:hAnsi="Times New Roman" w:cs="Times New Roman"/>
          <w:sz w:val="28"/>
          <w:szCs w:val="28"/>
        </w:rPr>
        <w:t>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  <w:r w:rsidR="008C482D" w:rsidRPr="00A65664">
        <w:rPr>
          <w:rFonts w:ascii="Times New Roman" w:hAnsi="Times New Roman" w:cs="Times New Roman"/>
          <w:sz w:val="28"/>
          <w:szCs w:val="28"/>
        </w:rPr>
        <w:t xml:space="preserve">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8C482D" w:rsidRP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82D" w:rsidRPr="00A65664">
        <w:rPr>
          <w:rFonts w:ascii="Times New Roman" w:hAnsi="Times New Roman" w:cs="Times New Roman"/>
          <w:sz w:val="28"/>
          <w:szCs w:val="28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82D" w:rsidRPr="00A65664">
        <w:rPr>
          <w:rFonts w:ascii="Times New Roman" w:hAnsi="Times New Roman" w:cs="Times New Roman"/>
          <w:sz w:val="28"/>
          <w:szCs w:val="28"/>
        </w:rPr>
        <w:t xml:space="preserve">На этапе раннего детства ознакомление со свойствами предметов играет определяющую роль. Ведь недаром ранний возраст называют золотой порой сенсорного воспитания. </w:t>
      </w:r>
    </w:p>
    <w:p w:rsidR="008C482D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664">
        <w:rPr>
          <w:rFonts w:ascii="Times New Roman" w:hAnsi="Times New Roman" w:cs="Times New Roman"/>
          <w:sz w:val="28"/>
          <w:szCs w:val="28"/>
        </w:rPr>
        <w:t>Сегодня</w:t>
      </w:r>
      <w:r w:rsidR="008C482D" w:rsidRPr="00A65664">
        <w:rPr>
          <w:rFonts w:ascii="Times New Roman" w:hAnsi="Times New Roman" w:cs="Times New Roman"/>
          <w:sz w:val="28"/>
          <w:szCs w:val="28"/>
        </w:rPr>
        <w:t xml:space="preserve"> в магазинах огромный выбор развивающих игр и игрушек. </w:t>
      </w:r>
      <w:r w:rsidRPr="00A65664">
        <w:rPr>
          <w:rFonts w:ascii="Times New Roman" w:hAnsi="Times New Roman" w:cs="Times New Roman"/>
          <w:sz w:val="28"/>
          <w:szCs w:val="28"/>
        </w:rPr>
        <w:t xml:space="preserve">И все же многие педагоги создают свои, которые не менее, а иногда даже и более, любимы детьми. </w:t>
      </w:r>
    </w:p>
    <w:p w:rsidR="00255E19" w:rsidRPr="00A65664" w:rsidRDefault="00255E19" w:rsidP="00A65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664" w:rsidRDefault="00A65664" w:rsidP="00A65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19">
        <w:rPr>
          <w:rFonts w:ascii="Times New Roman" w:hAnsi="Times New Roman" w:cs="Times New Roman"/>
          <w:b/>
          <w:sz w:val="28"/>
          <w:szCs w:val="28"/>
        </w:rPr>
        <w:t>«Воздушные шары»</w:t>
      </w:r>
      <w:r w:rsidR="00DE7B6D" w:rsidRPr="00255E19">
        <w:rPr>
          <w:rFonts w:ascii="Times New Roman" w:hAnsi="Times New Roman" w:cs="Times New Roman"/>
          <w:b/>
          <w:sz w:val="28"/>
          <w:szCs w:val="28"/>
        </w:rPr>
        <w:t>(3-4 года)</w:t>
      </w:r>
    </w:p>
    <w:p w:rsidR="00255E19" w:rsidRPr="00255E19" w:rsidRDefault="00255E19" w:rsidP="00A65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64" w:rsidRP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664">
        <w:rPr>
          <w:rFonts w:ascii="Times New Roman" w:hAnsi="Times New Roman" w:cs="Times New Roman"/>
          <w:sz w:val="28"/>
          <w:szCs w:val="28"/>
        </w:rPr>
        <w:t xml:space="preserve">Цель: формировать умение соотносить цвет воздушных шариков с цветом палочек; закреплять знание названий основных цветов и их оттенков; формировать представление о пространственных соотношениях и правильное произношение предлогов </w:t>
      </w:r>
      <w:r w:rsidRPr="00A65664">
        <w:rPr>
          <w:rFonts w:ascii="Times New Roman" w:hAnsi="Times New Roman" w:cs="Times New Roman"/>
          <w:i/>
          <w:sz w:val="28"/>
          <w:szCs w:val="28"/>
        </w:rPr>
        <w:t>над, под</w:t>
      </w:r>
      <w:r w:rsidRPr="00A65664">
        <w:rPr>
          <w:rFonts w:ascii="Times New Roman" w:hAnsi="Times New Roman" w:cs="Times New Roman"/>
          <w:sz w:val="28"/>
          <w:szCs w:val="28"/>
        </w:rPr>
        <w:t>; воспитывать самостоятельность</w:t>
      </w:r>
    </w:p>
    <w:p w:rsid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664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вырезанные из цветного картона воздушные шары и палочки такого же цвета.</w:t>
      </w:r>
    </w:p>
    <w:p w:rsidR="00A65664" w:rsidRDefault="00A65664" w:rsidP="00A65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</w:t>
      </w:r>
      <w:r w:rsidR="00DE7B6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подбирают палочки к воздушным шарам в соответствии с цветом или его оттенком.</w:t>
      </w:r>
    </w:p>
    <w:p w:rsidR="00255E19" w:rsidRDefault="00255E19" w:rsidP="00A65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E19" w:rsidRDefault="00255E19" w:rsidP="00A65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664" w:rsidRPr="00255E19" w:rsidRDefault="00DE7B6D" w:rsidP="00DE7B6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19">
        <w:rPr>
          <w:rFonts w:ascii="Times New Roman" w:hAnsi="Times New Roman" w:cs="Times New Roman"/>
          <w:b/>
          <w:sz w:val="28"/>
          <w:szCs w:val="28"/>
        </w:rPr>
        <w:t>«Подбери по форме и цвету»(3-4 года)</w:t>
      </w:r>
    </w:p>
    <w:p w:rsidR="00DE7B6D" w:rsidRDefault="00DE7B6D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DE7B6D">
        <w:rPr>
          <w:rFonts w:ascii="Times New Roman" w:hAnsi="Times New Roman" w:cs="Times New Roman"/>
          <w:sz w:val="28"/>
          <w:szCs w:val="28"/>
        </w:rPr>
        <w:t xml:space="preserve">Цель: формировать умение подбирать геометрические фигуры </w:t>
      </w:r>
      <w:r w:rsidR="00255E19">
        <w:rPr>
          <w:rFonts w:ascii="Times New Roman" w:hAnsi="Times New Roman" w:cs="Times New Roman"/>
          <w:sz w:val="28"/>
          <w:szCs w:val="28"/>
        </w:rPr>
        <w:t xml:space="preserve">в </w:t>
      </w:r>
      <w:r w:rsidRPr="00DE7B6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цветом и формой вкладышей; закреплять знание геометрических фигур; развивать мышление, речь; воспитывать усидчивость.</w:t>
      </w:r>
    </w:p>
    <w:p w:rsidR="00DE7B6D" w:rsidRDefault="00DE7B6D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Материал: цветные карточки вкладыши и разные геометрические фигуры.</w:t>
      </w:r>
    </w:p>
    <w:p w:rsidR="00DE7B6D" w:rsidRDefault="00DE7B6D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воспитатель раздаёт детям вкладыши. Дети подбирают необходимые фигуры по цвету и форме и вставляют их в отверстие вкладышей.</w:t>
      </w:r>
    </w:p>
    <w:p w:rsidR="00255E19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B6D" w:rsidRDefault="00DE7B6D" w:rsidP="00DE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19">
        <w:rPr>
          <w:rFonts w:ascii="Times New Roman" w:hAnsi="Times New Roman" w:cs="Times New Roman"/>
          <w:b/>
          <w:sz w:val="28"/>
          <w:szCs w:val="28"/>
        </w:rPr>
        <w:t>«Бабочки»</w:t>
      </w:r>
      <w:r w:rsidR="00255E19">
        <w:rPr>
          <w:rFonts w:ascii="Times New Roman" w:hAnsi="Times New Roman" w:cs="Times New Roman"/>
          <w:b/>
          <w:sz w:val="28"/>
          <w:szCs w:val="28"/>
        </w:rPr>
        <w:t>(3-4 года)</w:t>
      </w:r>
    </w:p>
    <w:p w:rsidR="00255E19" w:rsidRPr="00255E19" w:rsidRDefault="00255E19" w:rsidP="00DE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6D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B6D">
        <w:rPr>
          <w:rFonts w:ascii="Times New Roman" w:hAnsi="Times New Roman" w:cs="Times New Roman"/>
          <w:sz w:val="28"/>
          <w:szCs w:val="28"/>
        </w:rPr>
        <w:t xml:space="preserve">Цель: формировать умение подбирать вкладыши округлой формы в соответствии с размером и цветом; упражнять в сопоставлении и обобщении предметов по цвету и форме; обращать внимание детей на различие предметов по величине; формировать понимание слов </w:t>
      </w:r>
      <w:r w:rsidR="00DE7B6D">
        <w:rPr>
          <w:rFonts w:ascii="Times New Roman" w:hAnsi="Times New Roman" w:cs="Times New Roman"/>
          <w:i/>
          <w:sz w:val="28"/>
          <w:szCs w:val="28"/>
        </w:rPr>
        <w:t>большой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B6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B6D">
        <w:rPr>
          <w:rFonts w:ascii="Times New Roman" w:hAnsi="Times New Roman" w:cs="Times New Roman"/>
          <w:i/>
          <w:sz w:val="28"/>
          <w:szCs w:val="28"/>
        </w:rPr>
        <w:t xml:space="preserve">маленький; </w:t>
      </w:r>
      <w:r w:rsidR="00DE7B6D">
        <w:rPr>
          <w:rFonts w:ascii="Times New Roman" w:hAnsi="Times New Roman" w:cs="Times New Roman"/>
          <w:sz w:val="28"/>
          <w:szCs w:val="28"/>
        </w:rPr>
        <w:t>ввести их в активный словарь</w:t>
      </w:r>
      <w:r>
        <w:rPr>
          <w:rFonts w:ascii="Times New Roman" w:hAnsi="Times New Roman" w:cs="Times New Roman"/>
          <w:sz w:val="28"/>
          <w:szCs w:val="28"/>
        </w:rPr>
        <w:t>; воспитывать усидчивость при выполнении работы.</w:t>
      </w:r>
    </w:p>
    <w:p w:rsidR="00255E19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Материал: вырезанные из плотного цветного картона бабочки разных цветов, пластиковые пробки разного размера и цвета.</w:t>
      </w:r>
    </w:p>
    <w:p w:rsidR="00255E19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на крыльях бабочек вырезаны круглые отверстия; на больших крыльях – большие, на маленьких – маленькие. Задача детей – подобрать правильно по размеру и цвету пластиковые пробки.</w:t>
      </w:r>
    </w:p>
    <w:p w:rsidR="00255E19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E19" w:rsidRDefault="00255E19" w:rsidP="00255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19">
        <w:rPr>
          <w:rFonts w:ascii="Times New Roman" w:hAnsi="Times New Roman" w:cs="Times New Roman"/>
          <w:b/>
          <w:sz w:val="28"/>
          <w:szCs w:val="28"/>
        </w:rPr>
        <w:t>«Большой – маленький»</w:t>
      </w:r>
      <w:r>
        <w:rPr>
          <w:rFonts w:ascii="Times New Roman" w:hAnsi="Times New Roman" w:cs="Times New Roman"/>
          <w:b/>
          <w:sz w:val="28"/>
          <w:szCs w:val="28"/>
        </w:rPr>
        <w:t>(3 -4 года)</w:t>
      </w:r>
    </w:p>
    <w:p w:rsidR="00255E19" w:rsidRDefault="00255E19" w:rsidP="00255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Цель: формирование умения группировать фигуры, одинаковые по цвету, но разные по величине; развивать внимание, мышление; воспитывать самостоятельность.</w:t>
      </w:r>
    </w:p>
    <w:p w:rsidR="00255E19" w:rsidRDefault="00255E19" w:rsidP="00255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Материал: </w:t>
      </w:r>
      <w:r w:rsidR="0064520C">
        <w:rPr>
          <w:rFonts w:ascii="Times New Roman" w:hAnsi="Times New Roman" w:cs="Times New Roman"/>
          <w:sz w:val="28"/>
          <w:szCs w:val="28"/>
        </w:rPr>
        <w:t>предметы разного цвета и размера.</w:t>
      </w:r>
    </w:p>
    <w:p w:rsidR="0064520C" w:rsidRDefault="0064520C" w:rsidP="00255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задача – подобрать фигуры, одинаковые по цвету, но разные по величине.</w:t>
      </w:r>
    </w:p>
    <w:p w:rsidR="0064520C" w:rsidRDefault="0064520C" w:rsidP="00645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E19" w:rsidRDefault="0064520C" w:rsidP="00645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«Пирамидка»(3-4 года)</w:t>
      </w:r>
    </w:p>
    <w:p w:rsidR="0064520C" w:rsidRDefault="0064520C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Цель: формировать умение собирать пирамидку, чередуя разные по цвету кольца, по величине; развивать чувство формы и цвета, мелкую моторику рук; воспитывать усидчивость при выполнении работы.</w:t>
      </w:r>
    </w:p>
    <w:p w:rsidR="0064520C" w:rsidRDefault="0064520C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Материал: стержень с липкой основой, плоские разноцветные кольца разной величины.</w:t>
      </w:r>
    </w:p>
    <w:p w:rsidR="0064520C" w:rsidRDefault="0064520C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задача – на стержень основу надеть кольца в порядке убывания и завершить основание пирамидки конусом.</w:t>
      </w:r>
    </w:p>
    <w:p w:rsidR="0064520C" w:rsidRDefault="0064520C" w:rsidP="00645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20C" w:rsidRDefault="0064520C" w:rsidP="00645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«Одень куколку»(3-4 года)</w:t>
      </w:r>
    </w:p>
    <w:p w:rsidR="0064520C" w:rsidRDefault="0064520C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Цель: </w:t>
      </w:r>
      <w:r w:rsidR="009B270F">
        <w:rPr>
          <w:rFonts w:ascii="Times New Roman" w:hAnsi="Times New Roman" w:cs="Times New Roman"/>
          <w:sz w:val="28"/>
          <w:szCs w:val="28"/>
        </w:rPr>
        <w:t>формировать умение подбирать одежду одного цвета к силуэту куклы; развивать внимание, мышление; воспитывать аккуратность.</w:t>
      </w:r>
    </w:p>
    <w:p w:rsidR="009B270F" w:rsidRDefault="009B270F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Материал: силуэт куклы, одежда разного цвета</w:t>
      </w:r>
    </w:p>
    <w:p w:rsidR="009B270F" w:rsidRDefault="009B270F" w:rsidP="00645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задача – подобрать к силуэту куклы одежду по цвету.</w:t>
      </w:r>
    </w:p>
    <w:p w:rsidR="009B270F" w:rsidRDefault="009B270F" w:rsidP="009B27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70F" w:rsidRDefault="009B270F" w:rsidP="009B27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«Посади бабочку на цветок»(3-4 года)</w:t>
      </w:r>
    </w:p>
    <w:p w:rsidR="009B270F" w:rsidRDefault="009B270F" w:rsidP="009B2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Формировать умение соотносить фигуры по форме и цвету; развивать внимание, мышление; воспитывать  самостоятельность</w:t>
      </w:r>
    </w:p>
    <w:p w:rsidR="009B270F" w:rsidRDefault="009B270F" w:rsidP="009B2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Материал: силуэты цветов и бабочек.</w:t>
      </w:r>
    </w:p>
    <w:p w:rsidR="009B270F" w:rsidRPr="009B270F" w:rsidRDefault="009B270F" w:rsidP="009B2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Правила игры: задача – приложить силуэт бабочки к цветку по цвету</w:t>
      </w:r>
    </w:p>
    <w:p w:rsidR="00255E19" w:rsidRDefault="00255E19" w:rsidP="00255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E19" w:rsidRDefault="00255E19" w:rsidP="00255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E19" w:rsidRPr="00DE7B6D" w:rsidRDefault="00255E19" w:rsidP="00DE7B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5E19" w:rsidRPr="00DE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4B5"/>
    <w:rsid w:val="00255E19"/>
    <w:rsid w:val="00390160"/>
    <w:rsid w:val="00436841"/>
    <w:rsid w:val="00514DBC"/>
    <w:rsid w:val="0064520C"/>
    <w:rsid w:val="00654F50"/>
    <w:rsid w:val="008434B5"/>
    <w:rsid w:val="008C482D"/>
    <w:rsid w:val="0090785C"/>
    <w:rsid w:val="009B270F"/>
    <w:rsid w:val="00A65664"/>
    <w:rsid w:val="00D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2016-09-12T14:27:00Z</dcterms:created>
  <dcterms:modified xsi:type="dcterms:W3CDTF">2016-09-12T14:43:00Z</dcterms:modified>
</cp:coreProperties>
</file>