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3D" w:rsidRDefault="00CE073D" w:rsidP="00CE0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Помните!..</w:t>
      </w:r>
    </w:p>
    <w:p w:rsidR="00CE073D" w:rsidRPr="00CE073D" w:rsidRDefault="00CE073D" w:rsidP="00CE0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73D">
        <w:rPr>
          <w:rFonts w:ascii="Times New Roman" w:hAnsi="Times New Roman" w:cs="Times New Roman"/>
          <w:b/>
          <w:sz w:val="28"/>
          <w:szCs w:val="28"/>
        </w:rPr>
        <w:t>Речевая конференция 2016 г.</w:t>
      </w:r>
    </w:p>
    <w:p w:rsidR="00CE073D" w:rsidRDefault="00CE073D" w:rsidP="00CE0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5, 7 классов ГОУ «КОШ для детей с нарушениями слуха»</w:t>
      </w:r>
    </w:p>
    <w:p w:rsidR="00CE073D" w:rsidRPr="00CE073D" w:rsidRDefault="00CE073D" w:rsidP="00CE07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073D">
        <w:rPr>
          <w:rFonts w:ascii="Times New Roman" w:hAnsi="Times New Roman" w:cs="Times New Roman"/>
          <w:i/>
          <w:sz w:val="28"/>
          <w:szCs w:val="28"/>
        </w:rPr>
        <w:t xml:space="preserve">«Помните! Через века, через года, - помните! </w:t>
      </w:r>
    </w:p>
    <w:p w:rsidR="00CE073D" w:rsidRPr="00CE073D" w:rsidRDefault="00CE073D" w:rsidP="00CE07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073D">
        <w:rPr>
          <w:rFonts w:ascii="Times New Roman" w:hAnsi="Times New Roman" w:cs="Times New Roman"/>
          <w:i/>
          <w:sz w:val="28"/>
          <w:szCs w:val="28"/>
        </w:rPr>
        <w:t>О тех, кто уже не придет никогда, - помните!»</w:t>
      </w:r>
    </w:p>
    <w:p w:rsidR="00CE073D" w:rsidRDefault="00CE073D" w:rsidP="00CE07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073D">
        <w:rPr>
          <w:rFonts w:ascii="Times New Roman" w:hAnsi="Times New Roman" w:cs="Times New Roman"/>
          <w:i/>
          <w:sz w:val="28"/>
          <w:szCs w:val="28"/>
        </w:rPr>
        <w:t xml:space="preserve"> (Р.Рождественский).</w:t>
      </w:r>
    </w:p>
    <w:p w:rsidR="00CE073D" w:rsidRPr="00F47CC0" w:rsidRDefault="00CE073D" w:rsidP="00CE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16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CC0">
        <w:rPr>
          <w:rFonts w:ascii="Times New Roman" w:hAnsi="Times New Roman" w:cs="Times New Roman"/>
          <w:sz w:val="28"/>
          <w:szCs w:val="28"/>
        </w:rPr>
        <w:t>демонстрация речевых возможностей обучающихся.</w:t>
      </w:r>
    </w:p>
    <w:p w:rsidR="00CE073D" w:rsidRDefault="00CE073D" w:rsidP="00CE07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7CC0" w:rsidRPr="00F47CC0" w:rsidRDefault="00F47CC0" w:rsidP="00BE27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CC0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52437E">
        <w:rPr>
          <w:rFonts w:ascii="Times New Roman" w:hAnsi="Times New Roman" w:cs="Times New Roman"/>
          <w:sz w:val="28"/>
          <w:szCs w:val="28"/>
        </w:rPr>
        <w:t xml:space="preserve"> </w:t>
      </w:r>
      <w:r w:rsidR="0021602A">
        <w:rPr>
          <w:rFonts w:ascii="Times New Roman" w:hAnsi="Times New Roman" w:cs="Times New Roman"/>
          <w:sz w:val="28"/>
          <w:szCs w:val="28"/>
        </w:rPr>
        <w:t>воспитание в обучающихся чувства патриотизма; формирование навыка публичных выступлений; развитие чувства взаимоуважения со сверстниками; развитие чувства уважения к слушателям; развитие навыков работы в команде;</w:t>
      </w:r>
    </w:p>
    <w:p w:rsidR="00F47CC0" w:rsidRPr="00F47CC0" w:rsidRDefault="00F47CC0" w:rsidP="00BE27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CC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2160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602A">
        <w:rPr>
          <w:rFonts w:ascii="Times New Roman" w:hAnsi="Times New Roman" w:cs="Times New Roman"/>
          <w:sz w:val="28"/>
          <w:szCs w:val="28"/>
        </w:rPr>
        <w:t>повторение и закрепление знаний о Великой Отечественной Войне;</w:t>
      </w:r>
    </w:p>
    <w:p w:rsidR="00F47CC0" w:rsidRPr="00F47CC0" w:rsidRDefault="00F47CC0" w:rsidP="00BE27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CC0">
        <w:rPr>
          <w:rFonts w:ascii="Times New Roman" w:hAnsi="Times New Roman" w:cs="Times New Roman"/>
          <w:b/>
          <w:i/>
          <w:sz w:val="28"/>
          <w:szCs w:val="28"/>
        </w:rPr>
        <w:t>Коррекционные:</w:t>
      </w:r>
      <w:r w:rsidR="00524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437E">
        <w:rPr>
          <w:rFonts w:ascii="Times New Roman" w:hAnsi="Times New Roman" w:cs="Times New Roman"/>
          <w:sz w:val="28"/>
          <w:szCs w:val="28"/>
        </w:rPr>
        <w:t xml:space="preserve">развитие слухового восприятия; развитие навыков выразительного чтения; </w:t>
      </w:r>
      <w:r w:rsidR="003602F1">
        <w:rPr>
          <w:rFonts w:ascii="Times New Roman" w:hAnsi="Times New Roman" w:cs="Times New Roman"/>
          <w:sz w:val="28"/>
          <w:szCs w:val="28"/>
        </w:rPr>
        <w:t>развитие</w:t>
      </w:r>
      <w:r w:rsidR="0052437E">
        <w:rPr>
          <w:rFonts w:ascii="Times New Roman" w:hAnsi="Times New Roman" w:cs="Times New Roman"/>
          <w:sz w:val="28"/>
          <w:szCs w:val="28"/>
        </w:rPr>
        <w:t xml:space="preserve"> произносительных и просодических компонентов устной речи.</w:t>
      </w:r>
    </w:p>
    <w:p w:rsidR="00CE073D" w:rsidRPr="0021602A" w:rsidRDefault="00CE073D" w:rsidP="00BE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bookmarkStart w:id="0" w:name="_GoBack"/>
      <w:bookmarkEnd w:id="0"/>
      <w:r w:rsidR="00216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02A" w:rsidRPr="0021602A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21602A">
        <w:rPr>
          <w:rFonts w:ascii="Times New Roman" w:hAnsi="Times New Roman" w:cs="Times New Roman"/>
          <w:sz w:val="28"/>
          <w:szCs w:val="28"/>
        </w:rPr>
        <w:t>ноутбук, мультимедийная презентация «Помните…»; мишени, игрушечный пистолет с «пульками», одноразовая посуда, вода, бинты, поощрительные призы.</w:t>
      </w:r>
    </w:p>
    <w:p w:rsidR="0055032E" w:rsidRPr="007D586B" w:rsidRDefault="00CE073D" w:rsidP="0055032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tbl>
      <w:tblPr>
        <w:tblStyle w:val="a3"/>
        <w:tblW w:w="0" w:type="auto"/>
        <w:tblLook w:val="04A0"/>
      </w:tblPr>
      <w:tblGrid>
        <w:gridCol w:w="1951"/>
        <w:gridCol w:w="8363"/>
      </w:tblGrid>
      <w:tr w:rsidR="00835DCB" w:rsidTr="0003550D">
        <w:tc>
          <w:tcPr>
            <w:tcW w:w="10314" w:type="dxa"/>
            <w:gridSpan w:val="2"/>
          </w:tcPr>
          <w:p w:rsidR="00835DCB" w:rsidRPr="007D586B" w:rsidRDefault="00835DCB" w:rsidP="00835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</w:t>
            </w:r>
          </w:p>
        </w:tc>
      </w:tr>
      <w:tr w:rsidR="007D586B" w:rsidTr="0003550D">
        <w:tc>
          <w:tcPr>
            <w:tcW w:w="10314" w:type="dxa"/>
            <w:gridSpan w:val="2"/>
          </w:tcPr>
          <w:p w:rsidR="007D586B" w:rsidRDefault="007D586B" w:rsidP="0075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7D586B">
              <w:rPr>
                <w:rFonts w:ascii="Times New Roman" w:hAnsi="Times New Roman" w:cs="Times New Roman"/>
                <w:sz w:val="28"/>
                <w:szCs w:val="28"/>
              </w:rPr>
              <w:t xml:space="preserve">Дорогие друзья, родители, коллеги. Мы рады приветствовать вас, как участников нашей речевой конференции. </w:t>
            </w:r>
            <w:r w:rsidR="00623E58">
              <w:rPr>
                <w:rFonts w:ascii="Times New Roman" w:hAnsi="Times New Roman" w:cs="Times New Roman"/>
                <w:sz w:val="28"/>
                <w:szCs w:val="28"/>
              </w:rPr>
              <w:t>Сегодня мы с ребятами приготовили для вас небольшую литературно патриотическую страничку, посвяще</w:t>
            </w:r>
            <w:r w:rsidR="003D0585">
              <w:rPr>
                <w:rFonts w:ascii="Times New Roman" w:hAnsi="Times New Roman" w:cs="Times New Roman"/>
                <w:sz w:val="28"/>
                <w:szCs w:val="28"/>
              </w:rPr>
              <w:t>нную приближающемуся празднику Дню П</w:t>
            </w:r>
            <w:r w:rsidR="00623E58">
              <w:rPr>
                <w:rFonts w:ascii="Times New Roman" w:hAnsi="Times New Roman" w:cs="Times New Roman"/>
                <w:sz w:val="28"/>
                <w:szCs w:val="28"/>
              </w:rPr>
              <w:t xml:space="preserve">обеды. </w:t>
            </w:r>
          </w:p>
          <w:p w:rsidR="00623E58" w:rsidRPr="007D586B" w:rsidRDefault="00623E58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86B" w:rsidRPr="00D077FB" w:rsidRDefault="00083957" w:rsidP="007B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так давно на одной из российских радиостанций в преддверии дня победы крутили социальный ролик, который звучал примерно так: м</w:t>
            </w:r>
            <w:r w:rsidR="007D586B" w:rsidRPr="007D586B">
              <w:rPr>
                <w:rFonts w:ascii="Times New Roman" w:hAnsi="Times New Roman" w:cs="Times New Roman"/>
                <w:sz w:val="28"/>
                <w:szCs w:val="28"/>
              </w:rPr>
              <w:t xml:space="preserve">аленький мальчик играл с солдатиками, подражая звукам взрывов и пулемётных очередей.  Голос взрослого спрашивает ребёнка «Скажи мне, что такое война?», на этот вопрос малыш звонко рассмеялся «Да ты что, не знаешь? Это же игра такая!». Заканчивался ролик таким выводом: «Если война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нашей памяти</w:t>
            </w:r>
            <w:r w:rsidR="007D586B" w:rsidRPr="007D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C20" w:rsidRPr="007D586B">
              <w:rPr>
                <w:rFonts w:ascii="Times New Roman" w:hAnsi="Times New Roman" w:cs="Times New Roman"/>
                <w:sz w:val="28"/>
                <w:szCs w:val="28"/>
              </w:rPr>
              <w:t>становится,</w:t>
            </w:r>
            <w:r w:rsidR="007D586B" w:rsidRPr="007D586B">
              <w:rPr>
                <w:rFonts w:ascii="Times New Roman" w:hAnsi="Times New Roman" w:cs="Times New Roman"/>
                <w:sz w:val="28"/>
                <w:szCs w:val="28"/>
              </w:rPr>
              <w:t xml:space="preserve"> лишь игрой, она начинается по-настоящему». Может быть для того, чтобы этого не произошло, наша страна каждый год с трепетом в сердце вспоминает далёкие минувшие годы и </w:t>
            </w:r>
            <w:r w:rsidR="003D0585">
              <w:rPr>
                <w:rFonts w:ascii="Times New Roman" w:hAnsi="Times New Roman" w:cs="Times New Roman"/>
                <w:sz w:val="28"/>
                <w:szCs w:val="28"/>
              </w:rPr>
              <w:t>отмечает великий праздник День П</w:t>
            </w:r>
            <w:r w:rsidR="007D586B" w:rsidRPr="007D586B">
              <w:rPr>
                <w:rFonts w:ascii="Times New Roman" w:hAnsi="Times New Roman" w:cs="Times New Roman"/>
                <w:sz w:val="28"/>
                <w:szCs w:val="28"/>
              </w:rPr>
              <w:t>обеды.</w:t>
            </w:r>
          </w:p>
        </w:tc>
      </w:tr>
      <w:tr w:rsidR="007D586B" w:rsidTr="0003550D">
        <w:tc>
          <w:tcPr>
            <w:tcW w:w="10314" w:type="dxa"/>
            <w:gridSpan w:val="2"/>
          </w:tcPr>
          <w:p w:rsidR="007D586B" w:rsidRPr="00D077F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(Фонограмма колокола)</w:t>
            </w:r>
          </w:p>
        </w:tc>
      </w:tr>
      <w:tr w:rsidR="004153E8" w:rsidTr="0003550D">
        <w:tc>
          <w:tcPr>
            <w:tcW w:w="1951" w:type="dxa"/>
          </w:tcPr>
          <w:p w:rsidR="004153E8" w:rsidRDefault="004153E8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Настя:</w:t>
            </w:r>
          </w:p>
        </w:tc>
        <w:tc>
          <w:tcPr>
            <w:tcW w:w="8363" w:type="dxa"/>
          </w:tcPr>
          <w:p w:rsidR="004153E8" w:rsidRDefault="004153E8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 xml:space="preserve">Что это? Ты слышишь? </w:t>
            </w:r>
          </w:p>
        </w:tc>
      </w:tr>
      <w:tr w:rsidR="004153E8" w:rsidTr="0003550D">
        <w:tc>
          <w:tcPr>
            <w:tcW w:w="1951" w:type="dxa"/>
          </w:tcPr>
          <w:p w:rsidR="004153E8" w:rsidRPr="004153E8" w:rsidRDefault="004153E8" w:rsidP="005503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Эдик:</w:t>
            </w:r>
          </w:p>
        </w:tc>
        <w:tc>
          <w:tcPr>
            <w:tcW w:w="8363" w:type="dxa"/>
          </w:tcPr>
          <w:p w:rsidR="004153E8" w:rsidRDefault="004153E8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>Это колокола. Колокола памяти...</w:t>
            </w:r>
          </w:p>
        </w:tc>
      </w:tr>
      <w:tr w:rsidR="004153E8" w:rsidTr="0003550D">
        <w:tc>
          <w:tcPr>
            <w:tcW w:w="1951" w:type="dxa"/>
          </w:tcPr>
          <w:p w:rsidR="004153E8" w:rsidRDefault="004153E8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Настя: </w:t>
            </w:r>
          </w:p>
        </w:tc>
        <w:tc>
          <w:tcPr>
            <w:tcW w:w="8363" w:type="dxa"/>
          </w:tcPr>
          <w:p w:rsidR="004153E8" w:rsidRPr="004153E8" w:rsidRDefault="004153E8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 xml:space="preserve">Памяти? А </w:t>
            </w: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 xml:space="preserve">разве такие бывают? </w:t>
            </w:r>
          </w:p>
        </w:tc>
      </w:tr>
      <w:tr w:rsidR="004153E8" w:rsidTr="0003550D">
        <w:tc>
          <w:tcPr>
            <w:tcW w:w="1951" w:type="dxa"/>
          </w:tcPr>
          <w:p w:rsidR="004153E8" w:rsidRDefault="004153E8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b/>
                <w:sz w:val="28"/>
                <w:szCs w:val="28"/>
              </w:rPr>
              <w:t>Эдик:</w:t>
            </w:r>
          </w:p>
        </w:tc>
        <w:tc>
          <w:tcPr>
            <w:tcW w:w="8363" w:type="dxa"/>
          </w:tcPr>
          <w:p w:rsidR="004153E8" w:rsidRDefault="004153E8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Бывают, смотри!</w:t>
            </w:r>
          </w:p>
        </w:tc>
      </w:tr>
      <w:tr w:rsidR="004153E8" w:rsidTr="0003550D">
        <w:tc>
          <w:tcPr>
            <w:tcW w:w="10314" w:type="dxa"/>
            <w:gridSpan w:val="2"/>
          </w:tcPr>
          <w:p w:rsidR="004153E8" w:rsidRPr="00677F9D" w:rsidRDefault="003D0585" w:rsidP="00550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Видео ролик «О той весне»</w:t>
            </w:r>
          </w:p>
        </w:tc>
      </w:tr>
      <w:tr w:rsidR="004153E8" w:rsidTr="0003550D">
        <w:tc>
          <w:tcPr>
            <w:tcW w:w="1951" w:type="dxa"/>
          </w:tcPr>
          <w:p w:rsidR="004153E8" w:rsidRDefault="004153E8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Серёжа: </w:t>
            </w:r>
          </w:p>
        </w:tc>
        <w:tc>
          <w:tcPr>
            <w:tcW w:w="8363" w:type="dxa"/>
          </w:tcPr>
          <w:p w:rsidR="004153E8" w:rsidRDefault="004153E8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>Казалось, было холодно цветам,</w:t>
            </w:r>
          </w:p>
          <w:p w:rsidR="004153E8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И от росы они слегка поблёкли.</w:t>
            </w:r>
          </w:p>
          <w:p w:rsidR="004153E8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Зарю, что шла по травам и кустам,</w:t>
            </w:r>
          </w:p>
          <w:p w:rsidR="007D586B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Обшарили немецкие бинокли.</w:t>
            </w:r>
          </w:p>
          <w:p w:rsidR="004153E8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Цветок, в росинках весь, к цветку приник,</w:t>
            </w:r>
          </w:p>
          <w:p w:rsidR="004153E8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И пограничник протянул к ним руки.</w:t>
            </w:r>
          </w:p>
          <w:p w:rsidR="004153E8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А немцы, кончив кофе пить, в тот миг</w:t>
            </w:r>
          </w:p>
          <w:p w:rsidR="004153E8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Влезали в танки, закрывали люки.</w:t>
            </w:r>
          </w:p>
          <w:p w:rsidR="004153E8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Такою все дышало тишиной,</w:t>
            </w:r>
          </w:p>
          <w:p w:rsidR="004153E8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Что вся земля еще спала, казалось.</w:t>
            </w:r>
          </w:p>
          <w:p w:rsidR="004153E8" w:rsidRP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Кто знал, что между миром и войной</w:t>
            </w:r>
          </w:p>
          <w:p w:rsidR="004153E8" w:rsidRDefault="004153E8" w:rsidP="0041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sz w:val="28"/>
                <w:szCs w:val="28"/>
              </w:rPr>
              <w:t>Всего каких-то пять минут осталось!</w:t>
            </w:r>
          </w:p>
        </w:tc>
      </w:tr>
      <w:tr w:rsidR="007D586B" w:rsidTr="0003550D">
        <w:tc>
          <w:tcPr>
            <w:tcW w:w="10314" w:type="dxa"/>
            <w:gridSpan w:val="2"/>
          </w:tcPr>
          <w:p w:rsidR="007D586B" w:rsidRPr="00677F9D" w:rsidRDefault="00020FA3" w:rsidP="00550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Фонограмма «Объявление Левитана о начале войны»</w:t>
            </w:r>
          </w:p>
          <w:p w:rsidR="00020FA3" w:rsidRDefault="00020FA3" w:rsidP="0068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684069"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время </w:t>
            </w:r>
            <w:r w:rsidR="00684069"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песни ребята участвующие, в стихотворении </w:t>
            </w:r>
            <w:r w:rsidR="00574641"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маршируя,</w:t>
            </w:r>
            <w:r w:rsidR="00684069"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проходят на сцену.</w:t>
            </w:r>
          </w:p>
        </w:tc>
      </w:tr>
      <w:tr w:rsidR="004153E8" w:rsidTr="0003550D">
        <w:tc>
          <w:tcPr>
            <w:tcW w:w="1951" w:type="dxa"/>
          </w:tcPr>
          <w:p w:rsidR="004153E8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Паша: </w:t>
            </w:r>
          </w:p>
          <w:p w:rsidR="003255D7" w:rsidRDefault="003255D7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Настя </w:t>
            </w:r>
          </w:p>
        </w:tc>
        <w:tc>
          <w:tcPr>
            <w:tcW w:w="8363" w:type="dxa"/>
          </w:tcPr>
          <w:p w:rsidR="007D586B" w:rsidRPr="00D120C0" w:rsidRDefault="007D586B" w:rsidP="007D5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>Уходили ребята, и не жди их обратно,</w:t>
            </w:r>
          </w:p>
          <w:p w:rsidR="004153E8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 xml:space="preserve">Уходили,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растаяв, словно звезды во мгле,</w:t>
            </w:r>
          </w:p>
        </w:tc>
      </w:tr>
      <w:tr w:rsidR="007D586B" w:rsidTr="0003550D">
        <w:tc>
          <w:tcPr>
            <w:tcW w:w="1951" w:type="dxa"/>
          </w:tcPr>
          <w:p w:rsidR="003255D7" w:rsidRDefault="003255D7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>Алина С.</w:t>
            </w:r>
          </w:p>
          <w:p w:rsidR="003255D7" w:rsidRDefault="003255D7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Алёна </w:t>
            </w:r>
          </w:p>
        </w:tc>
        <w:tc>
          <w:tcPr>
            <w:tcW w:w="8363" w:type="dxa"/>
          </w:tcPr>
          <w:p w:rsidR="007D586B" w:rsidRPr="00D077FB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>Но оставили правду, настоящую правду</w:t>
            </w:r>
            <w:r w:rsidRPr="00D12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>Неизме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нную правду на любимой земле...</w:t>
            </w:r>
          </w:p>
        </w:tc>
      </w:tr>
      <w:tr w:rsidR="007D586B" w:rsidTr="0003550D">
        <w:tc>
          <w:tcPr>
            <w:tcW w:w="1951" w:type="dxa"/>
          </w:tcPr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Артём:</w:t>
            </w:r>
          </w:p>
        </w:tc>
        <w:tc>
          <w:tcPr>
            <w:tcW w:w="8363" w:type="dxa"/>
          </w:tcPr>
          <w:p w:rsidR="007D586B" w:rsidRPr="00D077FB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>Уходили ребята, словно дым в поднебесье.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>Будут степи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цветенье, будет небо в заре,</w:t>
            </w:r>
          </w:p>
        </w:tc>
      </w:tr>
      <w:tr w:rsidR="007D586B" w:rsidTr="0003550D">
        <w:tc>
          <w:tcPr>
            <w:tcW w:w="1951" w:type="dxa"/>
          </w:tcPr>
          <w:p w:rsidR="003255D7" w:rsidRDefault="003255D7" w:rsidP="00325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Настя</w:t>
            </w:r>
          </w:p>
          <w:p w:rsidR="007D586B" w:rsidRPr="007D586B" w:rsidRDefault="003255D7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3E8">
              <w:rPr>
                <w:rFonts w:ascii="Times New Roman" w:hAnsi="Times New Roman" w:cs="Times New Roman"/>
                <w:b/>
                <w:sz w:val="28"/>
                <w:szCs w:val="28"/>
              </w:rPr>
              <w:t>Алина Х.:</w:t>
            </w:r>
          </w:p>
        </w:tc>
        <w:tc>
          <w:tcPr>
            <w:tcW w:w="8363" w:type="dxa"/>
          </w:tcPr>
          <w:p w:rsidR="007D586B" w:rsidRPr="00D077FB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>И оставили песни, пусть не громкие песни,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FB">
              <w:rPr>
                <w:rFonts w:ascii="Times New Roman" w:hAnsi="Times New Roman" w:cs="Times New Roman"/>
                <w:sz w:val="28"/>
                <w:szCs w:val="28"/>
              </w:rPr>
              <w:t>Но хорошие песни на любимой земле.</w:t>
            </w:r>
          </w:p>
        </w:tc>
      </w:tr>
      <w:tr w:rsidR="007D586B" w:rsidTr="0003550D">
        <w:tc>
          <w:tcPr>
            <w:tcW w:w="10314" w:type="dxa"/>
            <w:gridSpan w:val="2"/>
          </w:tcPr>
          <w:p w:rsidR="007D586B" w:rsidRPr="007678CA" w:rsidRDefault="007D586B" w:rsidP="00BE2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16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BE2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54C20" w:rsidRPr="00BE2785">
              <w:rPr>
                <w:rFonts w:ascii="Times New Roman" w:hAnsi="Times New Roman" w:cs="Times New Roman"/>
                <w:sz w:val="28"/>
                <w:szCs w:val="28"/>
              </w:rPr>
              <w:t>ужасы войны нам знакомы лишь по рассказам прабабушек и прадедушек, по прочитанным книгам и просмотренным фильмам</w:t>
            </w:r>
            <w:r w:rsidR="007678CA" w:rsidRPr="00BE2785">
              <w:rPr>
                <w:rFonts w:ascii="Times New Roman" w:hAnsi="Times New Roman" w:cs="Times New Roman"/>
                <w:sz w:val="28"/>
                <w:szCs w:val="28"/>
              </w:rPr>
              <w:t>. Но и это</w:t>
            </w:r>
            <w:r w:rsidR="0021602A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й информации </w:t>
            </w:r>
            <w:r w:rsidR="007678CA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для того, что бы понять – война </w:t>
            </w:r>
            <w:r w:rsidR="0021602A" w:rsidRPr="00BE278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21602A">
              <w:rPr>
                <w:rFonts w:ascii="Times New Roman" w:hAnsi="Times New Roman" w:cs="Times New Roman"/>
                <w:sz w:val="28"/>
                <w:szCs w:val="28"/>
              </w:rPr>
              <w:t xml:space="preserve"> не сладкое, время тяжёлое</w:t>
            </w:r>
            <w:r w:rsidR="00BE2785">
              <w:rPr>
                <w:rFonts w:ascii="Times New Roman" w:hAnsi="Times New Roman" w:cs="Times New Roman"/>
                <w:sz w:val="28"/>
                <w:szCs w:val="28"/>
              </w:rPr>
              <w:t>, время, которое никогда и не при каких условиях не должно повториться.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Алиса </w:t>
            </w:r>
          </w:p>
        </w:tc>
        <w:tc>
          <w:tcPr>
            <w:tcW w:w="8363" w:type="dxa"/>
          </w:tcPr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Я только раз видала рукопашный,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Раз наяву и тысячу во сне.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Кто говорит, что на войне не страшно,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Тот ничего не знает о войне.</w:t>
            </w:r>
          </w:p>
        </w:tc>
      </w:tr>
      <w:tr w:rsidR="007D586B" w:rsidTr="0003550D">
        <w:tc>
          <w:tcPr>
            <w:tcW w:w="10314" w:type="dxa"/>
            <w:gridSpan w:val="2"/>
          </w:tcPr>
          <w:p w:rsidR="007D586B" w:rsidRPr="007D586B" w:rsidRDefault="007D586B" w:rsidP="00BE2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785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 Солдаты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 сража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ясь во имя мира, в передышках между боями, в тесных землянках и холодных окопах 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>мечтали о светлом будущем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К сожалению </w:t>
            </w:r>
            <w:r w:rsidR="0055171D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е всем 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было </w:t>
            </w:r>
            <w:r w:rsidR="0055171D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суждено 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>снова насладиться мирной жизнью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. Вспомним 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55171D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тех, кто остался 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на поле боя, 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>в списках на мемориальных досках и в памяти живых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. Вспомним тех, 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 кто воевал, 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 xml:space="preserve">видел воочию смерть, кто подвигом своим приближал победу! </w:t>
            </w:r>
            <w:r w:rsidR="00BE2785" w:rsidRPr="00BE2785">
              <w:rPr>
                <w:rFonts w:ascii="Times New Roman" w:hAnsi="Times New Roman" w:cs="Times New Roman"/>
                <w:sz w:val="28"/>
                <w:szCs w:val="28"/>
              </w:rPr>
              <w:t>Погиб каждый восьмой, более двадцати миллионов молодых солдат безвременно ушли для того</w:t>
            </w:r>
            <w:r w:rsidR="00DA635E" w:rsidRPr="00BE2785">
              <w:rPr>
                <w:rFonts w:ascii="Times New Roman" w:hAnsi="Times New Roman" w:cs="Times New Roman"/>
                <w:sz w:val="28"/>
                <w:szCs w:val="28"/>
              </w:rPr>
              <w:t>, чтобы жили мы, чтобы любили, чтобы растили детей.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Дима </w:t>
            </w:r>
          </w:p>
        </w:tc>
        <w:tc>
          <w:tcPr>
            <w:tcW w:w="8363" w:type="dxa"/>
          </w:tcPr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 xml:space="preserve">Встала пшеница спелая, 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Тихо плывет рассвет. 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 xml:space="preserve">Все, что могли вы сделали, 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которых нет! 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Данил </w:t>
            </w:r>
          </w:p>
        </w:tc>
        <w:tc>
          <w:tcPr>
            <w:tcW w:w="8363" w:type="dxa"/>
          </w:tcPr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 xml:space="preserve">Плакать устали матери, 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 xml:space="preserve">Но через толщу лет 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нас внимательно, </w:t>
            </w:r>
          </w:p>
          <w:p w:rsidR="007D586B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Ребята, которых нет!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>Кирилл</w:t>
            </w:r>
          </w:p>
        </w:tc>
        <w:tc>
          <w:tcPr>
            <w:tcW w:w="8363" w:type="dxa"/>
          </w:tcPr>
          <w:p w:rsidR="007D586B" w:rsidRPr="00D120C0" w:rsidRDefault="007D586B" w:rsidP="007D58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Будто склоняясь над судьбами</w:t>
            </w:r>
            <w:r w:rsidRPr="00D120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! 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 xml:space="preserve">Будто шагая вперед 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 xml:space="preserve">Нам они стали судьбами - 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Ребята, которых нет!"</w:t>
            </w:r>
          </w:p>
        </w:tc>
      </w:tr>
      <w:tr w:rsidR="007D586B" w:rsidTr="0003550D">
        <w:tc>
          <w:tcPr>
            <w:tcW w:w="10314" w:type="dxa"/>
            <w:gridSpan w:val="2"/>
          </w:tcPr>
          <w:p w:rsidR="007D586B" w:rsidRPr="00BE2785" w:rsidRDefault="007D586B" w:rsidP="0077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="00BE2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2785" w:rsidRPr="00771EA2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 </w:t>
            </w:r>
            <w:r w:rsidR="00574641" w:rsidRPr="00771EA2">
              <w:rPr>
                <w:rFonts w:ascii="Times New Roman" w:hAnsi="Times New Roman" w:cs="Times New Roman"/>
                <w:sz w:val="28"/>
                <w:szCs w:val="28"/>
              </w:rPr>
              <w:t>Много лет прошло с того желанного дня. Год за годом уходят очевидцы минувших событий. Имена героев постепенно стираются из памяти м</w:t>
            </w:r>
            <w:r w:rsidR="00BE2785" w:rsidRPr="00771EA2">
              <w:rPr>
                <w:rFonts w:ascii="Times New Roman" w:hAnsi="Times New Roman" w:cs="Times New Roman"/>
                <w:sz w:val="28"/>
                <w:szCs w:val="28"/>
              </w:rPr>
              <w:t>олодо</w:t>
            </w:r>
            <w:r w:rsidR="00574641" w:rsidRPr="00771EA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E2785" w:rsidRPr="00771EA2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</w:t>
            </w:r>
            <w:r w:rsidR="00574641" w:rsidRPr="00771EA2">
              <w:rPr>
                <w:rFonts w:ascii="Times New Roman" w:hAnsi="Times New Roman" w:cs="Times New Roman"/>
                <w:sz w:val="28"/>
                <w:szCs w:val="28"/>
              </w:rPr>
              <w:t>я. Забывается то, чего нельзя забывать.</w:t>
            </w:r>
            <w:r w:rsidR="00771EA2" w:rsidRPr="00771EA2">
              <w:rPr>
                <w:rFonts w:ascii="Times New Roman" w:hAnsi="Times New Roman" w:cs="Times New Roman"/>
                <w:sz w:val="28"/>
                <w:szCs w:val="28"/>
              </w:rPr>
              <w:t xml:space="preserve"> «Помните!» - вот, что хотим мы сказать сегодня. Не забывайте</w:t>
            </w:r>
            <w:r w:rsidR="00771EA2">
              <w:rPr>
                <w:rFonts w:ascii="Times New Roman" w:hAnsi="Times New Roman" w:cs="Times New Roman"/>
                <w:sz w:val="28"/>
                <w:szCs w:val="28"/>
              </w:rPr>
              <w:t xml:space="preserve"> историю нашей страны, не  забывайте подвиг людей, отдавших себя ради нашего благополучия. 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>Настя</w:t>
            </w:r>
          </w:p>
        </w:tc>
        <w:tc>
          <w:tcPr>
            <w:tcW w:w="8363" w:type="dxa"/>
          </w:tcPr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Снова распускаются цветы,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В майский день так хочется поверить,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Что красивые и светлые мечты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Словн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солнца свет ворвутся в двери.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Саша </w:t>
            </w:r>
          </w:p>
        </w:tc>
        <w:tc>
          <w:tcPr>
            <w:tcW w:w="8363" w:type="dxa"/>
          </w:tcPr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Опустившись в мягкую траву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Вспомни тех, кого уже нет с нами,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Но они в душе твоей живут,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огревая вечным словом «память»!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>Миша</w:t>
            </w:r>
          </w:p>
        </w:tc>
        <w:tc>
          <w:tcPr>
            <w:tcW w:w="8363" w:type="dxa"/>
          </w:tcPr>
          <w:p w:rsidR="007D586B" w:rsidRPr="00D120C0" w:rsidRDefault="007D586B" w:rsidP="007D5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Это было много лет назад</w:t>
            </w:r>
            <w:r w:rsidRPr="00D12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Но земля хранит безумство боя,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Помнит взрывы танковых гранат,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Помнит тех, кто умирали стоя!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Алёна </w:t>
            </w:r>
          </w:p>
        </w:tc>
        <w:tc>
          <w:tcPr>
            <w:tcW w:w="8363" w:type="dxa"/>
          </w:tcPr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Небеса давно уже чисты,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Жизнь идет, и солнце так же светит,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Но кладут на парапет цветы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трепетом и со смущеньем дети.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Костя </w:t>
            </w:r>
          </w:p>
        </w:tc>
        <w:tc>
          <w:tcPr>
            <w:tcW w:w="8363" w:type="dxa"/>
          </w:tcPr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И мы с ними будем наравне</w:t>
            </w:r>
            <w:r w:rsidRPr="00D120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Потому что много не видали,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Ведь не мы погибли на войне,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Ради Жизни жизнь свою отдали!</w:t>
            </w:r>
          </w:p>
        </w:tc>
      </w:tr>
      <w:tr w:rsidR="007D586B" w:rsidTr="0003550D">
        <w:tc>
          <w:tcPr>
            <w:tcW w:w="1951" w:type="dxa"/>
          </w:tcPr>
          <w:p w:rsidR="007D586B" w:rsidRPr="007D586B" w:rsidRDefault="007D586B" w:rsidP="00550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Эдик </w:t>
            </w:r>
          </w:p>
        </w:tc>
        <w:tc>
          <w:tcPr>
            <w:tcW w:w="8363" w:type="dxa"/>
          </w:tcPr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Хоть на миг оставьте все дела,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Вспомните, и мир светлее станет!</w:t>
            </w:r>
          </w:p>
          <w:p w:rsidR="007D586B" w:rsidRPr="00263BD7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Время все стирает, но должна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В наших душах оставаться память!</w:t>
            </w:r>
          </w:p>
        </w:tc>
      </w:tr>
      <w:tr w:rsidR="007D586B" w:rsidTr="0003550D">
        <w:tc>
          <w:tcPr>
            <w:tcW w:w="10314" w:type="dxa"/>
            <w:gridSpan w:val="2"/>
          </w:tcPr>
          <w:p w:rsidR="007D586B" w:rsidRPr="00771EA2" w:rsidRDefault="007D586B" w:rsidP="007D5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</w:p>
          <w:p w:rsidR="007D586B" w:rsidRPr="00D077FB" w:rsidRDefault="007D586B" w:rsidP="007D5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BD7">
              <w:rPr>
                <w:rFonts w:ascii="Times New Roman" w:hAnsi="Times New Roman" w:cs="Times New Roman"/>
                <w:sz w:val="28"/>
                <w:szCs w:val="28"/>
              </w:rPr>
              <w:t>Помните! Через века, через года, - помните! О тех, кто уже не придет никогда, - помните! (Р.Рождественский).</w:t>
            </w:r>
          </w:p>
          <w:p w:rsidR="007D586B" w:rsidRDefault="007D586B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86B" w:rsidTr="0003550D">
        <w:tc>
          <w:tcPr>
            <w:tcW w:w="10314" w:type="dxa"/>
            <w:gridSpan w:val="2"/>
          </w:tcPr>
          <w:p w:rsidR="007D586B" w:rsidRDefault="007D586B" w:rsidP="007D5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</w:t>
            </w:r>
          </w:p>
          <w:p w:rsidR="00771EA2" w:rsidRPr="00771EA2" w:rsidRDefault="00771EA2" w:rsidP="0077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закончилась официальная часть программы. Ребята, молодцы,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хорошо постарались. Выучили слова, не побоялись выступить перед вами. А теперь мы посмотрим, годны ли они к военной службе? Можно ли их брать в поход на врага? Для начала мы разделимся на три </w:t>
            </w:r>
            <w:r w:rsidR="00677F9D">
              <w:rPr>
                <w:rFonts w:ascii="Times New Roman" w:hAnsi="Times New Roman" w:cs="Times New Roman"/>
                <w:sz w:val="28"/>
                <w:szCs w:val="28"/>
              </w:rPr>
              <w:t>отряда.</w:t>
            </w:r>
          </w:p>
          <w:p w:rsidR="00D6632E" w:rsidRDefault="00677F9D" w:rsidP="00D663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6632E"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Дети путём жеребьёвки делятся на три команды: пехота, танковый взвод и авиаэскадрилья.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77F9D" w:rsidRPr="00677F9D" w:rsidRDefault="00677F9D" w:rsidP="00D66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испытания мне нужно будет два взрослых помощника. Кто согласен быть моим адъютантом? Вы будете подсчитывать очки и немножко мне помогать.</w:t>
            </w:r>
          </w:p>
        </w:tc>
      </w:tr>
      <w:tr w:rsidR="007D586B" w:rsidTr="0003550D">
        <w:tc>
          <w:tcPr>
            <w:tcW w:w="1951" w:type="dxa"/>
          </w:tcPr>
          <w:p w:rsidR="007D586B" w:rsidRPr="00677F9D" w:rsidRDefault="00D6632E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Снайперы </w:t>
            </w:r>
          </w:p>
        </w:tc>
        <w:tc>
          <w:tcPr>
            <w:tcW w:w="8363" w:type="dxa"/>
          </w:tcPr>
          <w:p w:rsidR="00677F9D" w:rsidRDefault="00677F9D" w:rsidP="0067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проверим, насколько метко наши ребята умеют стрелять.</w:t>
            </w:r>
          </w:p>
          <w:p w:rsidR="007D586B" w:rsidRDefault="00D6632E" w:rsidP="0067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Выбирается </w:t>
            </w:r>
            <w:r w:rsidR="00677F9D"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два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игрок</w:t>
            </w:r>
            <w:r w:rsidR="00677F9D"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команды, которы</w:t>
            </w:r>
            <w:r w:rsidR="00677F9D"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стреляет по бумажной мишени. Каждому ребёнку даётся три попытки. Подсчитывается результат.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32E" w:rsidTr="0003550D">
        <w:tc>
          <w:tcPr>
            <w:tcW w:w="1951" w:type="dxa"/>
          </w:tcPr>
          <w:p w:rsidR="00D6632E" w:rsidRDefault="00D6632E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Полевой госпиталь.</w:t>
            </w:r>
          </w:p>
        </w:tc>
        <w:tc>
          <w:tcPr>
            <w:tcW w:w="8363" w:type="dxa"/>
          </w:tcPr>
          <w:p w:rsidR="00677F9D" w:rsidRDefault="00677F9D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друзья, в бою оказались раненные! Хорошо, что никого не убило! Нужно срочно их перевязать!</w:t>
            </w:r>
          </w:p>
          <w:p w:rsidR="00D6632E" w:rsidRPr="00677F9D" w:rsidRDefault="00D6632E" w:rsidP="00550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Выбираются два игрока из команды: раненный и санитар. Санитар должен перевязать голову раненому. Оценивается скорость и качество наложенной повязки.</w:t>
            </w:r>
          </w:p>
        </w:tc>
      </w:tr>
      <w:tr w:rsidR="007D586B" w:rsidTr="0003550D">
        <w:tc>
          <w:tcPr>
            <w:tcW w:w="1951" w:type="dxa"/>
          </w:tcPr>
          <w:p w:rsidR="007D586B" w:rsidRDefault="00D6632E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 кухня.</w:t>
            </w:r>
          </w:p>
        </w:tc>
        <w:tc>
          <w:tcPr>
            <w:tcW w:w="8363" w:type="dxa"/>
          </w:tcPr>
          <w:p w:rsidR="00677F9D" w:rsidRDefault="00D6632E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Война войной, а обед по расписанию. </w:t>
            </w:r>
            <w:r w:rsidR="00677F9D">
              <w:rPr>
                <w:rFonts w:ascii="Times New Roman" w:hAnsi="Times New Roman" w:cs="Times New Roman"/>
                <w:sz w:val="28"/>
                <w:szCs w:val="28"/>
              </w:rPr>
              <w:t>На войне зевать нельзя даже во время еды. Кушать нужно быстро. Сейчас мы проверим, как с этим справится наши ребята.</w:t>
            </w:r>
          </w:p>
          <w:p w:rsidR="007D586B" w:rsidRPr="00677F9D" w:rsidRDefault="007C058B" w:rsidP="00677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каждой команды выбирается </w:t>
            </w:r>
            <w:r w:rsidR="00677F9D">
              <w:rPr>
                <w:rFonts w:ascii="Times New Roman" w:hAnsi="Times New Roman" w:cs="Times New Roman"/>
                <w:i/>
                <w:sz w:val="28"/>
                <w:szCs w:val="28"/>
              </w:rPr>
              <w:t>два игрока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, которы</w:t>
            </w:r>
            <w:r w:rsidR="00677F9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долж</w:t>
            </w:r>
            <w:r w:rsidR="00677F9D">
              <w:rPr>
                <w:rFonts w:ascii="Times New Roman" w:hAnsi="Times New Roman" w:cs="Times New Roman"/>
                <w:i/>
                <w:sz w:val="28"/>
                <w:szCs w:val="28"/>
              </w:rPr>
              <w:t>ны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время выпить столовой ложкой стакан воды. Побеждает </w:t>
            </w:r>
            <w:r w:rsidR="00677F9D">
              <w:rPr>
                <w:rFonts w:ascii="Times New Roman" w:hAnsi="Times New Roman" w:cs="Times New Roman"/>
                <w:i/>
                <w:sz w:val="28"/>
                <w:szCs w:val="28"/>
              </w:rPr>
              <w:t>команда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, справивш</w:t>
            </w:r>
            <w:r w:rsidR="00677F9D">
              <w:rPr>
                <w:rFonts w:ascii="Times New Roman" w:hAnsi="Times New Roman" w:cs="Times New Roman"/>
                <w:i/>
                <w:sz w:val="28"/>
                <w:szCs w:val="28"/>
              </w:rPr>
              <w:t>аяся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задачей перв</w:t>
            </w:r>
            <w:r w:rsidR="00677F9D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Pr="00677F9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77F9D" w:rsidTr="0003550D">
        <w:tc>
          <w:tcPr>
            <w:tcW w:w="1951" w:type="dxa"/>
          </w:tcPr>
          <w:p w:rsidR="00677F9D" w:rsidRDefault="00677F9D" w:rsidP="0067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</w:p>
          <w:p w:rsidR="00677F9D" w:rsidRDefault="00677F9D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677F9D" w:rsidRDefault="00677F9D" w:rsidP="0055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Подсчитаны балы, закончено испытание. Но победителей и побеждённых у нас нет. Мы должны быть дружными для того, что бы победить врага. А нашим ребятам мы сейчас вручим ордена</w:t>
            </w:r>
            <w:r w:rsidR="003602F1">
              <w:rPr>
                <w:rFonts w:ascii="Times New Roman" w:hAnsi="Times New Roman" w:cs="Times New Roman"/>
                <w:sz w:val="28"/>
                <w:szCs w:val="28"/>
              </w:rPr>
              <w:t>. Сморите на эти ордена и помните подвиг героев.</w:t>
            </w:r>
          </w:p>
          <w:p w:rsidR="003602F1" w:rsidRPr="003602F1" w:rsidRDefault="003602F1" w:rsidP="003602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02F1">
              <w:rPr>
                <w:rFonts w:ascii="Times New Roman" w:hAnsi="Times New Roman" w:cs="Times New Roman"/>
                <w:i/>
                <w:sz w:val="28"/>
                <w:szCs w:val="28"/>
              </w:rPr>
              <w:t>Детям на одежду прикалывается орден с георгиевской лентой.</w:t>
            </w:r>
          </w:p>
        </w:tc>
      </w:tr>
    </w:tbl>
    <w:p w:rsidR="0003550D" w:rsidRDefault="0003550D" w:rsidP="0037267A">
      <w:pPr>
        <w:rPr>
          <w:rFonts w:ascii="Times New Roman" w:hAnsi="Times New Roman" w:cs="Times New Roman"/>
          <w:sz w:val="28"/>
          <w:szCs w:val="28"/>
        </w:rPr>
        <w:sectPr w:rsidR="0003550D" w:rsidSect="0003550D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F47CC0" w:rsidRDefault="0003550D" w:rsidP="00035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5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03461" cy="6430297"/>
            <wp:effectExtent l="0" t="0" r="0" b="8890"/>
            <wp:docPr id="1" name="Рисунок 1" descr="http://i10.pixs.ru/storage/4/3/9/mishenJPG_6730829_1949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0.pixs.ru/storage/4/3/9/mishenJPG_6730829_194934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189" cy="643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0D" w:rsidRDefault="0003550D" w:rsidP="000355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17"/>
        <w:gridCol w:w="5117"/>
        <w:gridCol w:w="5118"/>
      </w:tblGrid>
      <w:tr w:rsidR="007B0D24" w:rsidTr="007B0D24">
        <w:tc>
          <w:tcPr>
            <w:tcW w:w="5117" w:type="dxa"/>
          </w:tcPr>
          <w:p w:rsidR="007B0D24" w:rsidRDefault="007B0D24" w:rsidP="007B0D24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noProof/>
                <w:sz w:val="56"/>
                <w:szCs w:val="28"/>
                <w:lang w:eastAsia="ru-RU"/>
              </w:rPr>
              <w:drawing>
                <wp:inline distT="0" distB="0" distL="0" distR="0">
                  <wp:extent cx="1886504" cy="1253613"/>
                  <wp:effectExtent l="0" t="0" r="0" b="3810"/>
                  <wp:docPr id="4" name="Рисунок 4" descr="http://i.obozrevatel.ua/8/708526/371418_image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.obozrevatel.ua/8/708526/371418_image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235" cy="125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7B0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ПЕХОТА</w:t>
            </w:r>
          </w:p>
        </w:tc>
        <w:tc>
          <w:tcPr>
            <w:tcW w:w="5117" w:type="dxa"/>
          </w:tcPr>
          <w:p w:rsidR="007B0D24" w:rsidRDefault="007B0D24" w:rsidP="007B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5736" cy="870155"/>
                  <wp:effectExtent l="0" t="0" r="1270" b="0"/>
                  <wp:docPr id="7" name="Рисунок 7" descr="http://pngimg.com/upload/small/tank_PNG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ngimg.com/upload/small/tank_PNG12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87" cy="87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танковый взвод</w:t>
            </w:r>
          </w:p>
        </w:tc>
        <w:tc>
          <w:tcPr>
            <w:tcW w:w="5118" w:type="dxa"/>
          </w:tcPr>
          <w:p w:rsidR="007B0D24" w:rsidRDefault="007B0D24" w:rsidP="007B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8004" cy="870155"/>
                  <wp:effectExtent l="0" t="0" r="0" b="6350"/>
                  <wp:docPr id="12" name="Рисунок 12" descr="http://wpalette.com/system/pictures/2/4/e/2/2443/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palette.com/system/pictures/2/4/e/2/2443/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718" cy="87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авиаэскадрилья</w:t>
            </w:r>
          </w:p>
        </w:tc>
      </w:tr>
      <w:tr w:rsidR="007B0D24" w:rsidTr="007B0D24">
        <w:tc>
          <w:tcPr>
            <w:tcW w:w="5117" w:type="dxa"/>
          </w:tcPr>
          <w:p w:rsidR="007B0D24" w:rsidRDefault="007B0D24" w:rsidP="00C11BA3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noProof/>
                <w:sz w:val="56"/>
                <w:szCs w:val="28"/>
                <w:lang w:eastAsia="ru-RU"/>
              </w:rPr>
              <w:drawing>
                <wp:inline distT="0" distB="0" distL="0" distR="0">
                  <wp:extent cx="1886504" cy="1253613"/>
                  <wp:effectExtent l="0" t="0" r="0" b="3810"/>
                  <wp:docPr id="5" name="Рисунок 5" descr="http://i.obozrevatel.ua/8/708526/371418_image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.obozrevatel.ua/8/708526/371418_image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235" cy="125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C11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ПЕХОТА</w:t>
            </w:r>
          </w:p>
        </w:tc>
        <w:tc>
          <w:tcPr>
            <w:tcW w:w="5117" w:type="dxa"/>
          </w:tcPr>
          <w:p w:rsidR="007B0D24" w:rsidRDefault="007B0D24" w:rsidP="00C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5736" cy="870155"/>
                  <wp:effectExtent l="0" t="0" r="1270" b="0"/>
                  <wp:docPr id="10" name="Рисунок 10" descr="http://pngimg.com/upload/small/tank_PNG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ngimg.com/upload/small/tank_PNG12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87" cy="87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танковый взвод</w:t>
            </w:r>
          </w:p>
        </w:tc>
        <w:tc>
          <w:tcPr>
            <w:tcW w:w="5118" w:type="dxa"/>
          </w:tcPr>
          <w:p w:rsidR="007B0D24" w:rsidRDefault="007B0D24" w:rsidP="00C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8004" cy="870155"/>
                  <wp:effectExtent l="0" t="0" r="0" b="6350"/>
                  <wp:docPr id="13" name="Рисунок 13" descr="http://wpalette.com/system/pictures/2/4/e/2/2443/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palette.com/system/pictures/2/4/e/2/2443/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718" cy="87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C1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авиаэскадрилья</w:t>
            </w:r>
          </w:p>
        </w:tc>
      </w:tr>
      <w:tr w:rsidR="007B0D24" w:rsidTr="007B0D24">
        <w:tc>
          <w:tcPr>
            <w:tcW w:w="5117" w:type="dxa"/>
          </w:tcPr>
          <w:p w:rsidR="007B0D24" w:rsidRDefault="007B0D24" w:rsidP="00C11BA3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noProof/>
                <w:sz w:val="56"/>
                <w:szCs w:val="28"/>
                <w:lang w:eastAsia="ru-RU"/>
              </w:rPr>
              <w:drawing>
                <wp:inline distT="0" distB="0" distL="0" distR="0">
                  <wp:extent cx="1886504" cy="1253613"/>
                  <wp:effectExtent l="0" t="0" r="0" b="3810"/>
                  <wp:docPr id="6" name="Рисунок 6" descr="http://i.obozrevatel.ua/8/708526/371418_image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.obozrevatel.ua/8/708526/371418_image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235" cy="125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C11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ПЕХОТА</w:t>
            </w:r>
          </w:p>
        </w:tc>
        <w:tc>
          <w:tcPr>
            <w:tcW w:w="5117" w:type="dxa"/>
          </w:tcPr>
          <w:p w:rsidR="007B0D24" w:rsidRDefault="007B0D24" w:rsidP="00C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5736" cy="870155"/>
                  <wp:effectExtent l="0" t="0" r="1270" b="0"/>
                  <wp:docPr id="11" name="Рисунок 11" descr="http://pngimg.com/upload/small/tank_PNG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ngimg.com/upload/small/tank_PNG12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87" cy="87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танковый взвод</w:t>
            </w:r>
          </w:p>
        </w:tc>
        <w:tc>
          <w:tcPr>
            <w:tcW w:w="5118" w:type="dxa"/>
          </w:tcPr>
          <w:p w:rsidR="007B0D24" w:rsidRDefault="007B0D24" w:rsidP="00C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8004" cy="870155"/>
                  <wp:effectExtent l="0" t="0" r="0" b="6350"/>
                  <wp:docPr id="14" name="Рисунок 14" descr="http://wpalette.com/system/pictures/2/4/e/2/2443/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palette.com/system/pictures/2/4/e/2/2443/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718" cy="87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C1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авиаэскадрилья</w:t>
            </w:r>
          </w:p>
        </w:tc>
      </w:tr>
      <w:tr w:rsidR="007B0D24" w:rsidTr="007B0D24">
        <w:tc>
          <w:tcPr>
            <w:tcW w:w="5117" w:type="dxa"/>
          </w:tcPr>
          <w:p w:rsidR="007B0D24" w:rsidRDefault="007B0D24" w:rsidP="00C11BA3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noProof/>
                <w:sz w:val="56"/>
                <w:szCs w:val="28"/>
                <w:lang w:eastAsia="ru-RU"/>
              </w:rPr>
              <w:lastRenderedPageBreak/>
              <w:drawing>
                <wp:inline distT="0" distB="0" distL="0" distR="0">
                  <wp:extent cx="1886504" cy="1253613"/>
                  <wp:effectExtent l="0" t="0" r="0" b="3810"/>
                  <wp:docPr id="2" name="Рисунок 2" descr="http://i.obozrevatel.ua/8/708526/371418_image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.obozrevatel.ua/8/708526/371418_image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235" cy="125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C11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ПЕХОТА</w:t>
            </w:r>
          </w:p>
        </w:tc>
        <w:tc>
          <w:tcPr>
            <w:tcW w:w="5117" w:type="dxa"/>
          </w:tcPr>
          <w:p w:rsidR="007B0D24" w:rsidRDefault="007B0D24" w:rsidP="00C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5736" cy="870155"/>
                  <wp:effectExtent l="0" t="0" r="1270" b="0"/>
                  <wp:docPr id="8" name="Рисунок 8" descr="http://pngimg.com/upload/small/tank_PNG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ngimg.com/upload/small/tank_PNG12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87" cy="87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танковый взвод</w:t>
            </w:r>
          </w:p>
        </w:tc>
        <w:tc>
          <w:tcPr>
            <w:tcW w:w="5118" w:type="dxa"/>
          </w:tcPr>
          <w:p w:rsidR="007B0D24" w:rsidRDefault="007B0D24" w:rsidP="00C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8004" cy="870155"/>
                  <wp:effectExtent l="0" t="0" r="0" b="6350"/>
                  <wp:docPr id="15" name="Рисунок 15" descr="http://wpalette.com/system/pictures/2/4/e/2/2443/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palette.com/system/pictures/2/4/e/2/2443/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718" cy="87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C1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авиаэскадрилья</w:t>
            </w:r>
          </w:p>
        </w:tc>
      </w:tr>
      <w:tr w:rsidR="007B0D24" w:rsidTr="007B0D24">
        <w:tc>
          <w:tcPr>
            <w:tcW w:w="5117" w:type="dxa"/>
          </w:tcPr>
          <w:p w:rsidR="007B0D24" w:rsidRDefault="007B0D24" w:rsidP="00C11BA3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noProof/>
                <w:sz w:val="56"/>
                <w:szCs w:val="28"/>
                <w:lang w:eastAsia="ru-RU"/>
              </w:rPr>
              <w:drawing>
                <wp:inline distT="0" distB="0" distL="0" distR="0">
                  <wp:extent cx="1886504" cy="1253613"/>
                  <wp:effectExtent l="0" t="0" r="0" b="3810"/>
                  <wp:docPr id="3" name="Рисунок 3" descr="http://i.obozrevatel.ua/8/708526/371418_image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.obozrevatel.ua/8/708526/371418_image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235" cy="125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C11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ПЕХОТА</w:t>
            </w:r>
          </w:p>
        </w:tc>
        <w:tc>
          <w:tcPr>
            <w:tcW w:w="5117" w:type="dxa"/>
          </w:tcPr>
          <w:p w:rsidR="007B0D24" w:rsidRDefault="007B0D24" w:rsidP="00C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5736" cy="870155"/>
                  <wp:effectExtent l="0" t="0" r="1270" b="0"/>
                  <wp:docPr id="9" name="Рисунок 9" descr="http://pngimg.com/upload/small/tank_PNG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ngimg.com/upload/small/tank_PNG12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87" cy="87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танковый взвод</w:t>
            </w:r>
          </w:p>
        </w:tc>
        <w:tc>
          <w:tcPr>
            <w:tcW w:w="5118" w:type="dxa"/>
          </w:tcPr>
          <w:p w:rsidR="007B0D24" w:rsidRDefault="007B0D24" w:rsidP="00C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8004" cy="870155"/>
                  <wp:effectExtent l="0" t="0" r="0" b="6350"/>
                  <wp:docPr id="16" name="Рисунок 16" descr="http://wpalette.com/system/pictures/2/4/e/2/2443/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palette.com/system/pictures/2/4/e/2/2443/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718" cy="87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D24" w:rsidRPr="007B0D24" w:rsidRDefault="007B0D24" w:rsidP="00C11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24">
              <w:rPr>
                <w:rFonts w:ascii="Times New Roman" w:hAnsi="Times New Roman" w:cs="Times New Roman"/>
                <w:b/>
                <w:sz w:val="56"/>
                <w:szCs w:val="28"/>
              </w:rPr>
              <w:t>авиаэскадрилья</w:t>
            </w:r>
          </w:p>
        </w:tc>
      </w:tr>
    </w:tbl>
    <w:p w:rsidR="0003550D" w:rsidRPr="00D077FB" w:rsidRDefault="0003550D" w:rsidP="0003550D">
      <w:pPr>
        <w:rPr>
          <w:rFonts w:ascii="Times New Roman" w:hAnsi="Times New Roman" w:cs="Times New Roman"/>
          <w:sz w:val="28"/>
          <w:szCs w:val="28"/>
        </w:rPr>
      </w:pPr>
    </w:p>
    <w:sectPr w:rsidR="0003550D" w:rsidRPr="00D077FB" w:rsidSect="0003550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924E7"/>
    <w:multiLevelType w:val="hybridMultilevel"/>
    <w:tmpl w:val="F288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250F8D"/>
    <w:rsid w:val="000078D3"/>
    <w:rsid w:val="00015559"/>
    <w:rsid w:val="00020FA3"/>
    <w:rsid w:val="0003550D"/>
    <w:rsid w:val="00074BE7"/>
    <w:rsid w:val="00083957"/>
    <w:rsid w:val="00095198"/>
    <w:rsid w:val="00160B4C"/>
    <w:rsid w:val="00182AFE"/>
    <w:rsid w:val="00192422"/>
    <w:rsid w:val="0021602A"/>
    <w:rsid w:val="00250F8D"/>
    <w:rsid w:val="00263BD7"/>
    <w:rsid w:val="003255D7"/>
    <w:rsid w:val="003602F1"/>
    <w:rsid w:val="0037267A"/>
    <w:rsid w:val="003D0585"/>
    <w:rsid w:val="004153E8"/>
    <w:rsid w:val="00457764"/>
    <w:rsid w:val="00470F06"/>
    <w:rsid w:val="0052437E"/>
    <w:rsid w:val="0055032E"/>
    <w:rsid w:val="0055171D"/>
    <w:rsid w:val="00574641"/>
    <w:rsid w:val="00623E58"/>
    <w:rsid w:val="00677F9D"/>
    <w:rsid w:val="00684069"/>
    <w:rsid w:val="00686075"/>
    <w:rsid w:val="006F371B"/>
    <w:rsid w:val="00754C20"/>
    <w:rsid w:val="007678CA"/>
    <w:rsid w:val="00771EA2"/>
    <w:rsid w:val="007B0D24"/>
    <w:rsid w:val="007B2616"/>
    <w:rsid w:val="007C058B"/>
    <w:rsid w:val="007D586B"/>
    <w:rsid w:val="00835DCB"/>
    <w:rsid w:val="008F474F"/>
    <w:rsid w:val="00965D93"/>
    <w:rsid w:val="0098290B"/>
    <w:rsid w:val="009A2D87"/>
    <w:rsid w:val="00AB6BFC"/>
    <w:rsid w:val="00AF56F9"/>
    <w:rsid w:val="00B21DAA"/>
    <w:rsid w:val="00BD6721"/>
    <w:rsid w:val="00BE2785"/>
    <w:rsid w:val="00CE073D"/>
    <w:rsid w:val="00CE6394"/>
    <w:rsid w:val="00D077FB"/>
    <w:rsid w:val="00D120C0"/>
    <w:rsid w:val="00D34BE1"/>
    <w:rsid w:val="00D6632E"/>
    <w:rsid w:val="00DA635E"/>
    <w:rsid w:val="00E44877"/>
    <w:rsid w:val="00F4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1981-6A15-4A5C-B01A-FEFA6524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Черникова</dc:creator>
  <cp:keywords/>
  <dc:description/>
  <cp:lastModifiedBy>GSK229</cp:lastModifiedBy>
  <cp:revision>28</cp:revision>
  <dcterms:created xsi:type="dcterms:W3CDTF">2016-03-04T11:13:00Z</dcterms:created>
  <dcterms:modified xsi:type="dcterms:W3CDTF">2016-04-13T03:00:00Z</dcterms:modified>
</cp:coreProperties>
</file>