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6F" w:rsidRPr="00030110" w:rsidRDefault="0037376F" w:rsidP="00504E83">
      <w:pPr>
        <w:pStyle w:val="a3"/>
        <w:pBdr>
          <w:bottom w:val="thickThinSmallGap" w:sz="24" w:space="1" w:color="622423"/>
        </w:pBdr>
        <w:spacing w:line="276" w:lineRule="auto"/>
        <w:jc w:val="center"/>
      </w:pPr>
      <w:r w:rsidRPr="00030110">
        <w:t xml:space="preserve">Муниципальное бюджетное общеобразовательное учреждение </w:t>
      </w:r>
      <w:proofErr w:type="spellStart"/>
      <w:r w:rsidRPr="00030110">
        <w:t>Крыжинская</w:t>
      </w:r>
      <w:proofErr w:type="spellEnd"/>
      <w:r w:rsidRPr="00030110">
        <w:t xml:space="preserve"> основная общеобразовательная школа</w:t>
      </w:r>
    </w:p>
    <w:p w:rsidR="0037376F" w:rsidRPr="00030110" w:rsidRDefault="0037376F" w:rsidP="00504E83"/>
    <w:p w:rsidR="0037376F" w:rsidRPr="00030110" w:rsidRDefault="0037376F" w:rsidP="00504E83">
      <w:pPr>
        <w:tabs>
          <w:tab w:val="left" w:pos="5160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  <w:gridCol w:w="4075"/>
      </w:tblGrid>
      <w:tr w:rsidR="0037376F" w:rsidRPr="00030110">
        <w:tc>
          <w:tcPr>
            <w:tcW w:w="5778" w:type="dxa"/>
          </w:tcPr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 xml:space="preserve">РАССМОТРЕНО 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Руководитель МО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учителей _____________________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_____________ _________________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« ____» ___________________ 20_ года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Протокол № __ от ___________</w:t>
            </w:r>
          </w:p>
        </w:tc>
        <w:tc>
          <w:tcPr>
            <w:tcW w:w="4075" w:type="dxa"/>
          </w:tcPr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УТВЕРЖДЕНО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приказом № 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от ___________________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Директор ______________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  <w:jc w:val="right"/>
            </w:pPr>
            <w:r w:rsidRPr="00030110">
              <w:t>Е.И. Струтинская</w:t>
            </w:r>
          </w:p>
        </w:tc>
      </w:tr>
    </w:tbl>
    <w:p w:rsidR="0037376F" w:rsidRPr="00030110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Default="0037376F" w:rsidP="00504E83">
      <w:pPr>
        <w:tabs>
          <w:tab w:val="left" w:pos="5160"/>
        </w:tabs>
      </w:pPr>
    </w:p>
    <w:p w:rsidR="0037376F" w:rsidRPr="00030110" w:rsidRDefault="0037376F" w:rsidP="00504E83">
      <w:pPr>
        <w:tabs>
          <w:tab w:val="left" w:pos="5160"/>
        </w:tabs>
      </w:pPr>
    </w:p>
    <w:p w:rsidR="0037376F" w:rsidRPr="00030110" w:rsidRDefault="0037376F" w:rsidP="00504E83">
      <w:pPr>
        <w:tabs>
          <w:tab w:val="left" w:pos="5160"/>
        </w:tabs>
        <w:jc w:val="center"/>
        <w:rPr>
          <w:spacing w:val="146"/>
        </w:rPr>
      </w:pPr>
    </w:p>
    <w:p w:rsidR="0037376F" w:rsidRPr="00030110" w:rsidRDefault="0037376F" w:rsidP="00504E83">
      <w:pPr>
        <w:tabs>
          <w:tab w:val="left" w:pos="5160"/>
        </w:tabs>
        <w:jc w:val="center"/>
        <w:rPr>
          <w:i/>
          <w:iCs/>
          <w:spacing w:val="146"/>
        </w:rPr>
      </w:pPr>
      <w:r w:rsidRPr="00030110">
        <w:rPr>
          <w:i/>
          <w:iCs/>
          <w:spacing w:val="146"/>
        </w:rPr>
        <w:t>РАБОЧАЯ ПРОГРАММА</w:t>
      </w:r>
    </w:p>
    <w:p w:rsidR="0037376F" w:rsidRPr="00030110" w:rsidRDefault="0037376F" w:rsidP="00504E83">
      <w:pPr>
        <w:tabs>
          <w:tab w:val="left" w:pos="5160"/>
        </w:tabs>
        <w:jc w:val="center"/>
        <w:rPr>
          <w:i/>
          <w:iCs/>
          <w:spacing w:val="146"/>
        </w:rPr>
      </w:pPr>
      <w:r w:rsidRPr="00030110">
        <w:rPr>
          <w:i/>
          <w:iCs/>
          <w:spacing w:val="146"/>
        </w:rPr>
        <w:t>ПО</w:t>
      </w:r>
      <w:r>
        <w:rPr>
          <w:i/>
          <w:iCs/>
          <w:spacing w:val="146"/>
        </w:rPr>
        <w:t xml:space="preserve"> МАТЕМАТИКЕ</w:t>
      </w:r>
    </w:p>
    <w:p w:rsidR="0037376F" w:rsidRPr="00030110" w:rsidRDefault="0037376F" w:rsidP="00504E83">
      <w:pPr>
        <w:tabs>
          <w:tab w:val="left" w:pos="5160"/>
        </w:tabs>
        <w:jc w:val="center"/>
        <w:rPr>
          <w:i/>
          <w:iCs/>
          <w:spacing w:val="146"/>
        </w:rPr>
      </w:pPr>
      <w:r>
        <w:rPr>
          <w:i/>
          <w:iCs/>
          <w:spacing w:val="146"/>
        </w:rPr>
        <w:t>6</w:t>
      </w:r>
      <w:r w:rsidRPr="00030110">
        <w:rPr>
          <w:i/>
          <w:iCs/>
          <w:spacing w:val="146"/>
        </w:rPr>
        <w:t xml:space="preserve"> КЛАСС</w:t>
      </w:r>
    </w:p>
    <w:p w:rsidR="0037376F" w:rsidRPr="00030110" w:rsidRDefault="0037376F" w:rsidP="00504E83">
      <w:pPr>
        <w:tabs>
          <w:tab w:val="left" w:pos="5160"/>
        </w:tabs>
        <w:rPr>
          <w:spacing w:val="146"/>
        </w:rPr>
      </w:pPr>
    </w:p>
    <w:p w:rsidR="0037376F" w:rsidRPr="00030110" w:rsidRDefault="0037376F" w:rsidP="00504E83">
      <w:pPr>
        <w:tabs>
          <w:tab w:val="left" w:pos="5160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  <w:gridCol w:w="4075"/>
      </w:tblGrid>
      <w:tr w:rsidR="0037376F" w:rsidRPr="00030110">
        <w:trPr>
          <w:trHeight w:val="391"/>
        </w:trPr>
        <w:tc>
          <w:tcPr>
            <w:tcW w:w="5778" w:type="dxa"/>
          </w:tcPr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Согласовано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Заместитель директора по УВР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_________ _____________________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</w:p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 xml:space="preserve"> «____» _______________ 20___ года</w:t>
            </w:r>
          </w:p>
        </w:tc>
        <w:tc>
          <w:tcPr>
            <w:tcW w:w="4075" w:type="dxa"/>
          </w:tcPr>
          <w:p w:rsidR="0037376F" w:rsidRPr="00030110" w:rsidRDefault="0037376F" w:rsidP="00550A53">
            <w:pPr>
              <w:tabs>
                <w:tab w:val="left" w:pos="5160"/>
              </w:tabs>
            </w:pPr>
            <w:r w:rsidRPr="00030110">
              <w:t>программа разработана</w:t>
            </w:r>
          </w:p>
          <w:p w:rsidR="0037376F" w:rsidRDefault="0037376F" w:rsidP="00550A53">
            <w:pPr>
              <w:tabs>
                <w:tab w:val="left" w:pos="5160"/>
              </w:tabs>
            </w:pPr>
            <w:r w:rsidRPr="00030110">
              <w:t>учителем</w:t>
            </w:r>
            <w:r>
              <w:t xml:space="preserve"> математики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>
              <w:t xml:space="preserve"> Леоновой О.В.</w:t>
            </w:r>
          </w:p>
          <w:p w:rsidR="0037376F" w:rsidRPr="00030110" w:rsidRDefault="0037376F" w:rsidP="00550A53">
            <w:pPr>
              <w:tabs>
                <w:tab w:val="left" w:pos="5160"/>
              </w:tabs>
            </w:pPr>
            <w:r>
              <w:t>первой</w:t>
            </w:r>
          </w:p>
          <w:p w:rsidR="0037376F" w:rsidRPr="00030110" w:rsidRDefault="0037376F" w:rsidP="00D9286B">
            <w:pPr>
              <w:tabs>
                <w:tab w:val="left" w:pos="5160"/>
              </w:tabs>
            </w:pPr>
            <w:r w:rsidRPr="00030110">
              <w:t>квалификационной категории</w:t>
            </w:r>
          </w:p>
        </w:tc>
      </w:tr>
    </w:tbl>
    <w:p w:rsidR="0037376F" w:rsidRPr="00030110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Default="0037376F" w:rsidP="00504E83">
      <w:pPr>
        <w:tabs>
          <w:tab w:val="left" w:pos="5160"/>
        </w:tabs>
        <w:rPr>
          <w:b/>
          <w:bCs/>
        </w:rPr>
      </w:pPr>
    </w:p>
    <w:p w:rsidR="0037376F" w:rsidRPr="00030110" w:rsidRDefault="0037376F" w:rsidP="00504E83">
      <w:pPr>
        <w:tabs>
          <w:tab w:val="left" w:pos="5160"/>
        </w:tabs>
        <w:rPr>
          <w:b/>
          <w:bCs/>
        </w:rPr>
      </w:pPr>
    </w:p>
    <w:p w:rsidR="0037376F" w:rsidRPr="00030110" w:rsidRDefault="0037376F" w:rsidP="00504E83">
      <w:pPr>
        <w:tabs>
          <w:tab w:val="left" w:pos="5160"/>
        </w:tabs>
      </w:pPr>
      <w:r w:rsidRPr="00030110">
        <w:t xml:space="preserve">Принято к реализации педагогическим советом МБОУ </w:t>
      </w:r>
      <w:proofErr w:type="spellStart"/>
      <w:r w:rsidRPr="00030110">
        <w:t>Крыжинской</w:t>
      </w:r>
      <w:proofErr w:type="spellEnd"/>
      <w:r w:rsidRPr="00030110">
        <w:t xml:space="preserve"> ООШ</w:t>
      </w:r>
    </w:p>
    <w:p w:rsidR="0037376F" w:rsidRPr="00030110" w:rsidRDefault="0037376F" w:rsidP="00504E83">
      <w:pPr>
        <w:tabs>
          <w:tab w:val="left" w:pos="5160"/>
        </w:tabs>
        <w:rPr>
          <w:b/>
          <w:bCs/>
        </w:rPr>
      </w:pPr>
      <w:r w:rsidRPr="00030110">
        <w:t>Протокол № ________________</w:t>
      </w:r>
      <w:proofErr w:type="gramStart"/>
      <w:r w:rsidRPr="00030110">
        <w:t>_  от</w:t>
      </w:r>
      <w:proofErr w:type="gramEnd"/>
      <w:r w:rsidRPr="00030110">
        <w:t xml:space="preserve"> __________________________ </w:t>
      </w:r>
    </w:p>
    <w:p w:rsidR="0037376F" w:rsidRPr="00030110" w:rsidRDefault="0037376F" w:rsidP="00504E83">
      <w:pPr>
        <w:tabs>
          <w:tab w:val="left" w:pos="5160"/>
        </w:tabs>
        <w:rPr>
          <w:b/>
          <w:bCs/>
        </w:rPr>
      </w:pPr>
    </w:p>
    <w:p w:rsidR="0037376F" w:rsidRPr="00030110" w:rsidRDefault="0037376F" w:rsidP="00504E83">
      <w:pPr>
        <w:tabs>
          <w:tab w:val="left" w:pos="5160"/>
        </w:tabs>
        <w:rPr>
          <w:b/>
          <w:bCs/>
        </w:rPr>
      </w:pPr>
    </w:p>
    <w:p w:rsidR="0037376F" w:rsidRPr="00030110" w:rsidRDefault="0037376F" w:rsidP="00504E83">
      <w:pPr>
        <w:rPr>
          <w:color w:val="C00000"/>
        </w:rPr>
      </w:pPr>
    </w:p>
    <w:p w:rsidR="0037376F" w:rsidRPr="00030110" w:rsidRDefault="0037376F" w:rsidP="00504E83">
      <w:pPr>
        <w:pStyle w:val="Default"/>
        <w:rPr>
          <w:rFonts w:ascii="Times New Roman" w:hAnsi="Times New Roman" w:cs="Times New Roman"/>
        </w:rPr>
      </w:pPr>
    </w:p>
    <w:p w:rsidR="0037376F" w:rsidRPr="00030110" w:rsidRDefault="0037376F" w:rsidP="00504E83">
      <w:pPr>
        <w:pStyle w:val="Default"/>
        <w:rPr>
          <w:rFonts w:ascii="Times New Roman" w:hAnsi="Times New Roman" w:cs="Times New Roman"/>
        </w:rPr>
      </w:pPr>
    </w:p>
    <w:p w:rsidR="0037376F" w:rsidRDefault="0037376F" w:rsidP="00286FA6">
      <w:pPr>
        <w:ind w:firstLine="567"/>
        <w:jc w:val="both"/>
      </w:pPr>
      <w:r w:rsidRPr="00083201">
        <w:lastRenderedPageBreak/>
        <w:t xml:space="preserve">Настоящая рабочая программа по математике для 6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bookmarkStart w:id="0" w:name="_GoBack"/>
      <w:r w:rsidRPr="00A121B0">
        <w:rPr>
          <w:bCs/>
        </w:rPr>
        <w:t>нормативных правовых</w:t>
      </w:r>
      <w:r w:rsidRPr="00083201">
        <w:t xml:space="preserve"> </w:t>
      </w:r>
      <w:bookmarkEnd w:id="0"/>
      <w:r w:rsidRPr="00083201">
        <w:t>документов:</w:t>
      </w:r>
    </w:p>
    <w:p w:rsidR="008B6333" w:rsidRPr="008B6333" w:rsidRDefault="008B6333" w:rsidP="008B6333">
      <w:pPr>
        <w:ind w:firstLine="567"/>
        <w:jc w:val="both"/>
      </w:pPr>
      <w:r>
        <w:t>-</w:t>
      </w:r>
      <w:r w:rsidR="00086364" w:rsidRPr="00086364">
        <w:rPr>
          <w:b/>
          <w:bCs/>
        </w:rPr>
        <w:t xml:space="preserve"> </w:t>
      </w:r>
      <w:r w:rsidR="00086364" w:rsidRPr="00086364">
        <w:rPr>
          <w:bCs/>
        </w:rPr>
        <w:t>Концепция</w:t>
      </w:r>
      <w:r w:rsidR="00086364" w:rsidRPr="00086364">
        <w:t xml:space="preserve"> </w:t>
      </w:r>
      <w:r w:rsidR="00086364" w:rsidRPr="00086364">
        <w:rPr>
          <w:bCs/>
        </w:rPr>
        <w:t>развития</w:t>
      </w:r>
      <w:r w:rsidR="00086364" w:rsidRPr="00086364">
        <w:t xml:space="preserve"> </w:t>
      </w:r>
      <w:r w:rsidR="00086364" w:rsidRPr="00086364">
        <w:rPr>
          <w:bCs/>
        </w:rPr>
        <w:t>математического</w:t>
      </w:r>
      <w:r w:rsidR="00086364" w:rsidRPr="00086364">
        <w:t xml:space="preserve"> </w:t>
      </w:r>
      <w:r w:rsidR="00086364" w:rsidRPr="00086364">
        <w:rPr>
          <w:bCs/>
        </w:rPr>
        <w:t>образования</w:t>
      </w:r>
      <w:r w:rsidR="00086364" w:rsidRPr="00086364">
        <w:t xml:space="preserve"> </w:t>
      </w:r>
      <w:r w:rsidR="00086364" w:rsidRPr="00086364">
        <w:rPr>
          <w:bCs/>
        </w:rPr>
        <w:t>в</w:t>
      </w:r>
      <w:r w:rsidR="00086364" w:rsidRPr="00086364">
        <w:t xml:space="preserve"> </w:t>
      </w:r>
      <w:r w:rsidR="00086364" w:rsidRPr="00086364">
        <w:rPr>
          <w:bCs/>
        </w:rPr>
        <w:t>Российской</w:t>
      </w:r>
      <w:r w:rsidR="00086364" w:rsidRPr="00086364">
        <w:t xml:space="preserve"> </w:t>
      </w:r>
      <w:r w:rsidR="00086364" w:rsidRPr="00086364">
        <w:rPr>
          <w:bCs/>
        </w:rPr>
        <w:t>Федерации</w:t>
      </w:r>
      <w:r w:rsidR="00086364" w:rsidRPr="00086364">
        <w:t xml:space="preserve"> (утв. распоряжением Правительства </w:t>
      </w:r>
      <w:r w:rsidR="00086364" w:rsidRPr="00086364">
        <w:rPr>
          <w:bCs/>
        </w:rPr>
        <w:t>РФ</w:t>
      </w:r>
      <w:r w:rsidR="00086364" w:rsidRPr="00086364">
        <w:t xml:space="preserve"> от 24 декабря 2013 г. N 2506-р)</w:t>
      </w:r>
      <w:r w:rsidR="00086364">
        <w:t>.</w:t>
      </w:r>
      <w:r>
        <w:t xml:space="preserve"> </w:t>
      </w:r>
    </w:p>
    <w:p w:rsidR="0037376F" w:rsidRPr="00083201" w:rsidRDefault="0037376F" w:rsidP="00286FA6">
      <w:pPr>
        <w:ind w:firstLine="567"/>
        <w:jc w:val="both"/>
      </w:pPr>
      <w:r w:rsidRPr="00083201">
        <w:t xml:space="preserve">-  п.6 ст.28 Закона Российской Федерации «Об образовании в Российской Федерации» от 29 декабря 2012 года №273-ФЗ, </w:t>
      </w:r>
    </w:p>
    <w:p w:rsidR="0037376F" w:rsidRPr="00083201" w:rsidRDefault="0037376F" w:rsidP="00286FA6">
      <w:pPr>
        <w:ind w:firstLine="567"/>
        <w:jc w:val="both"/>
      </w:pPr>
      <w:r w:rsidRPr="00083201">
        <w:t xml:space="preserve">-  ФГОС ОО (приказы </w:t>
      </w:r>
      <w:proofErr w:type="spellStart"/>
      <w:r w:rsidRPr="00083201">
        <w:t>Минобрнауки</w:t>
      </w:r>
      <w:proofErr w:type="spellEnd"/>
      <w:r w:rsidRPr="00083201">
        <w:t xml:space="preserve"> № 1897 от 17.12.2010 года «Об утверждении федерального государственного образовательного стандарта общего </w:t>
      </w:r>
      <w:proofErr w:type="gramStart"/>
      <w:r w:rsidRPr="00083201">
        <w:t>образования»  с</w:t>
      </w:r>
      <w:proofErr w:type="gramEnd"/>
      <w:r w:rsidRPr="00083201">
        <w:t xml:space="preserve"> изменениями от 29.12.2014 года № 1644»</w:t>
      </w:r>
    </w:p>
    <w:p w:rsidR="0037376F" w:rsidRPr="00083201" w:rsidRDefault="0037376F" w:rsidP="00286FA6">
      <w:pPr>
        <w:ind w:firstLine="567"/>
        <w:jc w:val="both"/>
      </w:pPr>
      <w:r w:rsidRPr="00083201">
        <w:t xml:space="preserve">-  Приказ </w:t>
      </w:r>
      <w:proofErr w:type="spellStart"/>
      <w:r w:rsidRPr="00083201">
        <w:t>Минобрнауки</w:t>
      </w:r>
      <w:proofErr w:type="spellEnd"/>
      <w:r w:rsidRPr="00083201">
        <w:t xml:space="preserve"> от 30.08.2013 года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7376F" w:rsidRPr="00083201" w:rsidRDefault="0037376F" w:rsidP="00286FA6">
      <w:pPr>
        <w:ind w:firstLine="567"/>
        <w:jc w:val="both"/>
      </w:pPr>
      <w:r w:rsidRPr="00083201">
        <w:t>-  ООП ОО на 2015 – 2020 гг</w:t>
      </w:r>
      <w:r>
        <w:t>.</w:t>
      </w:r>
      <w:r w:rsidRPr="00083201">
        <w:t xml:space="preserve"> (принята решением педсовета 28.08.2015 года, протокол № 1)</w:t>
      </w:r>
    </w:p>
    <w:p w:rsidR="0037376F" w:rsidRPr="00083201" w:rsidRDefault="0037376F" w:rsidP="00286FA6">
      <w:pPr>
        <w:ind w:firstLine="567"/>
        <w:jc w:val="both"/>
      </w:pPr>
      <w:r w:rsidRPr="00083201">
        <w:t xml:space="preserve">-  Примерный учебный план 5- 9классов ОО Брянской области на 2016 – 2017 учебный год, утв. приказом департамента образования и науки Брянской области № 260 – 04 - 0 от 13.04.2016 года </w:t>
      </w:r>
    </w:p>
    <w:p w:rsidR="0037376F" w:rsidRPr="007E72BC" w:rsidRDefault="0037376F" w:rsidP="007E72BC">
      <w:pPr>
        <w:ind w:firstLine="567"/>
        <w:jc w:val="both"/>
      </w:pPr>
      <w:r w:rsidRPr="00083201">
        <w:t xml:space="preserve">-  Учебный план  </w:t>
      </w:r>
      <w:proofErr w:type="spellStart"/>
      <w:r w:rsidRPr="00083201">
        <w:t>МБОУКрыжинской</w:t>
      </w:r>
      <w:proofErr w:type="spellEnd"/>
      <w:r w:rsidRPr="00083201">
        <w:t xml:space="preserve"> ООШ  на 2016 – </w:t>
      </w:r>
      <w:r>
        <w:t>20</w:t>
      </w:r>
      <w:r w:rsidRPr="00083201">
        <w:t>17 уч. год</w:t>
      </w:r>
    </w:p>
    <w:p w:rsidR="0037376F" w:rsidRPr="00083201" w:rsidRDefault="0037376F" w:rsidP="00286FA6">
      <w:pPr>
        <w:ind w:firstLine="567"/>
        <w:jc w:val="both"/>
        <w:rPr>
          <w:b/>
          <w:bCs/>
        </w:rPr>
      </w:pPr>
      <w:r>
        <w:t xml:space="preserve">-  Календарный </w:t>
      </w:r>
      <w:r w:rsidRPr="00083201">
        <w:t xml:space="preserve">учебный  график МБОУ  </w:t>
      </w:r>
      <w:proofErr w:type="spellStart"/>
      <w:r w:rsidRPr="00083201">
        <w:t>Крыжинской</w:t>
      </w:r>
      <w:proofErr w:type="spellEnd"/>
      <w:r w:rsidRPr="00083201">
        <w:t xml:space="preserve"> ООШ  на 2016 –</w:t>
      </w:r>
      <w:r>
        <w:t>20</w:t>
      </w:r>
      <w:r w:rsidRPr="00083201">
        <w:t>17 уч. год</w:t>
      </w:r>
    </w:p>
    <w:p w:rsidR="0037376F" w:rsidRPr="000F65D6" w:rsidRDefault="0037376F" w:rsidP="00286FA6">
      <w:pPr>
        <w:ind w:firstLine="567"/>
        <w:jc w:val="both"/>
        <w:rPr>
          <w:bCs/>
        </w:rPr>
      </w:pPr>
      <w:r w:rsidRPr="000F65D6">
        <w:rPr>
          <w:bCs/>
        </w:rPr>
        <w:t xml:space="preserve">-  Положение о рабочей программе учебных курсов, предметов, дисциплин (модулей) в условиях реализации Федерального государственного образовательного стандарта начального общего и основного общего образования, утв. приказом по МБОУ </w:t>
      </w:r>
      <w:proofErr w:type="spellStart"/>
      <w:r w:rsidRPr="000F65D6">
        <w:rPr>
          <w:bCs/>
        </w:rPr>
        <w:t>Крыжинской</w:t>
      </w:r>
      <w:proofErr w:type="spellEnd"/>
      <w:r w:rsidRPr="000F65D6">
        <w:rPr>
          <w:bCs/>
        </w:rPr>
        <w:t xml:space="preserve"> ООШ от 30.03.2015 года</w:t>
      </w:r>
    </w:p>
    <w:p w:rsidR="0037376F" w:rsidRPr="00083201" w:rsidRDefault="0037376F" w:rsidP="00286FA6">
      <w:pPr>
        <w:ind w:firstLine="567"/>
        <w:jc w:val="both"/>
      </w:pPr>
      <w:r w:rsidRPr="00083201">
        <w:t xml:space="preserve">-  Рабочая программа Математика 6 класс. Составитель Т.А. </w:t>
      </w:r>
      <w:proofErr w:type="spellStart"/>
      <w:r w:rsidRPr="00083201">
        <w:t>Бурмисторова</w:t>
      </w:r>
      <w:proofErr w:type="spellEnd"/>
      <w:r w:rsidRPr="00083201">
        <w:t xml:space="preserve">. Москва. «Просвещение» 2016 </w:t>
      </w:r>
      <w:proofErr w:type="gramStart"/>
      <w:r w:rsidRPr="00083201">
        <w:t>г..</w:t>
      </w:r>
      <w:proofErr w:type="gramEnd"/>
    </w:p>
    <w:p w:rsidR="0037376F" w:rsidRPr="00083201" w:rsidRDefault="0037376F" w:rsidP="00286FA6">
      <w:pPr>
        <w:ind w:firstLine="567"/>
        <w:jc w:val="both"/>
      </w:pPr>
      <w:r w:rsidRPr="00083201">
        <w:t xml:space="preserve">- 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2016/2017 учебный год, утвержденным Приказом Министерства образования и науки РФ № </w:t>
      </w:r>
      <w:proofErr w:type="gramStart"/>
      <w:r w:rsidRPr="00083201">
        <w:t>576  от</w:t>
      </w:r>
      <w:proofErr w:type="gramEnd"/>
      <w:r w:rsidRPr="00083201">
        <w:t xml:space="preserve"> 8  июня  2015,  приказ по школе №101 « Об утверждении перечня  учебников, используемых  в образовательном процессе  в МБОУ  </w:t>
      </w:r>
      <w:proofErr w:type="spellStart"/>
      <w:r w:rsidRPr="00083201">
        <w:t>Крыжинской</w:t>
      </w:r>
      <w:proofErr w:type="spellEnd"/>
      <w:r w:rsidRPr="00083201">
        <w:t xml:space="preserve">  ООШ в 2016-2017  учебном году».</w:t>
      </w:r>
    </w:p>
    <w:p w:rsidR="0037376F" w:rsidRDefault="0037376F" w:rsidP="00D9286B">
      <w:pPr>
        <w:ind w:firstLine="540"/>
        <w:jc w:val="both"/>
      </w:pPr>
      <w:r w:rsidRPr="00083201">
        <w:t xml:space="preserve">-   Письмо </w:t>
      </w:r>
      <w:proofErr w:type="spellStart"/>
      <w:r w:rsidRPr="00083201">
        <w:t>Минобрнауки</w:t>
      </w:r>
      <w:proofErr w:type="spellEnd"/>
      <w:r w:rsidR="008B6333">
        <w:t xml:space="preserve"> </w:t>
      </w:r>
      <w:r w:rsidRPr="00083201">
        <w:t>России  от 01.04.2005 № 03-417 «О перечне учебного и компьютерного оборудования для оснащения образовательных учреждений»</w:t>
      </w:r>
    </w:p>
    <w:p w:rsidR="008B6333" w:rsidRDefault="008B6333" w:rsidP="00D9286B">
      <w:pPr>
        <w:ind w:firstLine="540"/>
        <w:jc w:val="both"/>
      </w:pPr>
      <w:r>
        <w:t xml:space="preserve">-Учебник </w:t>
      </w:r>
      <w:proofErr w:type="spellStart"/>
      <w:proofErr w:type="gramStart"/>
      <w:r w:rsidRPr="00D9286B">
        <w:t>Виленкин,Н.Я</w:t>
      </w:r>
      <w:proofErr w:type="spellEnd"/>
      <w:r w:rsidRPr="00D9286B">
        <w:t>.</w:t>
      </w:r>
      <w:proofErr w:type="gramEnd"/>
      <w:r w:rsidRPr="00D9286B">
        <w:t xml:space="preserve"> Математика.6 класс: учебник /</w:t>
      </w:r>
      <w:proofErr w:type="spellStart"/>
      <w:r w:rsidRPr="00D9286B">
        <w:t>Н.Я.Виленкин</w:t>
      </w:r>
      <w:proofErr w:type="spellEnd"/>
      <w:r w:rsidRPr="00D9286B">
        <w:t xml:space="preserve">, </w:t>
      </w:r>
      <w:proofErr w:type="spellStart"/>
      <w:r w:rsidRPr="00D9286B">
        <w:t>В.И.Жохов</w:t>
      </w:r>
      <w:proofErr w:type="spellEnd"/>
      <w:r w:rsidRPr="00D9286B">
        <w:t xml:space="preserve">, </w:t>
      </w:r>
      <w:proofErr w:type="spellStart"/>
      <w:r w:rsidRPr="00D9286B">
        <w:t>А.С.Чесноков</w:t>
      </w:r>
      <w:proofErr w:type="spellEnd"/>
      <w:r w:rsidRPr="00D9286B">
        <w:t>, С.И.Швацбурд.-М.:Мнемозина,201</w:t>
      </w:r>
      <w:r>
        <w:t>6</w:t>
      </w:r>
    </w:p>
    <w:p w:rsidR="0037376F" w:rsidRDefault="0037376F" w:rsidP="00286FA6">
      <w:pPr>
        <w:jc w:val="center"/>
        <w:rPr>
          <w:b/>
          <w:bCs/>
          <w:u w:val="single"/>
        </w:rPr>
      </w:pPr>
    </w:p>
    <w:p w:rsidR="0037376F" w:rsidRDefault="0037376F" w:rsidP="00286FA6">
      <w:pPr>
        <w:jc w:val="center"/>
        <w:rPr>
          <w:b/>
          <w:bCs/>
          <w:u w:val="single"/>
        </w:rPr>
      </w:pPr>
    </w:p>
    <w:p w:rsidR="0037376F" w:rsidRPr="000C4E91" w:rsidRDefault="00506BE1" w:rsidP="007356D5">
      <w:pPr>
        <w:jc w:val="center"/>
        <w:rPr>
          <w:b/>
          <w:bCs/>
          <w:u w:val="single"/>
        </w:rPr>
      </w:pPr>
      <w:r w:rsidRPr="00506BE1">
        <w:rPr>
          <w:b/>
          <w:bCs/>
        </w:rPr>
        <w:t>І</w:t>
      </w:r>
      <w:r w:rsidR="0037376F" w:rsidRPr="00506BE1">
        <w:rPr>
          <w:b/>
          <w:bCs/>
        </w:rPr>
        <w:t>.</w:t>
      </w:r>
      <w:r>
        <w:rPr>
          <w:b/>
          <w:bCs/>
        </w:rPr>
        <w:t xml:space="preserve"> </w:t>
      </w:r>
      <w:r w:rsidR="0037376F" w:rsidRPr="000C4E91">
        <w:rPr>
          <w:b/>
          <w:bCs/>
          <w:u w:val="single"/>
        </w:rPr>
        <w:t xml:space="preserve">Планируемые результаты (личностные, </w:t>
      </w:r>
      <w:proofErr w:type="spellStart"/>
      <w:r w:rsidR="0037376F" w:rsidRPr="000C4E91">
        <w:rPr>
          <w:b/>
          <w:bCs/>
          <w:u w:val="single"/>
        </w:rPr>
        <w:t>метапредметные</w:t>
      </w:r>
      <w:proofErr w:type="spellEnd"/>
      <w:r w:rsidR="0037376F" w:rsidRPr="000C4E91">
        <w:rPr>
          <w:b/>
          <w:bCs/>
          <w:u w:val="single"/>
        </w:rPr>
        <w:t xml:space="preserve"> и предметные) освоения</w:t>
      </w:r>
    </w:p>
    <w:p w:rsidR="0037376F" w:rsidRPr="000C4E91" w:rsidRDefault="0037376F" w:rsidP="007356D5">
      <w:pPr>
        <w:jc w:val="center"/>
        <w:rPr>
          <w:b/>
          <w:bCs/>
          <w:u w:val="single"/>
        </w:rPr>
      </w:pPr>
      <w:r w:rsidRPr="000C4E91">
        <w:rPr>
          <w:b/>
          <w:bCs/>
          <w:u w:val="single"/>
        </w:rPr>
        <w:t>учебного  предмета</w:t>
      </w:r>
    </w:p>
    <w:p w:rsidR="0037376F" w:rsidRPr="00083201" w:rsidRDefault="0037376F" w:rsidP="004D55B7">
      <w:pPr>
        <w:pStyle w:val="ab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37376F" w:rsidRPr="00083201" w:rsidRDefault="0037376F" w:rsidP="004D55B7">
      <w:pPr>
        <w:pStyle w:val="ab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  <w:u w:val="single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083201">
        <w:rPr>
          <w:rFonts w:ascii="Times New Roman" w:hAnsi="Times New Roman" w:cs="Times New Roman"/>
          <w:sz w:val="24"/>
          <w:szCs w:val="24"/>
        </w:rPr>
        <w:t>:</w:t>
      </w:r>
    </w:p>
    <w:p w:rsidR="0037376F" w:rsidRPr="00083201" w:rsidRDefault="0037376F" w:rsidP="00083201">
      <w:pPr>
        <w:pStyle w:val="24"/>
        <w:numPr>
          <w:ilvl w:val="0"/>
          <w:numId w:val="39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личностные:</w:t>
      </w:r>
    </w:p>
    <w:p w:rsidR="0037376F" w:rsidRPr="00083201" w:rsidRDefault="0037376F" w:rsidP="00286FA6">
      <w:pPr>
        <w:pStyle w:val="24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 xml:space="preserve">ответственного отношения к учению, </w:t>
      </w:r>
      <w:proofErr w:type="gramStart"/>
      <w:r w:rsidRPr="00083201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08320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шими в образовательной, учебно-исследовательской, творческой и других видах деятельности;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lastRenderedPageBreak/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83201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83201">
        <w:rPr>
          <w:rFonts w:ascii="Times New Roman" w:hAnsi="Times New Roman" w:cs="Times New Roman"/>
          <w:sz w:val="24"/>
          <w:szCs w:val="24"/>
        </w:rPr>
        <w:t>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формирования способности к эмоциональному вос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дений;</w:t>
      </w:r>
    </w:p>
    <w:p w:rsidR="0037376F" w:rsidRPr="00083201" w:rsidRDefault="0037376F" w:rsidP="00286FA6">
      <w:pPr>
        <w:pStyle w:val="24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7376F" w:rsidRPr="00083201" w:rsidRDefault="0037376F" w:rsidP="00083201">
      <w:pPr>
        <w:pStyle w:val="24"/>
        <w:numPr>
          <w:ilvl w:val="0"/>
          <w:numId w:val="39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32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83201">
        <w:rPr>
          <w:rFonts w:ascii="Times New Roman" w:hAnsi="Times New Roman" w:cs="Times New Roman"/>
          <w:sz w:val="24"/>
          <w:szCs w:val="24"/>
        </w:rPr>
        <w:t>: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не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1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1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 xml:space="preserve">формирования учебной и </w:t>
      </w:r>
      <w:proofErr w:type="spellStart"/>
      <w:r w:rsidRPr="00083201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83201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(ИКТ-компетентностей);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01"/>
        </w:tabs>
        <w:spacing w:after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97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находить в различных источниках информа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706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</w:t>
      </w:r>
      <w:r w:rsidRPr="00083201">
        <w:rPr>
          <w:rFonts w:ascii="Times New Roman" w:hAnsi="Times New Roman" w:cs="Times New Roman"/>
          <w:sz w:val="24"/>
          <w:szCs w:val="24"/>
        </w:rPr>
        <w:softHyphen/>
        <w:t>давать алгоритмы для решения учебных математических проблем;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92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37376F" w:rsidRPr="00083201" w:rsidRDefault="0037376F" w:rsidP="00083201">
      <w:pPr>
        <w:pStyle w:val="ab"/>
        <w:tabs>
          <w:tab w:val="left" w:pos="692"/>
        </w:tabs>
        <w:spacing w:after="0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37376F" w:rsidRPr="00083201" w:rsidRDefault="0037376F" w:rsidP="00083201">
      <w:pPr>
        <w:pStyle w:val="24"/>
        <w:numPr>
          <w:ilvl w:val="0"/>
          <w:numId w:val="39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предметные: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ind w:right="60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</w:t>
      </w:r>
      <w:r w:rsidRPr="00083201">
        <w:rPr>
          <w:rFonts w:ascii="Times New Roman" w:hAnsi="Times New Roman" w:cs="Times New Roman"/>
          <w:sz w:val="24"/>
          <w:szCs w:val="24"/>
        </w:rPr>
        <w:lastRenderedPageBreak/>
        <w:t>математики (словесный, символический, графический), развития способности обосновывать суждения, проводить классификацию;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6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2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1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пользоваться изученными математическими формулами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2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37376F" w:rsidRPr="00083201" w:rsidRDefault="0037376F" w:rsidP="00083201">
      <w:pPr>
        <w:pStyle w:val="ab"/>
        <w:numPr>
          <w:ilvl w:val="1"/>
          <w:numId w:val="39"/>
        </w:numPr>
        <w:tabs>
          <w:tab w:val="left" w:pos="62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3201">
        <w:rPr>
          <w:rFonts w:ascii="Times New Roman" w:hAnsi="Times New Roman" w:cs="Times New Roman"/>
          <w:sz w:val="24"/>
          <w:szCs w:val="24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7376F" w:rsidRPr="00083201" w:rsidRDefault="0037376F" w:rsidP="00286FA6">
      <w:pPr>
        <w:rPr>
          <w:b/>
          <w:bCs/>
        </w:rPr>
      </w:pPr>
    </w:p>
    <w:p w:rsidR="0037376F" w:rsidRPr="00083201" w:rsidRDefault="0037376F" w:rsidP="00286FA6">
      <w:pPr>
        <w:jc w:val="center"/>
        <w:rPr>
          <w:b/>
          <w:bCs/>
        </w:rPr>
      </w:pPr>
    </w:p>
    <w:p w:rsidR="0037376F" w:rsidRPr="000C4E91" w:rsidRDefault="00506BE1" w:rsidP="00286FA6">
      <w:pPr>
        <w:jc w:val="center"/>
        <w:rPr>
          <w:b/>
          <w:bCs/>
          <w:u w:val="single"/>
        </w:rPr>
      </w:pPr>
      <w:r w:rsidRPr="00506BE1">
        <w:rPr>
          <w:b/>
          <w:bCs/>
        </w:rPr>
        <w:t>ІІ</w:t>
      </w:r>
      <w:r w:rsidR="0037376F" w:rsidRPr="00506BE1">
        <w:rPr>
          <w:b/>
          <w:bCs/>
        </w:rPr>
        <w:t>.</w:t>
      </w:r>
      <w:r>
        <w:rPr>
          <w:b/>
          <w:bCs/>
        </w:rPr>
        <w:t xml:space="preserve"> </w:t>
      </w:r>
      <w:r w:rsidR="0037376F" w:rsidRPr="000C4E91">
        <w:rPr>
          <w:b/>
          <w:bCs/>
          <w:u w:val="single"/>
        </w:rPr>
        <w:t>Содержание учебного предмета</w:t>
      </w:r>
    </w:p>
    <w:p w:rsidR="0037376F" w:rsidRDefault="0037376F" w:rsidP="00286FA6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курса математики 5 класса (3ч)</w:t>
      </w:r>
    </w:p>
    <w:p w:rsidR="0037376F" w:rsidRPr="0062753D" w:rsidRDefault="0037376F" w:rsidP="000C4E91">
      <w:pPr>
        <w:autoSpaceDE w:val="0"/>
        <w:autoSpaceDN w:val="0"/>
        <w:adjustRightInd w:val="0"/>
        <w:spacing w:line="200" w:lineRule="exact"/>
      </w:pPr>
      <w:r>
        <w:rPr>
          <w:sz w:val="22"/>
          <w:szCs w:val="22"/>
        </w:rPr>
        <w:t xml:space="preserve">Арифметические действия с </w:t>
      </w:r>
      <w:r w:rsidRPr="0062753D">
        <w:rPr>
          <w:sz w:val="22"/>
          <w:szCs w:val="22"/>
        </w:rPr>
        <w:t xml:space="preserve">натуральными числами и десятичными дробями. </w:t>
      </w:r>
    </w:p>
    <w:p w:rsidR="0037376F" w:rsidRPr="0062753D" w:rsidRDefault="0037376F" w:rsidP="003F23BF">
      <w:r>
        <w:rPr>
          <w:sz w:val="22"/>
          <w:szCs w:val="22"/>
        </w:rPr>
        <w:t>Текстовые задачи на дроби и проценты</w:t>
      </w:r>
      <w:r w:rsidRPr="0062753D">
        <w:rPr>
          <w:sz w:val="22"/>
          <w:szCs w:val="22"/>
        </w:rPr>
        <w:t>.</w:t>
      </w:r>
      <w:r>
        <w:rPr>
          <w:sz w:val="22"/>
          <w:szCs w:val="22"/>
        </w:rPr>
        <w:t xml:space="preserve"> Построение и измерение углов.</w:t>
      </w:r>
    </w:p>
    <w:p w:rsidR="0037376F" w:rsidRDefault="0037376F" w:rsidP="000C4E91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Делимость чисел</w:t>
      </w:r>
      <w:r w:rsidRPr="00083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(18ч)</w:t>
      </w:r>
    </w:p>
    <w:p w:rsidR="0037376F" w:rsidRPr="000C4E91" w:rsidRDefault="0037376F" w:rsidP="000C4E91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sz w:val="24"/>
          <w:szCs w:val="24"/>
        </w:rPr>
        <w:t xml:space="preserve">Делители и кратные.  Общий делитель и общее кратное. Признаки </w:t>
      </w:r>
      <w:r w:rsidRPr="000C4E91">
        <w:rPr>
          <w:rFonts w:ascii="Times New Roman" w:hAnsi="Times New Roman" w:cs="Times New Roman"/>
          <w:spacing w:val="14"/>
          <w:sz w:val="24"/>
          <w:szCs w:val="24"/>
        </w:rPr>
        <w:t xml:space="preserve">делимости на 2; 3; 5; 9; 10. Простые и составные числа. </w:t>
      </w:r>
      <w:r w:rsidRPr="000C4E91">
        <w:rPr>
          <w:rFonts w:ascii="Times New Roman" w:hAnsi="Times New Roman" w:cs="Times New Roman"/>
          <w:spacing w:val="17"/>
          <w:sz w:val="24"/>
          <w:szCs w:val="24"/>
        </w:rPr>
        <w:t xml:space="preserve">Разложение на простые множители. Наибольший общий делитель. Взаимно простые числа. Наименьшее </w:t>
      </w:r>
      <w:r w:rsidRPr="000C4E91">
        <w:rPr>
          <w:rFonts w:ascii="Times New Roman" w:hAnsi="Times New Roman" w:cs="Times New Roman"/>
          <w:spacing w:val="18"/>
          <w:sz w:val="24"/>
          <w:szCs w:val="24"/>
        </w:rPr>
        <w:t>общее кратное.</w:t>
      </w:r>
    </w:p>
    <w:p w:rsidR="0037376F" w:rsidRPr="00083201" w:rsidRDefault="0037376F" w:rsidP="00286FA6">
      <w:pPr>
        <w:rPr>
          <w:b/>
          <w:bCs/>
        </w:rPr>
      </w:pPr>
      <w:r w:rsidRPr="00083201">
        <w:rPr>
          <w:b/>
          <w:bCs/>
          <w:color w:val="000000"/>
        </w:rPr>
        <w:t> </w:t>
      </w:r>
      <w:r w:rsidRPr="00083201">
        <w:rPr>
          <w:i/>
          <w:iCs/>
          <w:color w:val="000000"/>
        </w:rPr>
        <w:t>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завершить изучение натуральных чисел, подготовить основу для освоения действий с обыкновенными дробями.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pacing w:val="15"/>
          <w:sz w:val="24"/>
          <w:szCs w:val="24"/>
          <w:lang w:eastAsia="ru-RU"/>
        </w:rPr>
        <w:t>Сложение и вычитание дробей с разными знаменате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лями</w:t>
      </w:r>
      <w:r w:rsidRPr="00083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(22ч)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Сравнение, сложение и вычитание дробей с разными знаменателями. Сложение и вычитание смешанных чисел. Решение текстовых задач</w:t>
      </w:r>
    </w:p>
    <w:p w:rsidR="0037376F" w:rsidRPr="00083201" w:rsidRDefault="0037376F" w:rsidP="00286FA6">
      <w:pPr>
        <w:rPr>
          <w:color w:val="000000"/>
        </w:rPr>
      </w:pPr>
      <w:r w:rsidRPr="00083201">
        <w:rPr>
          <w:i/>
          <w:iCs/>
          <w:color w:val="000000"/>
        </w:rPr>
        <w:t>Основная 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выработать прочные навыки преобразования дробей, сложения и вычитания дробей.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Умножение и деление обыкновенных дробей. (31ч)</w:t>
      </w:r>
    </w:p>
    <w:p w:rsidR="0037376F" w:rsidRPr="00083201" w:rsidRDefault="0037376F" w:rsidP="00286FA6">
      <w:r w:rsidRPr="00083201">
        <w:t>Умножение 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37376F" w:rsidRPr="00083201" w:rsidRDefault="0037376F" w:rsidP="00286FA6">
      <w:pPr>
        <w:rPr>
          <w:color w:val="000000"/>
        </w:rPr>
      </w:pPr>
      <w:r w:rsidRPr="00083201">
        <w:rPr>
          <w:i/>
          <w:iCs/>
          <w:color w:val="000000"/>
        </w:rPr>
        <w:t xml:space="preserve"> 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Отношения и пропорции.(18ч)</w:t>
      </w:r>
    </w:p>
    <w:p w:rsidR="0037376F" w:rsidRPr="00083201" w:rsidRDefault="0037376F" w:rsidP="00286FA6">
      <w:pPr>
        <w:rPr>
          <w:color w:val="000000"/>
        </w:rPr>
      </w:pPr>
      <w:r w:rsidRPr="00083201">
        <w:t>Отношения. Пропорции, о</w:t>
      </w:r>
      <w:r w:rsidRPr="00083201">
        <w:rPr>
          <w:spacing w:val="15"/>
        </w:rPr>
        <w:t>сновное свойство пропорции. Решение задач с помощью пропорций. Понятие о прямой и обратной про</w:t>
      </w:r>
      <w:r w:rsidRPr="00083201">
        <w:t xml:space="preserve">порциональности величин. Масштаб.  Формулы длины окружности и площади круга. Шар. </w:t>
      </w:r>
      <w:r w:rsidRPr="00083201">
        <w:rPr>
          <w:i/>
          <w:iCs/>
          <w:color w:val="000000"/>
        </w:rPr>
        <w:t>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сформировать понятия пропорции, прямой и обратной пропорциональности величин.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Положительные и отрицательные числа. (13ч)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sz w:val="24"/>
          <w:szCs w:val="24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37376F" w:rsidRPr="00083201" w:rsidRDefault="0037376F" w:rsidP="00286FA6">
      <w:pPr>
        <w:rPr>
          <w:color w:val="000000"/>
        </w:rPr>
      </w:pPr>
      <w:r w:rsidRPr="00083201">
        <w:rPr>
          <w:i/>
          <w:iCs/>
          <w:color w:val="000000"/>
        </w:rPr>
        <w:t>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расширить представления учащихся о числе путем введения отрицательных чисел.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pacing w:val="15"/>
          <w:sz w:val="24"/>
          <w:szCs w:val="24"/>
          <w:lang w:eastAsia="ru-RU"/>
        </w:rPr>
        <w:t>Сложение и вычитание положительных и отрицатель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ных чисел</w:t>
      </w:r>
      <w:r w:rsidRPr="00083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(11ч)</w:t>
      </w:r>
    </w:p>
    <w:p w:rsidR="0037376F" w:rsidRPr="00083201" w:rsidRDefault="0037376F" w:rsidP="00286FA6">
      <w:pPr>
        <w:rPr>
          <w:i/>
          <w:iCs/>
        </w:rPr>
      </w:pPr>
      <w:r w:rsidRPr="00083201">
        <w:t xml:space="preserve">Сложение чисел с помощью координатной </w:t>
      </w:r>
      <w:r w:rsidRPr="00083201">
        <w:rPr>
          <w:spacing w:val="17"/>
        </w:rPr>
        <w:t xml:space="preserve">прямой. Сложение отрицательных чисел. Сложение </w:t>
      </w:r>
      <w:r w:rsidRPr="00083201">
        <w:t>чисел с разными знаками. Вычитание.</w:t>
      </w:r>
    </w:p>
    <w:p w:rsidR="0037376F" w:rsidRPr="00083201" w:rsidRDefault="0037376F" w:rsidP="00286FA6">
      <w:pPr>
        <w:rPr>
          <w:color w:val="000000"/>
        </w:rPr>
      </w:pPr>
      <w:r w:rsidRPr="00083201">
        <w:rPr>
          <w:i/>
          <w:iCs/>
        </w:rPr>
        <w:t>Основная</w:t>
      </w:r>
      <w:r w:rsidRPr="00083201">
        <w:rPr>
          <w:i/>
          <w:iCs/>
          <w:color w:val="000000"/>
        </w:rPr>
        <w:t xml:space="preserve">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выработать прочные навыки сложения и вычитания положительных и отрицательных чисел.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pacing w:val="15"/>
          <w:sz w:val="24"/>
          <w:szCs w:val="24"/>
          <w:lang w:eastAsia="ru-RU"/>
        </w:rPr>
        <w:t>Умножение и деление положительных и отрицатель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ных чисел</w:t>
      </w:r>
      <w:r w:rsidRPr="00083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(12ч)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sz w:val="24"/>
          <w:szCs w:val="24"/>
          <w:lang w:eastAsia="ru-RU"/>
        </w:rPr>
        <w:t>Умножение и деление положительных и отрицательных чисел. Понятие о рациональном 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0832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083201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с положительными и отрицательными числами.</w:t>
      </w: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уравнений. (15ч)</w:t>
      </w:r>
    </w:p>
    <w:p w:rsidR="0037376F" w:rsidRPr="00083201" w:rsidRDefault="0037376F" w:rsidP="00286FA6">
      <w:pPr>
        <w:rPr>
          <w:color w:val="000000"/>
        </w:rPr>
      </w:pPr>
      <w:r w:rsidRPr="00083201">
        <w:t xml:space="preserve"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 </w:t>
      </w:r>
      <w:r w:rsidRPr="00083201">
        <w:rPr>
          <w:i/>
          <w:iCs/>
          <w:color w:val="000000"/>
        </w:rPr>
        <w:t>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подготовить учащихся к выполнению преобразований выражений, решению уравнений.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e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Координаты на плоскости</w:t>
      </w:r>
      <w:r w:rsidRPr="00083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(13ч)</w:t>
      </w:r>
    </w:p>
    <w:p w:rsidR="0037376F" w:rsidRPr="00083201" w:rsidRDefault="0037376F" w:rsidP="00286FA6">
      <w:pPr>
        <w:rPr>
          <w:spacing w:val="17"/>
        </w:rPr>
      </w:pPr>
      <w:r w:rsidRPr="00083201">
        <w:t>Построение перпендикуляра к прямой и параллельных прямых с помощью чертёжного треугольника и линейки. Прямоугольная система координат на плоскости, абсцисса и ордината точки Примеры графиков</w:t>
      </w:r>
      <w:r w:rsidRPr="00083201">
        <w:rPr>
          <w:b/>
          <w:bCs/>
        </w:rPr>
        <w:t>,</w:t>
      </w:r>
      <w:r w:rsidRPr="00083201">
        <w:rPr>
          <w:spacing w:val="17"/>
        </w:rPr>
        <w:t xml:space="preserve"> диаграмм.</w:t>
      </w:r>
    </w:p>
    <w:p w:rsidR="0037376F" w:rsidRPr="00083201" w:rsidRDefault="0037376F" w:rsidP="00286FA6">
      <w:r w:rsidRPr="00083201">
        <w:rPr>
          <w:i/>
          <w:iCs/>
          <w:color w:val="000000"/>
        </w:rPr>
        <w:t>Основная цель</w:t>
      </w:r>
      <w:r w:rsidRPr="00083201">
        <w:rPr>
          <w:b/>
          <w:bCs/>
          <w:color w:val="000000"/>
        </w:rPr>
        <w:t xml:space="preserve"> – </w:t>
      </w:r>
      <w:r w:rsidRPr="00083201">
        <w:rPr>
          <w:color w:val="000000"/>
        </w:rPr>
        <w:t>познакомить учащихся с прямоугольной системой координат на плоскости.</w:t>
      </w:r>
    </w:p>
    <w:p w:rsidR="0037376F" w:rsidRPr="00083201" w:rsidRDefault="0037376F" w:rsidP="00286FA6">
      <w:pPr>
        <w:pStyle w:val="ae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76F" w:rsidRPr="00083201" w:rsidRDefault="0037376F" w:rsidP="00286FA6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32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Повторение. Решение задач. (19ч)</w:t>
      </w:r>
    </w:p>
    <w:p w:rsidR="0037376F" w:rsidRDefault="0037376F" w:rsidP="000C4E91">
      <w:pPr>
        <w:jc w:val="center"/>
        <w:rPr>
          <w:b/>
          <w:bCs/>
          <w:u w:val="single"/>
        </w:rPr>
      </w:pPr>
    </w:p>
    <w:p w:rsidR="0037376F" w:rsidRDefault="00506BE1" w:rsidP="00506BE1">
      <w:pPr>
        <w:ind w:left="360" w:firstLine="348"/>
        <w:jc w:val="center"/>
      </w:pPr>
      <w:r w:rsidRPr="00506BE1">
        <w:rPr>
          <w:b/>
          <w:bCs/>
          <w:sz w:val="28"/>
          <w:szCs w:val="28"/>
        </w:rPr>
        <w:t>ІІІ</w:t>
      </w:r>
      <w:r w:rsidR="0037376F" w:rsidRPr="00506B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7376F" w:rsidRPr="00D2464A">
        <w:rPr>
          <w:b/>
          <w:bCs/>
          <w:sz w:val="28"/>
          <w:szCs w:val="28"/>
          <w:u w:val="single"/>
        </w:rPr>
        <w:t>Тематическое планирование</w:t>
      </w:r>
    </w:p>
    <w:p w:rsidR="0037376F" w:rsidRPr="006560C6" w:rsidRDefault="0037376F" w:rsidP="006560C6">
      <w:pPr>
        <w:ind w:left="360" w:firstLine="348"/>
        <w:jc w:val="both"/>
      </w:pPr>
      <w:r w:rsidRPr="001376A2">
        <w:t>Программа изучения курса математики рассчитана</w:t>
      </w:r>
      <w:r>
        <w:t xml:space="preserve"> </w:t>
      </w:r>
      <w:r w:rsidRPr="00D4320B">
        <w:rPr>
          <w:i/>
          <w:iCs/>
        </w:rPr>
        <w:t>на 175 часов</w:t>
      </w:r>
      <w:r w:rsidRPr="001376A2">
        <w:t xml:space="preserve"> (5 часов в неделю), в том </w:t>
      </w:r>
      <w:proofErr w:type="gramStart"/>
      <w:r w:rsidRPr="001376A2">
        <w:t>числе :</w:t>
      </w:r>
      <w:proofErr w:type="gramEnd"/>
      <w:r>
        <w:t xml:space="preserve"> </w:t>
      </w:r>
      <w:r w:rsidRPr="001376A2">
        <w:t>контрольные работы -</w:t>
      </w:r>
      <w:r w:rsidRPr="00D4320B">
        <w:rPr>
          <w:b/>
          <w:bCs/>
        </w:rPr>
        <w:t xml:space="preserve"> 17 часов </w:t>
      </w:r>
      <w:r w:rsidRPr="001376A2">
        <w:t xml:space="preserve">из них </w:t>
      </w:r>
      <w:r w:rsidRPr="00D4320B">
        <w:rPr>
          <w:b/>
          <w:bCs/>
        </w:rPr>
        <w:t>3 – в рамках административного контроля</w:t>
      </w:r>
      <w:r>
        <w:rPr>
          <w:b/>
          <w:bCs/>
        </w:rPr>
        <w:t>.</w:t>
      </w:r>
    </w:p>
    <w:p w:rsidR="0037376F" w:rsidRPr="00506BE1" w:rsidRDefault="00506BE1" w:rsidP="00506BE1">
      <w:pPr>
        <w:pStyle w:val="Default"/>
        <w:rPr>
          <w:rFonts w:ascii="Times New Roman" w:hAnsi="Times New Roman" w:cs="Times New Roman"/>
          <w:szCs w:val="28"/>
        </w:rPr>
      </w:pPr>
      <w:r w:rsidRPr="00506BE1">
        <w:rPr>
          <w:rFonts w:ascii="Times New Roman" w:hAnsi="Times New Roman" w:cs="Times New Roman"/>
          <w:szCs w:val="28"/>
        </w:rPr>
        <w:t>1 проект в течение года.</w:t>
      </w:r>
    </w:p>
    <w:p w:rsidR="0037376F" w:rsidRPr="00506BE1" w:rsidRDefault="0037376F" w:rsidP="00D2464A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37376F" w:rsidRDefault="0037376F" w:rsidP="00D2464A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09"/>
        <w:gridCol w:w="992"/>
        <w:gridCol w:w="2018"/>
        <w:gridCol w:w="1809"/>
        <w:gridCol w:w="1985"/>
        <w:gridCol w:w="963"/>
      </w:tblGrid>
      <w:tr w:rsidR="0037376F" w:rsidRPr="00EC1FCE">
        <w:trPr>
          <w:trHeight w:val="555"/>
        </w:trPr>
        <w:tc>
          <w:tcPr>
            <w:tcW w:w="586" w:type="dxa"/>
            <w:vMerge w:val="restart"/>
          </w:tcPr>
          <w:p w:rsidR="0037376F" w:rsidRPr="00C20A43" w:rsidRDefault="0037376F" w:rsidP="003F23BF">
            <w:r w:rsidRPr="00C20A43">
              <w:t>№ п/п</w:t>
            </w:r>
          </w:p>
        </w:tc>
        <w:tc>
          <w:tcPr>
            <w:tcW w:w="2209" w:type="dxa"/>
            <w:vMerge w:val="restart"/>
          </w:tcPr>
          <w:p w:rsidR="0037376F" w:rsidRPr="00C20A43" w:rsidRDefault="0037376F" w:rsidP="003F23BF">
            <w:r w:rsidRPr="00C20A43">
              <w:t xml:space="preserve">Тема </w:t>
            </w:r>
          </w:p>
        </w:tc>
        <w:tc>
          <w:tcPr>
            <w:tcW w:w="992" w:type="dxa"/>
            <w:vMerge w:val="restart"/>
          </w:tcPr>
          <w:p w:rsidR="0037376F" w:rsidRPr="00C20A43" w:rsidRDefault="0037376F" w:rsidP="003F23BF">
            <w:r w:rsidRPr="00C20A43">
              <w:t>Кол-во часов</w:t>
            </w:r>
          </w:p>
        </w:tc>
        <w:tc>
          <w:tcPr>
            <w:tcW w:w="6775" w:type="dxa"/>
            <w:gridSpan w:val="4"/>
          </w:tcPr>
          <w:p w:rsidR="0037376F" w:rsidRPr="00C20A43" w:rsidRDefault="0037376F" w:rsidP="003F23BF">
            <w:pPr>
              <w:jc w:val="center"/>
            </w:pPr>
            <w:r w:rsidRPr="00C20A43">
              <w:t>Из них:</w:t>
            </w:r>
          </w:p>
        </w:tc>
      </w:tr>
      <w:tr w:rsidR="0037376F" w:rsidRPr="00EC1FCE">
        <w:trPr>
          <w:trHeight w:val="555"/>
        </w:trPr>
        <w:tc>
          <w:tcPr>
            <w:tcW w:w="586" w:type="dxa"/>
            <w:vMerge/>
          </w:tcPr>
          <w:p w:rsidR="0037376F" w:rsidRPr="00C20A43" w:rsidRDefault="0037376F" w:rsidP="003F23BF"/>
        </w:tc>
        <w:tc>
          <w:tcPr>
            <w:tcW w:w="2209" w:type="dxa"/>
            <w:vMerge/>
          </w:tcPr>
          <w:p w:rsidR="0037376F" w:rsidRPr="00C20A43" w:rsidRDefault="0037376F" w:rsidP="003F23BF"/>
        </w:tc>
        <w:tc>
          <w:tcPr>
            <w:tcW w:w="992" w:type="dxa"/>
            <w:vMerge/>
          </w:tcPr>
          <w:p w:rsidR="0037376F" w:rsidRPr="00C20A43" w:rsidRDefault="0037376F" w:rsidP="003F23BF"/>
        </w:tc>
        <w:tc>
          <w:tcPr>
            <w:tcW w:w="2018" w:type="dxa"/>
          </w:tcPr>
          <w:p w:rsidR="0037376F" w:rsidRPr="00C20A43" w:rsidRDefault="0037376F" w:rsidP="003F23BF">
            <w:r w:rsidRPr="00C20A43">
              <w:t>Контрольных работ</w:t>
            </w:r>
          </w:p>
          <w:p w:rsidR="0037376F" w:rsidRPr="00C20A43" w:rsidRDefault="0037376F" w:rsidP="00D2464A">
            <w:r w:rsidRPr="00C20A43">
              <w:t>/диктантов,</w:t>
            </w:r>
          </w:p>
          <w:p w:rsidR="0037376F" w:rsidRPr="00C20A43" w:rsidRDefault="0037376F" w:rsidP="00D2464A">
            <w:r w:rsidRPr="00C20A43">
              <w:t>зачетов/</w:t>
            </w:r>
          </w:p>
        </w:tc>
        <w:tc>
          <w:tcPr>
            <w:tcW w:w="1809" w:type="dxa"/>
          </w:tcPr>
          <w:p w:rsidR="0037376F" w:rsidRPr="00D2464A" w:rsidRDefault="0037376F" w:rsidP="003F23BF">
            <w:r w:rsidRPr="00D2464A">
              <w:t>Практических/</w:t>
            </w:r>
          </w:p>
          <w:p w:rsidR="0037376F" w:rsidRPr="00D2464A" w:rsidRDefault="0037376F" w:rsidP="003F23BF">
            <w:r w:rsidRPr="00D2464A">
              <w:t>лабораторных работ</w:t>
            </w:r>
          </w:p>
        </w:tc>
        <w:tc>
          <w:tcPr>
            <w:tcW w:w="1985" w:type="dxa"/>
          </w:tcPr>
          <w:p w:rsidR="0037376F" w:rsidRPr="00D2464A" w:rsidRDefault="0037376F" w:rsidP="003F23BF">
            <w:r w:rsidRPr="00D2464A">
              <w:t>Проектов</w:t>
            </w:r>
          </w:p>
        </w:tc>
        <w:tc>
          <w:tcPr>
            <w:tcW w:w="963" w:type="dxa"/>
          </w:tcPr>
          <w:p w:rsidR="0037376F" w:rsidRPr="00D2464A" w:rsidRDefault="0037376F" w:rsidP="003F23BF">
            <w:r w:rsidRPr="00D2464A">
              <w:t>Экскурсий</w:t>
            </w:r>
          </w:p>
        </w:tc>
      </w:tr>
      <w:tr w:rsidR="0037376F" w:rsidRPr="00EC1FCE">
        <w:tc>
          <w:tcPr>
            <w:tcW w:w="586" w:type="dxa"/>
          </w:tcPr>
          <w:p w:rsidR="0037376F" w:rsidRDefault="0037376F" w:rsidP="003F23BF">
            <w:pPr>
              <w:rPr>
                <w:sz w:val="28"/>
                <w:szCs w:val="28"/>
              </w:rPr>
            </w:pPr>
          </w:p>
          <w:p w:rsidR="0037376F" w:rsidRPr="00834EF8" w:rsidRDefault="0037376F" w:rsidP="003F2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37376F" w:rsidRPr="00C20A43" w:rsidRDefault="0037376F" w:rsidP="003F23BF">
            <w:pPr>
              <w:rPr>
                <w:sz w:val="28"/>
                <w:szCs w:val="28"/>
              </w:rPr>
            </w:pPr>
            <w:r w:rsidRPr="00C20A43">
              <w:t>Повторение курса математики 5 класса</w:t>
            </w:r>
          </w:p>
        </w:tc>
        <w:tc>
          <w:tcPr>
            <w:tcW w:w="992" w:type="dxa"/>
          </w:tcPr>
          <w:p w:rsidR="0037376F" w:rsidRPr="00C20A43" w:rsidRDefault="0037376F" w:rsidP="003F23BF"/>
          <w:p w:rsidR="0037376F" w:rsidRPr="00C20A43" w:rsidRDefault="0037376F" w:rsidP="003F23BF">
            <w:r w:rsidRPr="00C20A43">
              <w:t>3</w:t>
            </w:r>
          </w:p>
        </w:tc>
        <w:tc>
          <w:tcPr>
            <w:tcW w:w="2018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7376F" w:rsidRPr="00083201" w:rsidRDefault="0037376F" w:rsidP="00DB4367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>Десятичные дроби. Что мы знаем о них?</w:t>
            </w:r>
          </w:p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</w:tr>
      <w:tr w:rsidR="0037376F" w:rsidRPr="00EC1FCE">
        <w:tc>
          <w:tcPr>
            <w:tcW w:w="586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rPr>
                <w:sz w:val="28"/>
                <w:szCs w:val="28"/>
              </w:rPr>
            </w:pPr>
            <w:r w:rsidRPr="00C20A43">
              <w:t xml:space="preserve">Делимость чисел. </w:t>
            </w:r>
          </w:p>
        </w:tc>
        <w:tc>
          <w:tcPr>
            <w:tcW w:w="992" w:type="dxa"/>
          </w:tcPr>
          <w:p w:rsidR="0037376F" w:rsidRPr="00C20A43" w:rsidRDefault="0037376F" w:rsidP="003F23BF"/>
          <w:p w:rsidR="0037376F" w:rsidRPr="00C20A43" w:rsidRDefault="0037376F" w:rsidP="003F23BF">
            <w:r w:rsidRPr="00C20A43">
              <w:t>18</w:t>
            </w:r>
          </w:p>
        </w:tc>
        <w:tc>
          <w:tcPr>
            <w:tcW w:w="2018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DB4367">
              <w:t xml:space="preserve">(из них 1-в рамках админ. </w:t>
            </w:r>
            <w:r>
              <w:t>к</w:t>
            </w:r>
            <w:r w:rsidRPr="00DB4367">
              <w:t>онтроля)</w:t>
            </w:r>
          </w:p>
        </w:tc>
        <w:tc>
          <w:tcPr>
            <w:tcW w:w="1809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3F23BF">
            <w:pPr>
              <w:rPr>
                <w:sz w:val="28"/>
                <w:szCs w:val="28"/>
              </w:rPr>
            </w:pPr>
          </w:p>
        </w:tc>
      </w:tr>
      <w:tr w:rsidR="0037376F" w:rsidRPr="00EC1FCE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Сложение и вычитание дробей с разными знаменате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</w:t>
            </w:r>
          </w:p>
          <w:p w:rsidR="0037376F" w:rsidRPr="00C20A43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/>
          <w:p w:rsidR="0037376F" w:rsidRPr="00C20A43" w:rsidRDefault="0037376F" w:rsidP="00D2464A">
            <w:r w:rsidRPr="00C20A43">
              <w:t>22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>Об истории возникновения обыкновенных и десятичных дробей</w:t>
            </w:r>
            <w:r w:rsidRPr="00083201">
              <w:rPr>
                <w:rStyle w:val="c1"/>
              </w:rPr>
              <w:t xml:space="preserve">. 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обыкновенных дробей. </w:t>
            </w:r>
          </w:p>
          <w:p w:rsidR="0037376F" w:rsidRPr="00C20A43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/>
          <w:p w:rsidR="0037376F" w:rsidRPr="00C20A43" w:rsidRDefault="0037376F" w:rsidP="00D2464A">
            <w:r w:rsidRPr="00C20A43">
              <w:lastRenderedPageBreak/>
              <w:t>31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DB4367">
              <w:t xml:space="preserve">(из них 1-в рамках админ. </w:t>
            </w:r>
            <w:r>
              <w:lastRenderedPageBreak/>
              <w:t>к</w:t>
            </w:r>
            <w:r w:rsidRPr="00DB4367">
              <w:t>онтроля)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 xml:space="preserve">Из истории возникновения </w:t>
            </w:r>
            <w:r w:rsidRPr="00083201">
              <w:rPr>
                <w:color w:val="000000"/>
              </w:rPr>
              <w:lastRenderedPageBreak/>
              <w:t>процентов</w:t>
            </w:r>
          </w:p>
          <w:p w:rsidR="0037376F" w:rsidRDefault="0037376F" w:rsidP="00C20A43">
            <w:pPr>
              <w:rPr>
                <w:color w:val="000000"/>
              </w:rPr>
            </w:pPr>
          </w:p>
          <w:p w:rsidR="0037376F" w:rsidRPr="00083201" w:rsidRDefault="0037376F" w:rsidP="00C20A43">
            <w:r w:rsidRPr="00083201">
              <w:rPr>
                <w:color w:val="000000"/>
              </w:rPr>
              <w:t>Роль процентов в жизни человека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  <w:p w:rsidR="0037376F" w:rsidRPr="00C20A43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76F" w:rsidRPr="00C20A43" w:rsidRDefault="0037376F" w:rsidP="00D2464A">
            <w:r w:rsidRPr="00C20A43">
              <w:t>18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 w:rsidRPr="003F23BF">
              <w:t>«Измерение длины окружности»</w:t>
            </w:r>
          </w:p>
        </w:tc>
        <w:tc>
          <w:tcPr>
            <w:tcW w:w="1985" w:type="dxa"/>
          </w:tcPr>
          <w:p w:rsidR="0037376F" w:rsidRPr="00083201" w:rsidRDefault="0037376F" w:rsidP="00C20A43">
            <w:r w:rsidRPr="00083201">
              <w:t>Золотое сечение</w:t>
            </w:r>
          </w:p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>Загадочное числи Пи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rPr>
                <w:sz w:val="28"/>
                <w:szCs w:val="28"/>
              </w:rPr>
            </w:pPr>
            <w:r w:rsidRPr="00C20A43">
              <w:t xml:space="preserve">Положительные и отрицательные числа. </w:t>
            </w: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>
            <w:r w:rsidRPr="00C20A43">
              <w:t>13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7376F" w:rsidRDefault="0037376F" w:rsidP="00D2464A">
            <w:pPr>
              <w:rPr>
                <w:color w:val="000000"/>
              </w:rPr>
            </w:pPr>
            <w:r w:rsidRPr="00083201">
              <w:rPr>
                <w:color w:val="000000"/>
              </w:rPr>
              <w:t>История возникновения отрицательных чисел и их применение в математике и других науках</w:t>
            </w:r>
          </w:p>
          <w:p w:rsidR="0037376F" w:rsidRDefault="0037376F" w:rsidP="00D2464A">
            <w:pPr>
              <w:rPr>
                <w:color w:val="000000"/>
              </w:rPr>
            </w:pPr>
          </w:p>
          <w:p w:rsidR="0037376F" w:rsidRDefault="0037376F" w:rsidP="00D2464A">
            <w:pPr>
              <w:rPr>
                <w:color w:val="000000"/>
              </w:rPr>
            </w:pP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  <w:r w:rsidRPr="00083201">
              <w:rPr>
                <w:color w:val="000000"/>
              </w:rPr>
              <w:t>Положительные и отрицательные числа в нашей жизни</w:t>
            </w: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Сложение и вычитание положительных и отрицатель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чисел. </w:t>
            </w:r>
          </w:p>
          <w:p w:rsidR="0037376F" w:rsidRPr="00C20A43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/>
          <w:p w:rsidR="0037376F" w:rsidRPr="00C20A43" w:rsidRDefault="0037376F" w:rsidP="00D2464A">
            <w:r w:rsidRPr="00C20A43">
              <w:t>11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9" w:type="dxa"/>
          </w:tcPr>
          <w:p w:rsidR="0037376F" w:rsidRPr="00C20A43" w:rsidRDefault="0037376F" w:rsidP="00DB4367">
            <w:pPr>
              <w:pStyle w:val="ae"/>
              <w:rPr>
                <w:sz w:val="28"/>
                <w:szCs w:val="28"/>
              </w:rPr>
            </w:pPr>
            <w:r w:rsidRPr="00C20A43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Умножение и деление положительных и отрицатель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чисел.</w:t>
            </w: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/>
          <w:p w:rsidR="0037376F" w:rsidRPr="00C20A43" w:rsidRDefault="0037376F" w:rsidP="00D2464A">
            <w:r w:rsidRPr="00C20A43">
              <w:t>12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  <w:p w:rsidR="0037376F" w:rsidRPr="00C20A43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>
            <w:r w:rsidRPr="00C20A43">
              <w:t>15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376F" w:rsidRPr="00083201" w:rsidRDefault="0037376F" w:rsidP="00DB4367">
            <w:r w:rsidRPr="00083201">
              <w:t>Числовые великаны и числовые карлики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Координаты на плоскости. </w:t>
            </w:r>
          </w:p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>
            <w:r w:rsidRPr="00C20A43">
              <w:t>13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4367">
              <w:t xml:space="preserve">(из них 1-в рамках админ. </w:t>
            </w:r>
            <w:r>
              <w:t>к</w:t>
            </w:r>
            <w:r w:rsidRPr="00DB4367">
              <w:t>онтроля</w:t>
            </w:r>
            <w:r>
              <w:t>, 1-комплексная</w:t>
            </w:r>
            <w:r w:rsidRPr="00DB4367">
              <w:t>)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t xml:space="preserve">Рене Декарт                                                                                                              </w:t>
            </w:r>
          </w:p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>Координаты в различных профессиях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  <w:tr w:rsidR="0037376F" w:rsidRPr="00834EF8">
        <w:tc>
          <w:tcPr>
            <w:tcW w:w="586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9" w:type="dxa"/>
          </w:tcPr>
          <w:p w:rsidR="0037376F" w:rsidRPr="00C20A43" w:rsidRDefault="0037376F" w:rsidP="00D2464A">
            <w:pPr>
              <w:spacing w:line="360" w:lineRule="auto"/>
              <w:jc w:val="both"/>
            </w:pPr>
            <w:r w:rsidRPr="00C20A43">
              <w:t xml:space="preserve">Повторение. Решение задач. </w:t>
            </w:r>
          </w:p>
          <w:p w:rsidR="0037376F" w:rsidRPr="00C20A43" w:rsidRDefault="0037376F" w:rsidP="00D2464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376F" w:rsidRPr="00C20A43" w:rsidRDefault="0037376F" w:rsidP="00D2464A"/>
          <w:p w:rsidR="0037376F" w:rsidRPr="00C20A43" w:rsidRDefault="0037376F" w:rsidP="00D2464A"/>
          <w:p w:rsidR="0037376F" w:rsidRPr="00C20A43" w:rsidRDefault="0037376F" w:rsidP="00D2464A">
            <w:r w:rsidRPr="00C20A43">
              <w:t>19</w:t>
            </w:r>
          </w:p>
        </w:tc>
        <w:tc>
          <w:tcPr>
            <w:tcW w:w="2018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F23BF">
              <w:t>итоговая</w:t>
            </w:r>
          </w:p>
        </w:tc>
        <w:tc>
          <w:tcPr>
            <w:tcW w:w="1809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376F" w:rsidRPr="00083201" w:rsidRDefault="0037376F" w:rsidP="00C20A43">
            <w:pPr>
              <w:rPr>
                <w:b/>
                <w:bCs/>
              </w:rPr>
            </w:pPr>
            <w:r w:rsidRPr="00083201">
              <w:rPr>
                <w:color w:val="000000"/>
              </w:rPr>
              <w:t>Природа нашего края в цифрах и фактах </w:t>
            </w:r>
          </w:p>
          <w:p w:rsidR="0037376F" w:rsidRDefault="0037376F" w:rsidP="00C20A43">
            <w:pPr>
              <w:rPr>
                <w:color w:val="000000"/>
              </w:rPr>
            </w:pPr>
            <w:r w:rsidRPr="00083201">
              <w:rPr>
                <w:color w:val="000000"/>
              </w:rPr>
              <w:t> </w:t>
            </w:r>
          </w:p>
          <w:p w:rsidR="0037376F" w:rsidRPr="00083201" w:rsidRDefault="0037376F" w:rsidP="00C20A43">
            <w:r w:rsidRPr="00083201">
              <w:t>История г. Жуковка в цифрах и фактах.</w:t>
            </w:r>
          </w:p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37376F" w:rsidRPr="00834EF8" w:rsidRDefault="0037376F" w:rsidP="00D2464A">
            <w:pPr>
              <w:rPr>
                <w:sz w:val="28"/>
                <w:szCs w:val="28"/>
              </w:rPr>
            </w:pPr>
          </w:p>
        </w:tc>
      </w:tr>
    </w:tbl>
    <w:p w:rsidR="0037376F" w:rsidRPr="000C4E91" w:rsidRDefault="0037376F" w:rsidP="000C4E91">
      <w:pPr>
        <w:jc w:val="center"/>
        <w:rPr>
          <w:b/>
          <w:bCs/>
          <w:u w:val="single"/>
        </w:rPr>
      </w:pPr>
    </w:p>
    <w:p w:rsidR="0037376F" w:rsidRDefault="0037376F" w:rsidP="00D4320B">
      <w:pPr>
        <w:jc w:val="center"/>
        <w:rPr>
          <w:b/>
          <w:bCs/>
        </w:rPr>
      </w:pPr>
    </w:p>
    <w:p w:rsidR="00D63240" w:rsidRDefault="00D63240" w:rsidP="00D4320B">
      <w:pPr>
        <w:jc w:val="center"/>
        <w:rPr>
          <w:b/>
          <w:bCs/>
        </w:rPr>
      </w:pPr>
    </w:p>
    <w:p w:rsidR="00D63240" w:rsidRDefault="00D63240" w:rsidP="00D4320B">
      <w:pPr>
        <w:jc w:val="center"/>
        <w:rPr>
          <w:b/>
          <w:bCs/>
        </w:rPr>
      </w:pPr>
    </w:p>
    <w:p w:rsidR="00D63240" w:rsidRDefault="00D63240" w:rsidP="00D4320B">
      <w:pPr>
        <w:jc w:val="center"/>
        <w:rPr>
          <w:b/>
          <w:bCs/>
        </w:rPr>
      </w:pPr>
    </w:p>
    <w:p w:rsidR="00D63240" w:rsidRDefault="00D63240" w:rsidP="00D4320B">
      <w:pPr>
        <w:jc w:val="center"/>
        <w:rPr>
          <w:b/>
          <w:bCs/>
        </w:rPr>
      </w:pPr>
    </w:p>
    <w:p w:rsidR="00D63240" w:rsidRDefault="00D63240" w:rsidP="00D4320B">
      <w:pPr>
        <w:jc w:val="center"/>
        <w:rPr>
          <w:b/>
          <w:bCs/>
        </w:rPr>
      </w:pPr>
    </w:p>
    <w:p w:rsidR="00D63240" w:rsidRPr="005E79F2" w:rsidRDefault="00D63240" w:rsidP="00D4320B">
      <w:pPr>
        <w:jc w:val="center"/>
        <w:rPr>
          <w:b/>
          <w:bCs/>
        </w:rPr>
      </w:pPr>
    </w:p>
    <w:p w:rsidR="0037376F" w:rsidRDefault="0037376F" w:rsidP="00286FA6">
      <w:pPr>
        <w:jc w:val="center"/>
        <w:rPr>
          <w:b/>
          <w:bCs/>
        </w:rPr>
      </w:pPr>
    </w:p>
    <w:p w:rsidR="0037376F" w:rsidRDefault="0037376F" w:rsidP="00286FA6">
      <w:pPr>
        <w:jc w:val="center"/>
        <w:rPr>
          <w:b/>
          <w:bCs/>
        </w:rPr>
      </w:pPr>
    </w:p>
    <w:p w:rsidR="0037376F" w:rsidRPr="00083201" w:rsidRDefault="0037376F" w:rsidP="00286FA6">
      <w:pPr>
        <w:jc w:val="center"/>
        <w:rPr>
          <w:b/>
          <w:bCs/>
        </w:rPr>
      </w:pPr>
    </w:p>
    <w:p w:rsidR="0037376F" w:rsidRPr="00083201" w:rsidRDefault="0037376F" w:rsidP="00286FA6">
      <w:pPr>
        <w:jc w:val="center"/>
        <w:rPr>
          <w:b/>
          <w:bCs/>
        </w:rPr>
      </w:pPr>
    </w:p>
    <w:p w:rsidR="0037376F" w:rsidRPr="00504E83" w:rsidRDefault="0037376F" w:rsidP="00286FA6">
      <w:pPr>
        <w:jc w:val="center"/>
        <w:rPr>
          <w:b/>
          <w:bCs/>
          <w:u w:val="single"/>
        </w:rPr>
      </w:pPr>
      <w:r w:rsidRPr="00504E83">
        <w:rPr>
          <w:b/>
          <w:bCs/>
          <w:u w:val="single"/>
        </w:rPr>
        <w:t>Календарно-тематическое планирование</w:t>
      </w:r>
    </w:p>
    <w:p w:rsidR="0037376F" w:rsidRPr="00083201" w:rsidRDefault="0037376F" w:rsidP="00286FA6">
      <w:pPr>
        <w:tabs>
          <w:tab w:val="num" w:pos="567"/>
        </w:tabs>
        <w:spacing w:line="276" w:lineRule="auto"/>
        <w:ind w:left="87"/>
        <w:rPr>
          <w:i/>
          <w:iCs/>
          <w:color w:val="FF0000"/>
        </w:rPr>
      </w:pPr>
    </w:p>
    <w:p w:rsidR="0037376F" w:rsidRPr="00083201" w:rsidRDefault="0037376F" w:rsidP="00286FA6">
      <w:pPr>
        <w:tabs>
          <w:tab w:val="num" w:pos="567"/>
        </w:tabs>
        <w:spacing w:line="276" w:lineRule="auto"/>
        <w:ind w:left="87"/>
        <w:rPr>
          <w:i/>
          <w:iCs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6138"/>
        <w:gridCol w:w="1418"/>
        <w:gridCol w:w="1701"/>
      </w:tblGrid>
      <w:tr w:rsidR="0037376F" w:rsidRPr="00083201">
        <w:trPr>
          <w:trHeight w:val="840"/>
        </w:trPr>
        <w:tc>
          <w:tcPr>
            <w:tcW w:w="801" w:type="dxa"/>
          </w:tcPr>
          <w:p w:rsidR="0037376F" w:rsidRPr="00083201" w:rsidRDefault="0037376F" w:rsidP="003F23BF"/>
          <w:p w:rsidR="0037376F" w:rsidRPr="00083201" w:rsidRDefault="0037376F" w:rsidP="003F23BF">
            <w:r w:rsidRPr="00083201">
              <w:t>№п/п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jc w:val="center"/>
            </w:pPr>
            <w:r>
              <w:t>Тема учебного занятия (урока)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1418" w:type="dxa"/>
          </w:tcPr>
          <w:p w:rsidR="0037376F" w:rsidRPr="00083201" w:rsidRDefault="0037376F" w:rsidP="003F23BF">
            <w:r>
              <w:t>Кол-во часов</w:t>
            </w:r>
          </w:p>
        </w:tc>
        <w:tc>
          <w:tcPr>
            <w:tcW w:w="1701" w:type="dxa"/>
          </w:tcPr>
          <w:p w:rsidR="0037376F" w:rsidRPr="00083201" w:rsidRDefault="0037376F" w:rsidP="00C91FDC">
            <w:r w:rsidRPr="00083201">
              <w:t>Дата проведения</w:t>
            </w:r>
          </w:p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i/>
                <w:iCs/>
              </w:rPr>
            </w:pPr>
            <w:r w:rsidRPr="00107BED">
              <w:rPr>
                <w:i/>
                <w:iCs/>
              </w:rPr>
              <w:t>Повторение курса математики 5 класса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3ч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Дроби. Арифме</w:t>
            </w:r>
            <w:r w:rsidRPr="00083201">
              <w:softHyphen/>
              <w:t>тические действия с дробями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Задачи на проценты и дроби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Построение и измерение углов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  <w:shd w:val="clear" w:color="auto" w:fill="DEEAF6"/>
          </w:tcPr>
          <w:p w:rsidR="0037376F" w:rsidRPr="00107BED" w:rsidRDefault="0037376F" w:rsidP="003F23BF">
            <w:pPr>
              <w:shd w:val="clear" w:color="auto" w:fill="FFFFFF"/>
              <w:rPr>
                <w:i/>
                <w:iCs/>
              </w:rPr>
            </w:pPr>
            <w:r w:rsidRPr="00504E83">
              <w:rPr>
                <w:i/>
                <w:iCs/>
              </w:rPr>
              <w:t>Делимость чисел.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18ч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Делители и кратные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Наибольший делитель и наименьшее кратное числа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Призна</w:t>
            </w:r>
            <w:r w:rsidRPr="00083201">
              <w:softHyphen/>
              <w:t>ки дели</w:t>
            </w:r>
            <w:r w:rsidRPr="00083201">
              <w:softHyphen/>
              <w:t>мости на 10 и на 5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</w:t>
            </w:r>
          </w:p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83201" w:rsidRDefault="000F65D6" w:rsidP="003F23BF">
            <w:pPr>
              <w:shd w:val="clear" w:color="auto" w:fill="FFFFFF"/>
            </w:pPr>
            <w:r w:rsidRPr="00083201">
              <w:rPr>
                <w:b/>
                <w:bCs/>
              </w:rPr>
              <w:t>Административная контрольная работа №1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8</w:t>
            </w:r>
          </w:p>
          <w:p w:rsidR="000F65D6" w:rsidRPr="00083201" w:rsidRDefault="000F65D6" w:rsidP="000F65D6">
            <w:pPr>
              <w:jc w:val="center"/>
            </w:pP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Признак деления на 2.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9</w:t>
            </w:r>
          </w:p>
          <w:p w:rsidR="000F65D6" w:rsidRPr="00083201" w:rsidRDefault="000F65D6" w:rsidP="000F65D6">
            <w:pPr>
              <w:jc w:val="center"/>
            </w:pP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Чётные и нечётные числа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10</w:t>
            </w:r>
          </w:p>
          <w:p w:rsidR="000F65D6" w:rsidRPr="00083201" w:rsidRDefault="000F65D6" w:rsidP="000F65D6">
            <w:pPr>
              <w:jc w:val="center"/>
            </w:pP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Призна</w:t>
            </w:r>
            <w:r>
              <w:softHyphen/>
              <w:t>ки дели</w:t>
            </w:r>
            <w:r>
              <w:softHyphen/>
              <w:t>мости</w:t>
            </w:r>
          </w:p>
          <w:p w:rsidR="000F65D6" w:rsidRDefault="000F65D6" w:rsidP="000F65D6">
            <w:pPr>
              <w:shd w:val="clear" w:color="auto" w:fill="FFFFFF"/>
            </w:pPr>
            <w:r>
              <w:t>на 9 и на 3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rPr>
          <w:trHeight w:val="270"/>
        </w:trPr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11</w:t>
            </w:r>
          </w:p>
          <w:p w:rsidR="000F65D6" w:rsidRPr="00083201" w:rsidRDefault="000F65D6" w:rsidP="000F65D6">
            <w:pPr>
              <w:jc w:val="center"/>
            </w:pP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Признаки дели</w:t>
            </w:r>
            <w:r>
              <w:softHyphen/>
              <w:t>мости на 25,18,15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rPr>
          <w:trHeight w:val="270"/>
        </w:trPr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12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Простые и состав</w:t>
            </w:r>
            <w:r>
              <w:softHyphen/>
              <w:t>ные числа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13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Разложение натуральных чисел на множители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14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Разложе</w:t>
            </w:r>
            <w:r>
              <w:softHyphen/>
              <w:t>ние на простые множи</w:t>
            </w:r>
            <w:r>
              <w:softHyphen/>
              <w:t>тели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15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Разложе</w:t>
            </w:r>
            <w:r>
              <w:softHyphen/>
              <w:t>ние на простые множи</w:t>
            </w:r>
            <w:r>
              <w:softHyphen/>
              <w:t>тели</w:t>
            </w:r>
          </w:p>
          <w:p w:rsidR="000F65D6" w:rsidRDefault="000F65D6" w:rsidP="000F65D6">
            <w:pPr>
              <w:shd w:val="clear" w:color="auto" w:fill="FFFFFF"/>
            </w:pPr>
            <w:r>
              <w:t>чисел, оканчивающихся нулём.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16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Наиболь</w:t>
            </w:r>
            <w:r>
              <w:softHyphen/>
              <w:t>ший общий делитель.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17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Наиболь</w:t>
            </w:r>
            <w:r>
              <w:softHyphen/>
              <w:t>ший общий делитель. Взаимно простые числа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18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Решение задач с использованием НОД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19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Наимень</w:t>
            </w:r>
            <w:r>
              <w:softHyphen/>
              <w:t>шее общее кратное</w:t>
            </w: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20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Наимень</w:t>
            </w:r>
            <w:r>
              <w:softHyphen/>
              <w:t>шее общее кратное. Решение задач на использование НОК</w:t>
            </w: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0F65D6" w:rsidRPr="00083201">
        <w:tc>
          <w:tcPr>
            <w:tcW w:w="801" w:type="dxa"/>
          </w:tcPr>
          <w:p w:rsidR="000F65D6" w:rsidRPr="00083201" w:rsidRDefault="000F65D6" w:rsidP="000F65D6">
            <w:pPr>
              <w:jc w:val="center"/>
            </w:pPr>
            <w:r w:rsidRPr="00083201">
              <w:t>21</w:t>
            </w:r>
          </w:p>
        </w:tc>
        <w:tc>
          <w:tcPr>
            <w:tcW w:w="6138" w:type="dxa"/>
          </w:tcPr>
          <w:p w:rsidR="000F65D6" w:rsidRDefault="000F65D6" w:rsidP="000F65D6">
            <w:pPr>
              <w:shd w:val="clear" w:color="auto" w:fill="FFFFFF"/>
            </w:pPr>
            <w:r>
              <w:t>Решение задач на использование НОК, НОД.</w:t>
            </w:r>
          </w:p>
          <w:p w:rsidR="000F65D6" w:rsidRDefault="000F65D6" w:rsidP="000F65D6">
            <w:pPr>
              <w:shd w:val="clear" w:color="auto" w:fill="FFFFFF"/>
            </w:pPr>
          </w:p>
          <w:p w:rsidR="000F65D6" w:rsidRDefault="000F65D6" w:rsidP="000F65D6">
            <w:pPr>
              <w:shd w:val="clear" w:color="auto" w:fill="FFFFFF"/>
            </w:pPr>
          </w:p>
        </w:tc>
        <w:tc>
          <w:tcPr>
            <w:tcW w:w="1418" w:type="dxa"/>
          </w:tcPr>
          <w:p w:rsidR="000F65D6" w:rsidRPr="00083201" w:rsidRDefault="000F65D6" w:rsidP="000F65D6">
            <w:r>
              <w:t>1</w:t>
            </w:r>
          </w:p>
        </w:tc>
        <w:tc>
          <w:tcPr>
            <w:tcW w:w="1701" w:type="dxa"/>
          </w:tcPr>
          <w:p w:rsidR="000F65D6" w:rsidRPr="00083201" w:rsidRDefault="000F65D6" w:rsidP="000F65D6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Контроль</w:t>
            </w:r>
            <w:r w:rsidRPr="00083201">
              <w:rPr>
                <w:b/>
                <w:bCs/>
              </w:rPr>
              <w:softHyphen/>
              <w:t>ная рабо</w:t>
            </w:r>
            <w:r w:rsidRPr="00083201">
              <w:rPr>
                <w:b/>
                <w:bCs/>
              </w:rPr>
              <w:softHyphen/>
              <w:t>та №2 по теме «Делимость чисел»</w:t>
            </w:r>
          </w:p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lastRenderedPageBreak/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7356D5" w:rsidRDefault="0037376F" w:rsidP="007356D5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BED">
              <w:rPr>
                <w:rFonts w:ascii="Times New Roman" w:hAnsi="Times New Roman" w:cs="Times New Roman"/>
                <w:i/>
                <w:iCs/>
                <w:spacing w:val="15"/>
                <w:sz w:val="24"/>
                <w:szCs w:val="24"/>
                <w:lang w:eastAsia="ru-RU"/>
              </w:rPr>
              <w:t>Сложение и вычитание дробей с разными знаменате</w:t>
            </w:r>
            <w:r w:rsidRPr="00107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лями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22ч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Основ</w:t>
            </w:r>
            <w:r w:rsidRPr="00083201">
              <w:softHyphen/>
              <w:t>ное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свойство дроби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Применение основ</w:t>
            </w:r>
            <w:r w:rsidRPr="00083201">
              <w:softHyphen/>
              <w:t>ного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дроби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Сокра</w:t>
            </w:r>
            <w:r w:rsidRPr="00083201">
              <w:softHyphen/>
              <w:t>щение дробей.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Сокра</w:t>
            </w:r>
            <w:r w:rsidRPr="00083201">
              <w:softHyphen/>
              <w:t>щение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дробей, используя разложение на множители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Сокра</w:t>
            </w:r>
            <w:r w:rsidRPr="00083201">
              <w:softHyphen/>
              <w:t>щение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дробей различными способами 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Приведе</w:t>
            </w:r>
            <w:r w:rsidRPr="00083201">
              <w:softHyphen/>
              <w:t>ние дро</w:t>
            </w:r>
            <w:r w:rsidRPr="00083201">
              <w:softHyphen/>
              <w:t>бей к об</w:t>
            </w:r>
            <w:r w:rsidRPr="00083201">
              <w:softHyphen/>
              <w:t>щему знамена</w:t>
            </w:r>
            <w:r w:rsidRPr="00083201">
              <w:softHyphen/>
              <w:t>телю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29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Приведе</w:t>
            </w:r>
            <w:r w:rsidRPr="00083201">
              <w:softHyphen/>
              <w:t>ние дро</w:t>
            </w:r>
            <w:r w:rsidRPr="00083201">
              <w:softHyphen/>
              <w:t>бей к об</w:t>
            </w:r>
            <w:r w:rsidRPr="00083201">
              <w:softHyphen/>
              <w:t>щему знамена</w:t>
            </w:r>
            <w:r w:rsidRPr="00083201">
              <w:softHyphen/>
              <w:t>телю, различные случаи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Приведение дро</w:t>
            </w:r>
            <w:r w:rsidRPr="00083201">
              <w:softHyphen/>
              <w:t>бей к об</w:t>
            </w:r>
            <w:r w:rsidRPr="00083201">
              <w:softHyphen/>
              <w:t>щему  знамена</w:t>
            </w:r>
            <w:r w:rsidRPr="00083201">
              <w:softHyphen/>
              <w:t>телю, с использованием разложения  на множители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Обобщение темы  «Приведе</w:t>
            </w:r>
            <w:r w:rsidRPr="00083201">
              <w:softHyphen/>
              <w:t>ние дро</w:t>
            </w:r>
            <w:r w:rsidRPr="00083201">
              <w:softHyphen/>
              <w:t>бей к об</w:t>
            </w:r>
            <w:r w:rsidRPr="00083201">
              <w:softHyphen/>
              <w:t>щему знамена</w:t>
            </w:r>
            <w:r w:rsidRPr="00083201">
              <w:softHyphen/>
              <w:t>телю»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Сравне</w:t>
            </w:r>
            <w:r w:rsidRPr="00083201">
              <w:softHyphen/>
              <w:t>ние дро</w:t>
            </w:r>
            <w:r w:rsidRPr="00083201">
              <w:softHyphen/>
              <w:t>бей с раз</w:t>
            </w:r>
            <w:r w:rsidRPr="00083201">
              <w:softHyphen/>
              <w:t>ными знамена</w:t>
            </w:r>
            <w:r w:rsidRPr="00083201">
              <w:softHyphen/>
              <w:t>телями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Сравне</w:t>
            </w:r>
            <w:r w:rsidRPr="00083201">
              <w:softHyphen/>
              <w:t>ние дро</w:t>
            </w:r>
            <w:r w:rsidRPr="00083201">
              <w:softHyphen/>
              <w:t>бей с одинаковыми числителями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дро</w:t>
            </w:r>
            <w:r w:rsidRPr="00083201">
              <w:softHyphen/>
              <w:t>бей с раз</w:t>
            </w:r>
            <w:r w:rsidRPr="00083201">
              <w:softHyphen/>
              <w:t>ными знамена</w:t>
            </w:r>
            <w:r w:rsidRPr="00083201">
              <w:softHyphen/>
              <w:t>телями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дро</w:t>
            </w:r>
            <w:r w:rsidRPr="00083201">
              <w:softHyphen/>
              <w:t>бей с раз</w:t>
            </w:r>
            <w:r w:rsidRPr="00083201">
              <w:softHyphen/>
              <w:t>ными знамена</w:t>
            </w:r>
            <w:r w:rsidRPr="00083201">
              <w:softHyphen/>
              <w:t>телями в уравнениях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дро</w:t>
            </w:r>
            <w:r w:rsidRPr="00083201">
              <w:softHyphen/>
              <w:t>бей с разными знамена</w:t>
            </w:r>
            <w:r w:rsidRPr="00083201">
              <w:softHyphen/>
              <w:t>телями при решении задач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rPr>
                <w:b/>
                <w:bCs/>
              </w:rPr>
              <w:t>работа №3 по теме «Сложение вычитание дробей с разными знаменателями»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Применение </w:t>
            </w:r>
            <w:proofErr w:type="gramStart"/>
            <w:r w:rsidRPr="00083201">
              <w:t>свойств  сложения</w:t>
            </w:r>
            <w:proofErr w:type="gramEnd"/>
            <w:r w:rsidRPr="00083201">
              <w:t xml:space="preserve"> при вычитании и сложении смешанных чисел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39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сме</w:t>
            </w:r>
            <w:r w:rsidRPr="00083201">
              <w:softHyphen/>
              <w:t>шанных чисел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сме</w:t>
            </w:r>
            <w:r w:rsidRPr="00083201">
              <w:softHyphen/>
              <w:t>шанных чисел в уравнениях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сме</w:t>
            </w:r>
            <w:r w:rsidRPr="00083201">
              <w:softHyphen/>
              <w:t>шанных чисел в текстовых задачах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и вычита</w:t>
            </w:r>
            <w:r w:rsidRPr="00083201">
              <w:softHyphen/>
              <w:t>ние сме</w:t>
            </w:r>
            <w:r w:rsidRPr="00083201">
              <w:softHyphen/>
              <w:t>шанных чисел при упрощении выражений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Обобщение по теме «Сложение и вычитание смешанных чисел.»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 №4 по теме «Сложение и вычитание смешанных чисел»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107BED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Умножение и деление обыкновенных дробей. 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37376F" w:rsidP="000F65D6">
            <w:r>
              <w:t>31ч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Умно</w:t>
            </w:r>
            <w:r w:rsidRPr="00083201">
              <w:softHyphen/>
              <w:t>жение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дробей на натуральное число.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lastRenderedPageBreak/>
              <w:t>46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Умно</w:t>
            </w:r>
            <w:r w:rsidRPr="00083201">
              <w:softHyphen/>
              <w:t>жение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обыкновенных дробей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Умно</w:t>
            </w:r>
            <w:r w:rsidRPr="00083201">
              <w:softHyphen/>
              <w:t>жение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дробей. Свойства умножения.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</w:t>
            </w:r>
            <w:r w:rsidRPr="00083201">
              <w:softHyphen/>
              <w:t>дение дроби от числа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49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</w:t>
            </w:r>
            <w:r w:rsidRPr="00083201">
              <w:softHyphen/>
              <w:t>дение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дроби от числа, выраженной в</w:t>
            </w:r>
            <w:r w:rsidRPr="00083201">
              <w:sym w:font="Symbol" w:char="F025"/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Задачи на проценты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</w:t>
            </w:r>
            <w:r w:rsidRPr="00083201">
              <w:softHyphen/>
              <w:t>дение дроби от числа в текстовых задачах.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Приме</w:t>
            </w:r>
            <w:r w:rsidRPr="00083201">
              <w:softHyphen/>
              <w:t>нение распре</w:t>
            </w:r>
            <w:r w:rsidRPr="00083201">
              <w:softHyphen/>
              <w:t>дели</w:t>
            </w:r>
            <w:r w:rsidRPr="00083201">
              <w:softHyphen/>
              <w:t>тельного свойства умноже</w:t>
            </w:r>
            <w:r w:rsidRPr="00083201">
              <w:softHyphen/>
              <w:t>ния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Приме</w:t>
            </w:r>
            <w:r w:rsidRPr="00083201">
              <w:softHyphen/>
              <w:t>нение распре</w:t>
            </w:r>
            <w:r w:rsidRPr="00083201">
              <w:softHyphen/>
              <w:t>дели</w:t>
            </w:r>
            <w:r w:rsidRPr="00083201">
              <w:softHyphen/>
              <w:t>тельного свойства умноже</w:t>
            </w:r>
            <w:r w:rsidRPr="00083201">
              <w:softHyphen/>
              <w:t>ния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при умножении смешанного числа на натуральное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Приме</w:t>
            </w:r>
            <w:r w:rsidRPr="00083201">
              <w:softHyphen/>
              <w:t>нение распре</w:t>
            </w:r>
            <w:r w:rsidRPr="00083201">
              <w:softHyphen/>
              <w:t>дели</w:t>
            </w:r>
            <w:r w:rsidRPr="00083201">
              <w:softHyphen/>
              <w:t>тельного свойства умноже</w:t>
            </w:r>
            <w:r w:rsidRPr="00083201">
              <w:softHyphen/>
              <w:t>ния при упрощении выражений и решении уравнений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Приме</w:t>
            </w:r>
            <w:r w:rsidRPr="00083201">
              <w:softHyphen/>
              <w:t>нение распре</w:t>
            </w:r>
            <w:r w:rsidRPr="00083201">
              <w:softHyphen/>
              <w:t>дели</w:t>
            </w:r>
            <w:r w:rsidRPr="00083201">
              <w:softHyphen/>
              <w:t>тельного свойства умноже</w:t>
            </w:r>
            <w:r w:rsidRPr="00083201">
              <w:softHyphen/>
              <w:t>ния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</w:t>
            </w:r>
            <w:r w:rsidRPr="00083201">
              <w:softHyphen/>
              <w:t>ние темы «Умно</w:t>
            </w:r>
            <w:r w:rsidRPr="00083201">
              <w:softHyphen/>
              <w:t>жение дробей»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Контрольная работа № 5 по теме «Умножение обыкновенных дробей»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Взаимно обратные числа.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59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Нахождение числа обратного данному, решение уравнений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Деление дробей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Деление дробей при решении примеров и задач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Деление дробных чисел при решении задач и уравнений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Задачи на деление и умножение дробей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Обобщающий урок по теме «Деление дробей»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 №6 по теме «Деление обыкновенных дробей»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66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Нахож</w:t>
            </w:r>
            <w:r w:rsidRPr="00083201">
              <w:softHyphen/>
              <w:t>дение числа по значению его дроби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задач на нахож</w:t>
            </w:r>
            <w:r w:rsidRPr="00083201">
              <w:softHyphen/>
              <w:t>дение числа по значению его дроби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</w:t>
            </w:r>
            <w:r w:rsidRPr="00083201">
              <w:softHyphen/>
              <w:t>дение числа по его дроби и дроби от числа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69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текстовых задач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Задачи на дроби 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Дробные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выраже</w:t>
            </w:r>
            <w:r w:rsidRPr="00083201">
              <w:softHyphen/>
              <w:t>ния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Нахождение значений дробного выраже</w:t>
            </w:r>
            <w:r w:rsidRPr="00083201">
              <w:softHyphen/>
              <w:t>ния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Приёмы упрощения дробных выраже</w:t>
            </w:r>
            <w:r w:rsidRPr="00083201">
              <w:softHyphen/>
              <w:t>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</w:t>
            </w:r>
            <w:r w:rsidRPr="00083201">
              <w:softHyphen/>
              <w:t>ние темы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«Деление дробей. Дробные выражения»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75</w:t>
            </w:r>
          </w:p>
        </w:tc>
        <w:tc>
          <w:tcPr>
            <w:tcW w:w="6138" w:type="dxa"/>
          </w:tcPr>
          <w:p w:rsidR="0037376F" w:rsidRPr="00083201" w:rsidRDefault="0037376F" w:rsidP="00593458">
            <w:pPr>
              <w:rPr>
                <w:b/>
                <w:bCs/>
              </w:rPr>
            </w:pPr>
            <w:r w:rsidRPr="00083201">
              <w:rPr>
                <w:b/>
                <w:bCs/>
              </w:rPr>
              <w:t>Административная контрольная работа №</w:t>
            </w:r>
            <w:r w:rsidR="00593458">
              <w:rPr>
                <w:b/>
                <w:bCs/>
              </w:rPr>
              <w:t>2</w:t>
            </w:r>
            <w:r w:rsidRPr="00083201">
              <w:rPr>
                <w:b/>
                <w:bCs/>
              </w:rPr>
              <w:t xml:space="preserve"> по теме «Дробные выражения»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0F65D6" w:rsidRDefault="0037376F" w:rsidP="000F65D6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  <w:r w:rsidR="0037376F">
              <w:t>8ч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lastRenderedPageBreak/>
              <w:t>76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Отноше</w:t>
            </w:r>
            <w:r w:rsidRPr="00083201">
              <w:softHyphen/>
              <w:t>ние и процентное отношение двух чисел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Отноше</w:t>
            </w:r>
            <w:r w:rsidRPr="00083201">
              <w:softHyphen/>
              <w:t>ние двух величин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Взаимно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обратные отношения.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Нахождение отношения двух величин с разными единицами измерения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79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Понятие пропор</w:t>
            </w:r>
            <w:r w:rsidRPr="00083201">
              <w:softHyphen/>
              <w:t>ции. Верная пропорция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80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Основное свойство пропорции. Нахождение неизвестного члена пропорции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Решение уравнений, имеющих вид пропорции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Пропор</w:t>
            </w:r>
            <w:r w:rsidRPr="00083201">
              <w:softHyphen/>
              <w:t>ции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Прямая и обрат</w:t>
            </w:r>
            <w:r w:rsidRPr="00083201">
              <w:softHyphen/>
              <w:t>ная пропорциональные зависимости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Прямая и обратная пропорциональные зависи</w:t>
            </w:r>
            <w:r w:rsidRPr="00083201">
              <w:softHyphen/>
              <w:t>мости решение задач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задач</w:t>
            </w:r>
          </w:p>
          <w:p w:rsidR="0037376F" w:rsidRPr="00083201" w:rsidRDefault="0037376F" w:rsidP="003F23BF">
            <w:pPr>
              <w:shd w:val="clear" w:color="auto" w:fill="FFFFFF"/>
            </w:pP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</w:t>
            </w:r>
          </w:p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работа № 8 по теме «Отношения и пропорции»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Масштаб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88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Задачи на нахождение расстояния по карте и на местности</w:t>
            </w:r>
          </w:p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89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Длина окруж</w:t>
            </w:r>
            <w:r w:rsidRPr="00083201">
              <w:softHyphen/>
              <w:t xml:space="preserve">ности 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Площадь круга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Шар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задач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работа№9 по теме «Прямая и обратная пропорциональные зависимости»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107BED">
              <w:rPr>
                <w:i/>
                <w:iCs/>
              </w:rPr>
              <w:t>Положительные и отрицательные числа.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13ч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94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Координаты на прямой</w:t>
            </w:r>
          </w:p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Коор</w:t>
            </w:r>
            <w:r w:rsidRPr="00083201">
              <w:softHyphen/>
              <w:t>динатная пря</w:t>
            </w:r>
            <w:r w:rsidRPr="00083201">
              <w:softHyphen/>
              <w:t>мая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Обозначение рациональных чисел точками на координатной прямой.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Проти</w:t>
            </w:r>
            <w:r w:rsidRPr="00083201">
              <w:softHyphen/>
              <w:t>вопо</w:t>
            </w:r>
            <w:r w:rsidRPr="00083201">
              <w:softHyphen/>
              <w:t>ложные числа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Целые числа. Решение уравнений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99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Модуль числа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уравнений, содержащих модуль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lastRenderedPageBreak/>
              <w:t>101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Сравне</w:t>
            </w:r>
            <w:r w:rsidRPr="00083201">
              <w:softHyphen/>
              <w:t>ние чи</w:t>
            </w:r>
            <w:r w:rsidRPr="00083201">
              <w:softHyphen/>
              <w:t>сел с помощью координатной прямой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Сравне</w:t>
            </w:r>
            <w:r w:rsidRPr="00083201">
              <w:softHyphen/>
              <w:t>ние  рациональных чи</w:t>
            </w:r>
            <w:r w:rsidRPr="00083201">
              <w:softHyphen/>
              <w:t>сел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Сравнение чисел 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Изменение величин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Обобщение по теме «Положительные и отрицательные числа»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rPr>
                <w:b/>
                <w:bCs/>
              </w:rPr>
            </w:pPr>
            <w:r w:rsidRPr="00083201">
              <w:rPr>
                <w:b/>
                <w:bCs/>
              </w:rPr>
              <w:t>Контрольная работа №10 по теме «Положительные и отрицательные числа»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i/>
                <w:iCs/>
              </w:rPr>
            </w:pPr>
            <w:r w:rsidRPr="00107BED">
              <w:rPr>
                <w:i/>
                <w:iCs/>
                <w:spacing w:val="15"/>
              </w:rPr>
              <w:t>Сложение и вычитание положительных и отрицатель</w:t>
            </w:r>
            <w:r w:rsidRPr="00107BED">
              <w:rPr>
                <w:i/>
                <w:iCs/>
              </w:rPr>
              <w:t>ных чисел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11ч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 чисел с помощью координатной прямой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108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 xml:space="preserve"> Сумма противоположных чисел</w:t>
            </w:r>
          </w:p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109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отрицательных чисел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отрицательных чисел при упрощении выражений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чисел с разными знаками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чисел с разными знаками при решении уравнений.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Сложение чисел с разными знаками при упрощении выражений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Вычитание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Вычи</w:t>
            </w:r>
            <w:r w:rsidRPr="00083201">
              <w:softHyphen/>
              <w:t>тание рациональных чисел при решении уравнений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вычитания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 №11 по теме «Сложение и вычитание положительных и отрицательных чисел»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i/>
                <w:iCs/>
              </w:rPr>
            </w:pPr>
            <w:r w:rsidRPr="00107BED">
              <w:rPr>
                <w:i/>
                <w:iCs/>
                <w:spacing w:val="15"/>
              </w:rPr>
              <w:t>Умножение и деление положительных и отрицатель</w:t>
            </w:r>
            <w:r w:rsidRPr="00107BED">
              <w:rPr>
                <w:i/>
                <w:iCs/>
              </w:rPr>
              <w:t>ных чисел.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12ч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Умно</w:t>
            </w:r>
            <w:r w:rsidRPr="00083201">
              <w:softHyphen/>
              <w:t>жение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119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Умно</w:t>
            </w:r>
            <w:r w:rsidRPr="00083201">
              <w:softHyphen/>
              <w:t>жение. Свойство единицы и нуля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умно</w:t>
            </w:r>
            <w:r w:rsidRPr="00083201">
              <w:softHyphen/>
              <w:t>жения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Деление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единицы и нуля при делении рациональных чисел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Деление чисел.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lastRenderedPageBreak/>
              <w:t>124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Рациональные числа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Рацио</w:t>
            </w:r>
            <w:r w:rsidRPr="00083201">
              <w:softHyphen/>
              <w:t>нальные числа. Десятичные периодические дроби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действий с рацио</w:t>
            </w:r>
            <w:r w:rsidRPr="00083201">
              <w:softHyphen/>
              <w:t>нальны</w:t>
            </w:r>
            <w:r w:rsidRPr="00083201">
              <w:softHyphen/>
              <w:t>ми числами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действий с рацио</w:t>
            </w:r>
            <w:r w:rsidRPr="00083201">
              <w:softHyphen/>
              <w:t>нальны</w:t>
            </w:r>
            <w:r w:rsidRPr="00083201">
              <w:softHyphen/>
              <w:t>ми чис</w:t>
            </w:r>
            <w:r w:rsidRPr="00083201">
              <w:softHyphen/>
              <w:t>лами при решении  уравнений.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Свойства действий с рацио</w:t>
            </w:r>
            <w:r w:rsidRPr="00083201">
              <w:softHyphen/>
              <w:t>нальны</w:t>
            </w:r>
            <w:r w:rsidRPr="00083201">
              <w:softHyphen/>
              <w:t>ми чис</w:t>
            </w:r>
            <w:r w:rsidRPr="00083201">
              <w:softHyphen/>
              <w:t>лами при упрощении выражений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129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Контрольная работа № 12</w:t>
            </w:r>
          </w:p>
          <w:p w:rsidR="0037376F" w:rsidRPr="00107BED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по теме «Умножение и деление положительных и отрицательных чисел»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107BED">
            <w:pPr>
              <w:pStyle w:val="ae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Решение уравнений. </w:t>
            </w:r>
          </w:p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</w:tcPr>
          <w:p w:rsidR="0037376F" w:rsidRPr="00083201" w:rsidRDefault="0037376F" w:rsidP="003F23BF">
            <w:r>
              <w:t>15ч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Раскрытие скобок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Раскры</w:t>
            </w:r>
            <w:r w:rsidRPr="00083201">
              <w:softHyphen/>
              <w:t>тие ско</w:t>
            </w:r>
            <w:r w:rsidRPr="00083201">
              <w:softHyphen/>
              <w:t xml:space="preserve">бок  при упрощении выражений, решении уравнений. 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Коэффи</w:t>
            </w:r>
            <w:r w:rsidRPr="00083201">
              <w:softHyphen/>
              <w:t>циент</w:t>
            </w:r>
          </w:p>
          <w:p w:rsidR="0037376F" w:rsidRPr="00083201" w:rsidRDefault="0037376F" w:rsidP="003F23BF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Коэффи</w:t>
            </w:r>
            <w:r w:rsidRPr="00083201">
              <w:softHyphen/>
              <w:t>циент. Упрощение выражений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Подоб</w:t>
            </w:r>
            <w:r w:rsidRPr="00083201">
              <w:softHyphen/>
              <w:t>ные сла</w:t>
            </w:r>
            <w:r w:rsidRPr="00083201">
              <w:softHyphen/>
              <w:t>гаемые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Подоб</w:t>
            </w:r>
            <w:r w:rsidRPr="00083201">
              <w:softHyphen/>
              <w:t>ные сла</w:t>
            </w:r>
            <w:r w:rsidRPr="00083201">
              <w:softHyphen/>
              <w:t>гаемые в</w:t>
            </w:r>
          </w:p>
          <w:p w:rsidR="0037376F" w:rsidRPr="00083201" w:rsidRDefault="0037376F" w:rsidP="003F23BF">
            <w:pPr>
              <w:shd w:val="clear" w:color="auto" w:fill="FFFFFF"/>
            </w:pPr>
            <w:r w:rsidRPr="00083201">
              <w:t>уравнениях.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Упрощении выражений.</w:t>
            </w:r>
          </w:p>
          <w:p w:rsidR="0037376F" w:rsidRPr="00083201" w:rsidRDefault="0037376F" w:rsidP="003F23BF">
            <w:pPr>
              <w:shd w:val="clear" w:color="auto" w:fill="FFFFFF"/>
            </w:pP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Обобщение темы «Подобные слагаемые.»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 №13 по теме «Коэффициент. Подобные слагаемые»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139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уравне</w:t>
            </w:r>
            <w:r w:rsidRPr="00083201">
              <w:softHyphen/>
              <w:t>ний. Свойства уравнений.</w:t>
            </w:r>
          </w:p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Линейное уравнение.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Решение  текстовых задач с помощью уравнений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142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Решение  задач.</w:t>
            </w:r>
          </w:p>
          <w:p w:rsidR="0037376F" w:rsidRPr="00083201" w:rsidRDefault="0037376F" w:rsidP="003F23BF"/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Кон</w:t>
            </w:r>
            <w:r w:rsidRPr="00083201">
              <w:rPr>
                <w:b/>
                <w:bCs/>
              </w:rPr>
              <w:softHyphen/>
              <w:t>трольная работа №14 по теме «Решение уравнений»</w:t>
            </w:r>
          </w:p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107BED">
              <w:rPr>
                <w:i/>
                <w:iCs/>
              </w:rPr>
              <w:t>Координаты на плоскости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  <w:r w:rsidR="0037376F">
              <w:t>3ч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Перпендикулярные прямые, отрезки, лучи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145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Построение перпендикулярных прямых</w:t>
            </w:r>
          </w:p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146</w:t>
            </w:r>
          </w:p>
        </w:tc>
        <w:tc>
          <w:tcPr>
            <w:tcW w:w="6138" w:type="dxa"/>
          </w:tcPr>
          <w:p w:rsidR="0037376F" w:rsidRPr="00083201" w:rsidRDefault="0037376F" w:rsidP="003F23BF">
            <w:r w:rsidRPr="00083201">
              <w:t>Парал</w:t>
            </w:r>
            <w:r w:rsidRPr="00083201">
              <w:softHyphen/>
              <w:t>лельные прямые, отрезки, лучи.</w:t>
            </w:r>
          </w:p>
          <w:p w:rsidR="0037376F" w:rsidRPr="00083201" w:rsidRDefault="0037376F" w:rsidP="003F23BF"/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Построение </w:t>
            </w:r>
            <w:proofErr w:type="gramStart"/>
            <w:r w:rsidRPr="00083201">
              <w:t>параллельных  прямых</w:t>
            </w:r>
            <w:proofErr w:type="gramEnd"/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lastRenderedPageBreak/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148</w:t>
            </w:r>
          </w:p>
        </w:tc>
        <w:tc>
          <w:tcPr>
            <w:tcW w:w="6138" w:type="dxa"/>
          </w:tcPr>
          <w:p w:rsidR="0037376F" w:rsidRPr="00083201" w:rsidRDefault="000F65D6" w:rsidP="003F23BF">
            <w:pPr>
              <w:shd w:val="clear" w:color="auto" w:fill="FFFFFF"/>
            </w:pPr>
            <w:r>
              <w:t>К</w:t>
            </w:r>
            <w:r w:rsidR="0037376F" w:rsidRPr="00083201">
              <w:t>оорди</w:t>
            </w:r>
            <w:r w:rsidR="0037376F" w:rsidRPr="00083201">
              <w:softHyphen/>
              <w:t>натная плос</w:t>
            </w:r>
            <w:r w:rsidR="0037376F" w:rsidRPr="00083201">
              <w:softHyphen/>
              <w:t>кость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149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Построение точек по заданным координатам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Определение координат точек на координатной плоскости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Обобщение темы «Коорди</w:t>
            </w:r>
            <w:r w:rsidRPr="00083201">
              <w:softHyphen/>
              <w:t>натная плос</w:t>
            </w:r>
            <w:r w:rsidRPr="00083201">
              <w:softHyphen/>
              <w:t>кость»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152</w:t>
            </w:r>
          </w:p>
        </w:tc>
        <w:tc>
          <w:tcPr>
            <w:tcW w:w="6138" w:type="dxa"/>
          </w:tcPr>
          <w:p w:rsidR="0037376F" w:rsidRPr="00083201" w:rsidRDefault="0037376F" w:rsidP="0053638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Комплексная </w:t>
            </w:r>
            <w:r w:rsidRPr="00083201">
              <w:rPr>
                <w:b/>
                <w:bCs/>
              </w:rPr>
              <w:t xml:space="preserve"> работа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Столб</w:t>
            </w:r>
            <w:r w:rsidRPr="00083201">
              <w:softHyphen/>
              <w:t>чатые диа</w:t>
            </w:r>
            <w:r w:rsidRPr="00083201">
              <w:softHyphen/>
              <w:t>граммы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Построение круговых и столбчатых диаграмм на компьютере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 Что такое график?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Построение графиков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Обобщение темы «Координаты на плоскости»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158</w:t>
            </w:r>
          </w:p>
        </w:tc>
        <w:tc>
          <w:tcPr>
            <w:tcW w:w="6138" w:type="dxa"/>
          </w:tcPr>
          <w:p w:rsidR="0037376F" w:rsidRPr="00083201" w:rsidRDefault="0037376F" w:rsidP="00593458">
            <w:pPr>
              <w:shd w:val="clear" w:color="auto" w:fill="FFFFFF"/>
              <w:rPr>
                <w:b/>
                <w:bCs/>
              </w:rPr>
            </w:pPr>
            <w:proofErr w:type="gramStart"/>
            <w:r w:rsidRPr="00083201">
              <w:rPr>
                <w:b/>
                <w:bCs/>
              </w:rPr>
              <w:t>Административная  кон</w:t>
            </w:r>
            <w:r w:rsidRPr="00083201">
              <w:rPr>
                <w:b/>
                <w:bCs/>
              </w:rPr>
              <w:softHyphen/>
              <w:t>трольная</w:t>
            </w:r>
            <w:proofErr w:type="gramEnd"/>
            <w:r w:rsidRPr="00083201">
              <w:rPr>
                <w:b/>
                <w:bCs/>
              </w:rPr>
              <w:t xml:space="preserve"> работа №</w:t>
            </w:r>
            <w:r w:rsidR="00593458">
              <w:rPr>
                <w:b/>
                <w:bCs/>
              </w:rPr>
              <w:t>3</w:t>
            </w:r>
            <w:r w:rsidRPr="00083201">
              <w:rPr>
                <w:b/>
                <w:bCs/>
              </w:rPr>
              <w:t xml:space="preserve"> «Координаты на плоскости»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</w:p>
        </w:tc>
        <w:tc>
          <w:tcPr>
            <w:tcW w:w="6138" w:type="dxa"/>
          </w:tcPr>
          <w:p w:rsidR="0037376F" w:rsidRPr="00107BED" w:rsidRDefault="0037376F" w:rsidP="003F23BF">
            <w:pPr>
              <w:shd w:val="clear" w:color="auto" w:fill="FFFFFF"/>
              <w:rPr>
                <w:i/>
                <w:iCs/>
                <w:spacing w:val="-6"/>
              </w:rPr>
            </w:pPr>
            <w:r w:rsidRPr="00107BED">
              <w:rPr>
                <w:i/>
                <w:iCs/>
              </w:rPr>
              <w:t>Повторение. Решение задач</w:t>
            </w:r>
          </w:p>
        </w:tc>
        <w:tc>
          <w:tcPr>
            <w:tcW w:w="1418" w:type="dxa"/>
          </w:tcPr>
          <w:p w:rsidR="0037376F" w:rsidRPr="00083201" w:rsidRDefault="0037376F" w:rsidP="003F23BF">
            <w:r>
              <w:t>19ч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159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spacing w:val="-12"/>
              </w:rPr>
            </w:pPr>
            <w:r w:rsidRPr="00083201">
              <w:rPr>
                <w:spacing w:val="-6"/>
              </w:rPr>
              <w:t>Повторе</w:t>
            </w:r>
            <w:r w:rsidRPr="00083201">
              <w:rPr>
                <w:spacing w:val="-6"/>
              </w:rPr>
              <w:softHyphen/>
            </w:r>
            <w:r w:rsidRPr="00083201">
              <w:rPr>
                <w:spacing w:val="-7"/>
              </w:rPr>
              <w:t>ние. Дей</w:t>
            </w:r>
            <w:r w:rsidRPr="00083201">
              <w:rPr>
                <w:spacing w:val="-7"/>
              </w:rPr>
              <w:softHyphen/>
            </w:r>
            <w:r w:rsidRPr="00083201">
              <w:t xml:space="preserve">ствия </w:t>
            </w:r>
            <w:r w:rsidRPr="00083201">
              <w:rPr>
                <w:spacing w:val="-12"/>
              </w:rPr>
              <w:t>с  обыкновенными дробями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160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59" w:lineRule="exact"/>
            </w:pPr>
            <w:r w:rsidRPr="00083201">
              <w:t>Повторение. Задачи на дроби</w:t>
            </w:r>
          </w:p>
          <w:p w:rsidR="0037376F" w:rsidRPr="00083201" w:rsidRDefault="0037376F" w:rsidP="003F23BF">
            <w:pPr>
              <w:shd w:val="clear" w:color="auto" w:fill="FFFFFF"/>
              <w:spacing w:line="259" w:lineRule="exact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59" w:lineRule="exact"/>
              <w:rPr>
                <w:spacing w:val="-11"/>
              </w:rPr>
            </w:pPr>
            <w:r w:rsidRPr="00083201">
              <w:rPr>
                <w:spacing w:val="-7"/>
              </w:rPr>
              <w:t>Повторе</w:t>
            </w:r>
            <w:r w:rsidRPr="00083201">
              <w:rPr>
                <w:spacing w:val="-7"/>
              </w:rPr>
              <w:softHyphen/>
              <w:t>ние. Дробные выражения</w:t>
            </w:r>
          </w:p>
          <w:p w:rsidR="0037376F" w:rsidRPr="00083201" w:rsidRDefault="0037376F" w:rsidP="003F23BF">
            <w:pPr>
              <w:shd w:val="clear" w:color="auto" w:fill="FFFFFF"/>
              <w:spacing w:line="254" w:lineRule="exact"/>
              <w:ind w:firstLine="5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54" w:lineRule="exact"/>
              <w:ind w:firstLine="5"/>
              <w:rPr>
                <w:spacing w:val="-11"/>
              </w:rPr>
            </w:pPr>
            <w:r w:rsidRPr="00083201">
              <w:rPr>
                <w:spacing w:val="-7"/>
              </w:rPr>
              <w:t>Повторе</w:t>
            </w:r>
            <w:r w:rsidRPr="00083201">
              <w:rPr>
                <w:spacing w:val="-7"/>
              </w:rPr>
              <w:softHyphen/>
              <w:t>ние. Дей</w:t>
            </w:r>
            <w:r w:rsidRPr="00083201">
              <w:rPr>
                <w:spacing w:val="-7"/>
              </w:rPr>
              <w:softHyphen/>
            </w:r>
            <w:r w:rsidRPr="00083201">
              <w:t xml:space="preserve">ствия </w:t>
            </w:r>
            <w:r w:rsidRPr="00083201">
              <w:rPr>
                <w:spacing w:val="-11"/>
              </w:rPr>
              <w:t>с рацио</w:t>
            </w:r>
            <w:r w:rsidRPr="00083201">
              <w:rPr>
                <w:spacing w:val="-11"/>
              </w:rPr>
              <w:softHyphen/>
            </w:r>
            <w:r w:rsidRPr="00083201">
              <w:rPr>
                <w:spacing w:val="-16"/>
              </w:rPr>
              <w:t xml:space="preserve">нальными </w:t>
            </w:r>
            <w:r w:rsidRPr="00083201">
              <w:rPr>
                <w:spacing w:val="-11"/>
              </w:rPr>
              <w:t>числами</w:t>
            </w:r>
          </w:p>
          <w:p w:rsidR="0037376F" w:rsidRPr="00083201" w:rsidRDefault="0037376F" w:rsidP="003F23BF">
            <w:pPr>
              <w:shd w:val="clear" w:color="auto" w:fill="FFFFFF"/>
              <w:spacing w:line="254" w:lineRule="exact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54" w:lineRule="exact"/>
            </w:pPr>
            <w:r w:rsidRPr="00083201">
              <w:t>Отно</w:t>
            </w:r>
            <w:r w:rsidRPr="00083201">
              <w:softHyphen/>
              <w:t>шения. Про</w:t>
            </w:r>
            <w:r w:rsidRPr="00083201">
              <w:softHyphen/>
              <w:t>порции</w:t>
            </w:r>
          </w:p>
          <w:p w:rsidR="0037376F" w:rsidRPr="00083201" w:rsidRDefault="0037376F" w:rsidP="003F23BF">
            <w:pPr>
              <w:shd w:val="clear" w:color="auto" w:fill="FFFFFF"/>
              <w:spacing w:line="254" w:lineRule="exact"/>
              <w:ind w:right="125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54" w:lineRule="exact"/>
              <w:ind w:right="125"/>
            </w:pPr>
            <w:r w:rsidRPr="00083201">
              <w:rPr>
                <w:spacing w:val="-6"/>
              </w:rPr>
              <w:t>Прямая и обрат</w:t>
            </w:r>
            <w:r w:rsidRPr="00083201">
              <w:rPr>
                <w:spacing w:val="-6"/>
              </w:rPr>
              <w:softHyphen/>
            </w:r>
            <w:r w:rsidRPr="00083201">
              <w:rPr>
                <w:spacing w:val="-7"/>
              </w:rPr>
              <w:t>ная про</w:t>
            </w:r>
            <w:r w:rsidRPr="00083201">
              <w:rPr>
                <w:spacing w:val="-7"/>
              </w:rPr>
              <w:softHyphen/>
            </w:r>
            <w:r w:rsidRPr="00083201">
              <w:rPr>
                <w:spacing w:val="-8"/>
              </w:rPr>
              <w:t>порцио</w:t>
            </w:r>
            <w:r w:rsidRPr="00083201">
              <w:rPr>
                <w:spacing w:val="-8"/>
              </w:rPr>
              <w:softHyphen/>
            </w:r>
            <w:r w:rsidRPr="00083201">
              <w:rPr>
                <w:spacing w:val="-9"/>
              </w:rPr>
              <w:t xml:space="preserve">нальные </w:t>
            </w:r>
            <w:r w:rsidRPr="00083201">
              <w:rPr>
                <w:spacing w:val="-7"/>
              </w:rPr>
              <w:t>зависи</w:t>
            </w:r>
            <w:r w:rsidRPr="00083201">
              <w:rPr>
                <w:spacing w:val="-7"/>
              </w:rPr>
              <w:softHyphen/>
            </w:r>
            <w:r w:rsidRPr="00083201">
              <w:t>мости</w:t>
            </w:r>
          </w:p>
          <w:p w:rsidR="0037376F" w:rsidRPr="00083201" w:rsidRDefault="0037376F" w:rsidP="003F23BF">
            <w:pPr>
              <w:shd w:val="clear" w:color="auto" w:fill="FFFFFF"/>
              <w:spacing w:line="250" w:lineRule="exact"/>
              <w:ind w:right="10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165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93" w:lineRule="exact"/>
              <w:ind w:right="19"/>
              <w:rPr>
                <w:spacing w:val="-7"/>
              </w:rPr>
            </w:pPr>
            <w:r w:rsidRPr="00083201">
              <w:rPr>
                <w:spacing w:val="-7"/>
              </w:rPr>
              <w:t>Задачи на пропорции</w:t>
            </w:r>
          </w:p>
          <w:p w:rsidR="0037376F" w:rsidRPr="00083201" w:rsidRDefault="0037376F" w:rsidP="003F23BF">
            <w:pPr>
              <w:shd w:val="clear" w:color="auto" w:fill="FFFFFF"/>
              <w:spacing w:line="293" w:lineRule="exact"/>
              <w:ind w:right="19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166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93" w:lineRule="exact"/>
              <w:ind w:right="58"/>
            </w:pPr>
            <w:r w:rsidRPr="00083201">
              <w:rPr>
                <w:spacing w:val="-9"/>
              </w:rPr>
              <w:t>Уравне</w:t>
            </w:r>
            <w:r w:rsidRPr="00083201">
              <w:rPr>
                <w:spacing w:val="-9"/>
              </w:rPr>
              <w:softHyphen/>
            </w:r>
            <w:r w:rsidRPr="00083201">
              <w:t>ния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167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88" w:lineRule="exact"/>
              <w:ind w:right="58"/>
            </w:pPr>
            <w:r w:rsidRPr="00083201">
              <w:rPr>
                <w:spacing w:val="-9"/>
              </w:rPr>
              <w:t>Усложнённые уравне</w:t>
            </w:r>
            <w:r w:rsidRPr="00083201">
              <w:rPr>
                <w:spacing w:val="-9"/>
              </w:rPr>
              <w:softHyphen/>
            </w:r>
            <w:r w:rsidRPr="00083201">
              <w:t>ния</w:t>
            </w:r>
          </w:p>
          <w:p w:rsidR="0037376F" w:rsidRPr="00083201" w:rsidRDefault="0037376F" w:rsidP="003F23BF">
            <w:pPr>
              <w:shd w:val="clear" w:color="auto" w:fill="FFFFFF"/>
              <w:spacing w:line="288" w:lineRule="exact"/>
              <w:ind w:right="58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168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88" w:lineRule="exact"/>
              <w:ind w:right="58"/>
              <w:rPr>
                <w:spacing w:val="-9"/>
              </w:rPr>
            </w:pPr>
            <w:r w:rsidRPr="00083201">
              <w:rPr>
                <w:spacing w:val="-9"/>
              </w:rPr>
              <w:t>Нахождение неизвестного члена пропорции</w:t>
            </w:r>
          </w:p>
          <w:p w:rsidR="0037376F" w:rsidRPr="00083201" w:rsidRDefault="0037376F" w:rsidP="003F23BF">
            <w:pPr>
              <w:shd w:val="clear" w:color="auto" w:fill="FFFFFF"/>
              <w:spacing w:line="288" w:lineRule="exact"/>
              <w:ind w:right="58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169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93" w:lineRule="exact"/>
              <w:ind w:right="34" w:firstLine="10"/>
            </w:pPr>
            <w:r w:rsidRPr="00083201">
              <w:t>Задачи на части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170</w:t>
            </w:r>
          </w:p>
        </w:tc>
        <w:tc>
          <w:tcPr>
            <w:tcW w:w="6138" w:type="dxa"/>
          </w:tcPr>
          <w:p w:rsidR="0037376F" w:rsidRPr="00593458" w:rsidRDefault="0037376F" w:rsidP="00593458">
            <w:pPr>
              <w:shd w:val="clear" w:color="auto" w:fill="FFFFFF"/>
              <w:spacing w:line="293" w:lineRule="exact"/>
              <w:ind w:right="34" w:firstLine="10"/>
            </w:pPr>
            <w:r w:rsidRPr="00083201">
              <w:t>Коор</w:t>
            </w:r>
            <w:r w:rsidRPr="00083201">
              <w:softHyphen/>
              <w:t>динаты на пря</w:t>
            </w:r>
            <w:r w:rsidRPr="00083201">
              <w:softHyphen/>
              <w:t>мой и коор</w:t>
            </w:r>
            <w:r w:rsidRPr="00083201">
              <w:softHyphen/>
            </w:r>
            <w:r w:rsidRPr="00083201">
              <w:rPr>
                <w:spacing w:val="-5"/>
              </w:rPr>
              <w:t xml:space="preserve">динаты </w:t>
            </w:r>
            <w:r w:rsidRPr="00083201">
              <w:rPr>
                <w:spacing w:val="-8"/>
              </w:rPr>
              <w:t>на плос</w:t>
            </w:r>
            <w:r w:rsidRPr="00083201">
              <w:rPr>
                <w:spacing w:val="-8"/>
              </w:rPr>
              <w:softHyphen/>
            </w:r>
            <w:r w:rsidR="00593458">
              <w:t>кости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171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spacing w:line="274" w:lineRule="exact"/>
            </w:pPr>
            <w:r w:rsidRPr="00083201">
              <w:t>График</w:t>
            </w:r>
            <w:r w:rsidR="00593458">
              <w:t>и, нахождение значений функции.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172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 xml:space="preserve">Задачи с использованием </w:t>
            </w:r>
            <w:r w:rsidR="00593458">
              <w:t>графиков.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173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</w:pPr>
            <w:r w:rsidRPr="00083201">
              <w:t>Паралле</w:t>
            </w:r>
            <w:r w:rsidR="00593458">
              <w:t>льные и перпендикулярные прямые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174</w:t>
            </w:r>
          </w:p>
        </w:tc>
        <w:tc>
          <w:tcPr>
            <w:tcW w:w="6138" w:type="dxa"/>
          </w:tcPr>
          <w:p w:rsidR="0037376F" w:rsidRPr="00083201" w:rsidRDefault="0037376F" w:rsidP="003F23BF">
            <w:pPr>
              <w:shd w:val="clear" w:color="auto" w:fill="FFFFFF"/>
              <w:rPr>
                <w:b/>
                <w:bCs/>
              </w:rPr>
            </w:pPr>
            <w:r w:rsidRPr="00083201">
              <w:rPr>
                <w:b/>
                <w:bCs/>
              </w:rPr>
              <w:t>Итоговая контрольная работа№17</w:t>
            </w:r>
          </w:p>
          <w:p w:rsidR="0037376F" w:rsidRPr="00083201" w:rsidRDefault="0037376F" w:rsidP="003F23BF">
            <w:pPr>
              <w:shd w:val="clear" w:color="auto" w:fill="FFFFFF"/>
            </w:pP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  <w:tr w:rsidR="0037376F" w:rsidRPr="00083201">
        <w:tc>
          <w:tcPr>
            <w:tcW w:w="801" w:type="dxa"/>
          </w:tcPr>
          <w:p w:rsidR="0037376F" w:rsidRPr="00083201" w:rsidRDefault="0037376F" w:rsidP="003F23BF">
            <w:pPr>
              <w:jc w:val="center"/>
            </w:pPr>
            <w:r w:rsidRPr="00083201">
              <w:t>175</w:t>
            </w:r>
          </w:p>
        </w:tc>
        <w:tc>
          <w:tcPr>
            <w:tcW w:w="6138" w:type="dxa"/>
          </w:tcPr>
          <w:p w:rsidR="0037376F" w:rsidRPr="00083201" w:rsidRDefault="0037376F" w:rsidP="007356D5">
            <w:pPr>
              <w:shd w:val="clear" w:color="auto" w:fill="FFFFFF"/>
            </w:pPr>
            <w:r w:rsidRPr="00083201">
              <w:t>Час математики (защита проектов)</w:t>
            </w:r>
          </w:p>
        </w:tc>
        <w:tc>
          <w:tcPr>
            <w:tcW w:w="1418" w:type="dxa"/>
          </w:tcPr>
          <w:p w:rsidR="0037376F" w:rsidRPr="00083201" w:rsidRDefault="000F65D6" w:rsidP="003F23BF">
            <w:r>
              <w:t>1</w:t>
            </w:r>
          </w:p>
        </w:tc>
        <w:tc>
          <w:tcPr>
            <w:tcW w:w="1701" w:type="dxa"/>
          </w:tcPr>
          <w:p w:rsidR="0037376F" w:rsidRPr="00083201" w:rsidRDefault="0037376F" w:rsidP="003F23BF"/>
        </w:tc>
      </w:tr>
    </w:tbl>
    <w:p w:rsidR="0037376F" w:rsidRPr="00030110" w:rsidRDefault="0037376F" w:rsidP="00504E83">
      <w:pPr>
        <w:spacing w:before="100" w:beforeAutospacing="1" w:after="100" w:afterAutospacing="1" w:line="294" w:lineRule="atLeast"/>
      </w:pPr>
      <w:r w:rsidRPr="00030110">
        <w:rPr>
          <w:b/>
          <w:bCs/>
        </w:rPr>
        <w:lastRenderedPageBreak/>
        <w:t>Лист корректировки рабочей программы</w:t>
      </w:r>
    </w:p>
    <w:tbl>
      <w:tblPr>
        <w:tblW w:w="957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50"/>
        <w:gridCol w:w="1434"/>
        <w:gridCol w:w="1772"/>
        <w:gridCol w:w="1972"/>
        <w:gridCol w:w="2370"/>
        <w:gridCol w:w="1772"/>
      </w:tblGrid>
      <w:tr w:rsidR="0037376F" w:rsidRPr="00030110">
        <w:trPr>
          <w:tblCellSpacing w:w="0" w:type="dxa"/>
        </w:trPr>
        <w:tc>
          <w:tcPr>
            <w:tcW w:w="2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  <w:r w:rsidRPr="00030110">
              <w:t xml:space="preserve">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  <w:r w:rsidRPr="00030110"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  <w:r w:rsidRPr="00030110"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  <w:r w:rsidRPr="00030110"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  <w:jc w:val="center"/>
            </w:pPr>
            <w:r w:rsidRPr="00030110">
              <w:t>Дата проведения по факту</w:t>
            </w:r>
          </w:p>
        </w:tc>
      </w:tr>
      <w:tr w:rsidR="0037376F" w:rsidRPr="00030110">
        <w:trPr>
          <w:tblCellSpacing w:w="0" w:type="dxa"/>
        </w:trPr>
        <w:tc>
          <w:tcPr>
            <w:tcW w:w="2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  <w:r w:rsidRPr="00030110">
              <w:t> </w:t>
            </w:r>
          </w:p>
        </w:tc>
      </w:tr>
      <w:tr w:rsidR="0037376F" w:rsidRPr="00030110">
        <w:trPr>
          <w:tblCellSpacing w:w="0" w:type="dxa"/>
        </w:trPr>
        <w:tc>
          <w:tcPr>
            <w:tcW w:w="2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376F" w:rsidRPr="00030110" w:rsidRDefault="0037376F" w:rsidP="00550A53">
            <w:pPr>
              <w:spacing w:line="294" w:lineRule="atLeast"/>
            </w:pPr>
          </w:p>
        </w:tc>
      </w:tr>
    </w:tbl>
    <w:p w:rsidR="0037376F" w:rsidRPr="00030110" w:rsidRDefault="0037376F" w:rsidP="00504E83"/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37376F" w:rsidRDefault="0037376F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593458" w:rsidRDefault="00593458" w:rsidP="00B229EF">
      <w:pPr>
        <w:tabs>
          <w:tab w:val="num" w:pos="567"/>
        </w:tabs>
        <w:spacing w:line="276" w:lineRule="auto"/>
        <w:jc w:val="center"/>
      </w:pPr>
    </w:p>
    <w:p w:rsidR="008B6333" w:rsidRPr="007356D5" w:rsidRDefault="008B6333" w:rsidP="008B6333">
      <w:pPr>
        <w:ind w:firstLine="567"/>
        <w:jc w:val="both"/>
        <w:rPr>
          <w:b/>
          <w:bCs/>
          <w:u w:val="single"/>
        </w:rPr>
      </w:pPr>
      <w:r>
        <w:lastRenderedPageBreak/>
        <w:tab/>
      </w:r>
      <w:r w:rsidRPr="007356D5">
        <w:rPr>
          <w:b/>
          <w:bCs/>
          <w:u w:val="single"/>
        </w:rPr>
        <w:t xml:space="preserve">Используемый УМК </w:t>
      </w:r>
    </w:p>
    <w:p w:rsidR="008B6333" w:rsidRPr="00D9286B" w:rsidRDefault="008B6333" w:rsidP="008B6333">
      <w:pPr>
        <w:jc w:val="both"/>
      </w:pPr>
    </w:p>
    <w:p w:rsidR="008B6333" w:rsidRPr="00D9286B" w:rsidRDefault="008B6333" w:rsidP="008B6333">
      <w:pPr>
        <w:jc w:val="both"/>
      </w:pPr>
      <w:r w:rsidRPr="00D9286B">
        <w:t xml:space="preserve">Рабочая программа ориентирована на работу по учебно-методическому комплекту для 5-6 классов Н.Я. </w:t>
      </w:r>
      <w:proofErr w:type="spellStart"/>
      <w:r w:rsidRPr="00D9286B">
        <w:t>Виленкин</w:t>
      </w:r>
      <w:proofErr w:type="spellEnd"/>
      <w:r w:rsidRPr="00D9286B">
        <w:t xml:space="preserve"> и коллектив авторов</w:t>
      </w:r>
      <w:r>
        <w:t>.</w:t>
      </w:r>
    </w:p>
    <w:p w:rsidR="008B6333" w:rsidRDefault="008B6333" w:rsidP="008B6333">
      <w:pPr>
        <w:ind w:firstLine="540"/>
        <w:jc w:val="both"/>
        <w:rPr>
          <w:sz w:val="28"/>
          <w:szCs w:val="28"/>
        </w:rPr>
      </w:pPr>
    </w:p>
    <w:p w:rsidR="008B6333" w:rsidRPr="00D9286B" w:rsidRDefault="008B6333" w:rsidP="008B6333">
      <w:pPr>
        <w:ind w:firstLine="540"/>
        <w:jc w:val="both"/>
      </w:pPr>
      <w:proofErr w:type="gramStart"/>
      <w:r w:rsidRPr="00D9286B">
        <w:t>1.Виленкин,Н.Я.</w:t>
      </w:r>
      <w:proofErr w:type="gramEnd"/>
      <w:r w:rsidRPr="00D9286B">
        <w:t xml:space="preserve"> Математика.6 класс: учебник /</w:t>
      </w:r>
      <w:proofErr w:type="spellStart"/>
      <w:r w:rsidRPr="00D9286B">
        <w:t>Н.Я.Виленкин</w:t>
      </w:r>
      <w:proofErr w:type="spellEnd"/>
      <w:r w:rsidRPr="00D9286B">
        <w:t xml:space="preserve">, </w:t>
      </w:r>
      <w:proofErr w:type="spellStart"/>
      <w:r w:rsidRPr="00D9286B">
        <w:t>В.И.Жохов</w:t>
      </w:r>
      <w:proofErr w:type="spellEnd"/>
      <w:r w:rsidRPr="00D9286B">
        <w:t xml:space="preserve">, </w:t>
      </w:r>
      <w:proofErr w:type="spellStart"/>
      <w:r w:rsidRPr="00D9286B">
        <w:t>А.С.Чесноков</w:t>
      </w:r>
      <w:proofErr w:type="spellEnd"/>
      <w:r w:rsidRPr="00D9286B">
        <w:t>, С.И.Швацбурд.-М.:Мнемозина,201</w:t>
      </w:r>
      <w:r>
        <w:t>6</w:t>
      </w:r>
      <w:r w:rsidRPr="00D9286B">
        <w:t>.</w:t>
      </w:r>
    </w:p>
    <w:p w:rsidR="008B6333" w:rsidRPr="00D9286B" w:rsidRDefault="008B6333" w:rsidP="008B6333">
      <w:pPr>
        <w:ind w:firstLine="540"/>
        <w:jc w:val="both"/>
      </w:pPr>
      <w:r w:rsidRPr="00D9286B">
        <w:t xml:space="preserve">2. Жохов, В.И. Математика. 5-6 классы. Программа. Планирование учебного материала/ </w:t>
      </w:r>
      <w:proofErr w:type="spellStart"/>
      <w:proofErr w:type="gramStart"/>
      <w:r w:rsidRPr="00D9286B">
        <w:t>В.И.Жохов</w:t>
      </w:r>
      <w:proofErr w:type="spellEnd"/>
      <w:r w:rsidRPr="00D9286B">
        <w:t>.-</w:t>
      </w:r>
      <w:proofErr w:type="gramEnd"/>
      <w:r w:rsidRPr="00D9286B">
        <w:t>М.: Мнемозина, 201.</w:t>
      </w:r>
    </w:p>
    <w:p w:rsidR="008B6333" w:rsidRPr="00D9286B" w:rsidRDefault="008B6333" w:rsidP="008B6333">
      <w:pPr>
        <w:ind w:firstLine="540"/>
        <w:jc w:val="both"/>
      </w:pPr>
      <w:r w:rsidRPr="00D9286B">
        <w:t xml:space="preserve">3.Жохов, В.И. </w:t>
      </w:r>
      <w:proofErr w:type="spellStart"/>
      <w:r w:rsidRPr="00D9286B">
        <w:t>Преподование</w:t>
      </w:r>
      <w:proofErr w:type="spellEnd"/>
      <w:r w:rsidRPr="00D9286B">
        <w:t xml:space="preserve"> математики в 5-6 классах: методические рекомендации для учителя к учебнику </w:t>
      </w:r>
      <w:proofErr w:type="spellStart"/>
      <w:r w:rsidRPr="00D9286B">
        <w:t>Виленкина</w:t>
      </w:r>
      <w:proofErr w:type="spellEnd"/>
      <w:r w:rsidRPr="00D9286B">
        <w:t xml:space="preserve"> Н.Я. и др./</w:t>
      </w:r>
      <w:proofErr w:type="gramStart"/>
      <w:r w:rsidRPr="00D9286B">
        <w:t>В.И.Жохов.-</w:t>
      </w:r>
      <w:proofErr w:type="gramEnd"/>
      <w:r w:rsidRPr="00D9286B">
        <w:t>М.:Мнемозина,2008.</w:t>
      </w:r>
    </w:p>
    <w:p w:rsidR="008B6333" w:rsidRDefault="008B6333" w:rsidP="008B6333">
      <w:pPr>
        <w:ind w:firstLine="540"/>
        <w:jc w:val="both"/>
      </w:pPr>
      <w:r w:rsidRPr="00D9286B">
        <w:t xml:space="preserve">4. Контрольно-измерительные материалы. Математика. 6 класс/ </w:t>
      </w:r>
      <w:proofErr w:type="gramStart"/>
      <w:r w:rsidRPr="00D9286B">
        <w:t>Сост.Л.П.Попова.-</w:t>
      </w:r>
      <w:proofErr w:type="gramEnd"/>
      <w:r w:rsidRPr="00D9286B">
        <w:t xml:space="preserve">2-е изд., </w:t>
      </w:r>
      <w:proofErr w:type="spellStart"/>
      <w:r w:rsidRPr="00D9286B">
        <w:t>перераб</w:t>
      </w:r>
      <w:proofErr w:type="spellEnd"/>
      <w:r w:rsidRPr="00D9286B">
        <w:t>.-М.: ВАКО, 2014.-96с.-(Контрольно-измерительные материалы).</w:t>
      </w:r>
    </w:p>
    <w:p w:rsidR="008B6333" w:rsidRDefault="008B6333" w:rsidP="008B6333">
      <w:pPr>
        <w:ind w:firstLine="540"/>
        <w:jc w:val="both"/>
      </w:pPr>
      <w:r>
        <w:t xml:space="preserve">5. Рабочая тетрадь по математике к учебнику Н.Я </w:t>
      </w:r>
      <w:proofErr w:type="spellStart"/>
      <w:r>
        <w:t>Виленкин</w:t>
      </w:r>
      <w:proofErr w:type="spellEnd"/>
      <w:r>
        <w:t xml:space="preserve"> и др. «Математика 6 класс» Т.М. Ерина ФГОС  Изд. «Экзамен» М. -2016г.</w:t>
      </w:r>
    </w:p>
    <w:p w:rsidR="008B6333" w:rsidRDefault="008B6333" w:rsidP="008B6333">
      <w:pPr>
        <w:ind w:firstLine="540"/>
        <w:jc w:val="both"/>
      </w:pPr>
      <w:r>
        <w:t xml:space="preserve">6.Рудницкая В.Н. Математика. 6 класс: Рабочая тетрадь №1 для контрольных работ: к учебнику Н.Я. </w:t>
      </w:r>
      <w:proofErr w:type="spellStart"/>
      <w:r>
        <w:t>Виленкина</w:t>
      </w:r>
      <w:proofErr w:type="spellEnd"/>
      <w:r>
        <w:t xml:space="preserve"> и др. «Математика. 6 класс» / В.Н. </w:t>
      </w:r>
      <w:proofErr w:type="spellStart"/>
      <w:r>
        <w:t>Рудницкая</w:t>
      </w:r>
      <w:proofErr w:type="spellEnd"/>
      <w:r>
        <w:t>. – М.: Издательство «Экзамен», 2013</w:t>
      </w:r>
    </w:p>
    <w:p w:rsidR="008B6333" w:rsidRDefault="008B6333" w:rsidP="008B6333">
      <w:pPr>
        <w:ind w:firstLine="540"/>
        <w:jc w:val="both"/>
      </w:pPr>
      <w:r>
        <w:t xml:space="preserve">7. </w:t>
      </w:r>
      <w:proofErr w:type="spellStart"/>
      <w:r>
        <w:t>Рудницкая</w:t>
      </w:r>
      <w:proofErr w:type="spellEnd"/>
      <w:r>
        <w:t xml:space="preserve"> В.Н. Математика. 6 класс: Рабочая тетрадь №2 для контрольных работ: к учебнику Н.Я. </w:t>
      </w:r>
      <w:proofErr w:type="spellStart"/>
      <w:r>
        <w:t>Виленкина</w:t>
      </w:r>
      <w:proofErr w:type="spellEnd"/>
      <w:r>
        <w:t xml:space="preserve"> и др. «Математика. 6 класс» / В.Н. </w:t>
      </w:r>
      <w:proofErr w:type="spellStart"/>
      <w:r>
        <w:t>Рудницкая</w:t>
      </w:r>
      <w:proofErr w:type="spellEnd"/>
      <w:r>
        <w:t>. – М.: Издательство «Экзамен», 2013</w:t>
      </w:r>
    </w:p>
    <w:p w:rsidR="008B6333" w:rsidRDefault="008B6333" w:rsidP="008B6333">
      <w:pPr>
        <w:ind w:firstLine="540"/>
        <w:jc w:val="both"/>
      </w:pPr>
      <w:r>
        <w:t>4. Жохов В.И. Математический тренажер.6 класс: пособие для учителей и учащихся / В.И. Жохов, В.Н. Погодин. - М.: Мнемозина, 2014</w:t>
      </w:r>
    </w:p>
    <w:p w:rsidR="008B6333" w:rsidRDefault="008B6333" w:rsidP="008B6333">
      <w:pPr>
        <w:ind w:firstLine="540"/>
        <w:jc w:val="both"/>
      </w:pPr>
    </w:p>
    <w:p w:rsidR="008B6333" w:rsidRPr="00D9286B" w:rsidRDefault="008B6333" w:rsidP="008B6333">
      <w:pPr>
        <w:ind w:firstLine="540"/>
        <w:jc w:val="both"/>
      </w:pPr>
    </w:p>
    <w:p w:rsidR="0037376F" w:rsidRPr="008B6333" w:rsidRDefault="0037376F" w:rsidP="008B6333">
      <w:pPr>
        <w:tabs>
          <w:tab w:val="left" w:pos="1425"/>
        </w:tabs>
      </w:pPr>
    </w:p>
    <w:sectPr w:rsidR="0037376F" w:rsidRPr="008B6333" w:rsidSect="00083201">
      <w:footerReference w:type="default" r:id="rId7"/>
      <w:pgSz w:w="11906" w:h="16838"/>
      <w:pgMar w:top="720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2B" w:rsidRDefault="00896D2B">
      <w:r>
        <w:separator/>
      </w:r>
    </w:p>
  </w:endnote>
  <w:endnote w:type="continuationSeparator" w:id="0">
    <w:p w:rsidR="00896D2B" w:rsidRDefault="0089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E1" w:rsidRDefault="00506B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2B" w:rsidRDefault="00896D2B">
      <w:r>
        <w:separator/>
      </w:r>
    </w:p>
  </w:footnote>
  <w:footnote w:type="continuationSeparator" w:id="0">
    <w:p w:rsidR="00896D2B" w:rsidRDefault="0089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3870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15A1"/>
    <w:multiLevelType w:val="hybridMultilevel"/>
    <w:tmpl w:val="DF882422"/>
    <w:lvl w:ilvl="0" w:tplc="73783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23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44"/>
    <w:multiLevelType w:val="hybridMultilevel"/>
    <w:tmpl w:val="00002E40"/>
    <w:lvl w:ilvl="0" w:tplc="0000136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F49"/>
    <w:multiLevelType w:val="hybridMultilevel"/>
    <w:tmpl w:val="00000DDC"/>
    <w:lvl w:ilvl="0" w:tplc="00004CAD">
      <w:start w:val="3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245840"/>
    <w:multiLevelType w:val="hybridMultilevel"/>
    <w:tmpl w:val="9F2E406A"/>
    <w:lvl w:ilvl="0" w:tplc="F348B4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760F77"/>
    <w:multiLevelType w:val="hybridMultilevel"/>
    <w:tmpl w:val="85C414DC"/>
    <w:lvl w:ilvl="0" w:tplc="7EDE7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97FE6"/>
    <w:multiLevelType w:val="hybridMultilevel"/>
    <w:tmpl w:val="EE20E59C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CC2A2D"/>
    <w:multiLevelType w:val="hybridMultilevel"/>
    <w:tmpl w:val="7EE6A78E"/>
    <w:lvl w:ilvl="0" w:tplc="7E3411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031628"/>
    <w:multiLevelType w:val="hybridMultilevel"/>
    <w:tmpl w:val="6E1EE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5533E3"/>
    <w:multiLevelType w:val="hybridMultilevel"/>
    <w:tmpl w:val="845AD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344CC3"/>
    <w:multiLevelType w:val="hybridMultilevel"/>
    <w:tmpl w:val="59C8A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470B6A"/>
    <w:multiLevelType w:val="hybridMultilevel"/>
    <w:tmpl w:val="463A81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874E8"/>
    <w:multiLevelType w:val="multilevel"/>
    <w:tmpl w:val="ED8A58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D22C7"/>
    <w:multiLevelType w:val="hybridMultilevel"/>
    <w:tmpl w:val="C804BAFE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BC3DB8"/>
    <w:multiLevelType w:val="hybridMultilevel"/>
    <w:tmpl w:val="78B64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 w15:restartNumberingAfterBreak="0">
    <w:nsid w:val="3EBC6A13"/>
    <w:multiLevelType w:val="hybridMultilevel"/>
    <w:tmpl w:val="49500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EEC"/>
    <w:multiLevelType w:val="multilevel"/>
    <w:tmpl w:val="495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D27E5D"/>
    <w:multiLevelType w:val="hybridMultilevel"/>
    <w:tmpl w:val="ED8A5870"/>
    <w:lvl w:ilvl="0" w:tplc="3E6064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D83C6C"/>
    <w:multiLevelType w:val="hybridMultilevel"/>
    <w:tmpl w:val="4CFCBE58"/>
    <w:lvl w:ilvl="0" w:tplc="BDB66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623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D761F9"/>
    <w:multiLevelType w:val="hybridMultilevel"/>
    <w:tmpl w:val="C9F4330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7E1DF6"/>
    <w:multiLevelType w:val="hybridMultilevel"/>
    <w:tmpl w:val="35323320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7A3545"/>
    <w:multiLevelType w:val="hybridMultilevel"/>
    <w:tmpl w:val="AEE86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AD24A8"/>
    <w:multiLevelType w:val="hybridMultilevel"/>
    <w:tmpl w:val="1E80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3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34"/>
  </w:num>
  <w:num w:numId="7">
    <w:abstractNumId w:val="15"/>
  </w:num>
  <w:num w:numId="8">
    <w:abstractNumId w:val="18"/>
  </w:num>
  <w:num w:numId="9">
    <w:abstractNumId w:val="37"/>
  </w:num>
  <w:num w:numId="10">
    <w:abstractNumId w:val="1"/>
  </w:num>
  <w:num w:numId="11">
    <w:abstractNumId w:val="23"/>
  </w:num>
  <w:num w:numId="12">
    <w:abstractNumId w:val="39"/>
  </w:num>
  <w:num w:numId="13">
    <w:abstractNumId w:val="32"/>
  </w:num>
  <w:num w:numId="14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7"/>
  </w:num>
  <w:num w:numId="18">
    <w:abstractNumId w:val="20"/>
  </w:num>
  <w:num w:numId="19">
    <w:abstractNumId w:val="19"/>
  </w:num>
  <w:num w:numId="20">
    <w:abstractNumId w:val="24"/>
  </w:num>
  <w:num w:numId="21">
    <w:abstractNumId w:val="25"/>
  </w:num>
  <w:num w:numId="22">
    <w:abstractNumId w:val="8"/>
  </w:num>
  <w:num w:numId="23">
    <w:abstractNumId w:val="28"/>
  </w:num>
  <w:num w:numId="24">
    <w:abstractNumId w:val="22"/>
  </w:num>
  <w:num w:numId="25">
    <w:abstractNumId w:val="6"/>
  </w:num>
  <w:num w:numId="26">
    <w:abstractNumId w:val="4"/>
  </w:num>
  <w:num w:numId="27">
    <w:abstractNumId w:val="5"/>
  </w:num>
  <w:num w:numId="28">
    <w:abstractNumId w:val="3"/>
  </w:num>
  <w:num w:numId="29">
    <w:abstractNumId w:val="7"/>
  </w:num>
  <w:num w:numId="30">
    <w:abstractNumId w:val="2"/>
  </w:num>
  <w:num w:numId="31">
    <w:abstractNumId w:val="17"/>
  </w:num>
  <w:num w:numId="32">
    <w:abstractNumId w:val="9"/>
  </w:num>
  <w:num w:numId="33">
    <w:abstractNumId w:val="36"/>
  </w:num>
  <w:num w:numId="34">
    <w:abstractNumId w:val="11"/>
  </w:num>
  <w:num w:numId="35">
    <w:abstractNumId w:val="30"/>
  </w:num>
  <w:num w:numId="36">
    <w:abstractNumId w:val="26"/>
  </w:num>
  <w:num w:numId="37">
    <w:abstractNumId w:val="29"/>
  </w:num>
  <w:num w:numId="38">
    <w:abstractNumId w:val="12"/>
  </w:num>
  <w:num w:numId="39">
    <w:abstractNumId w:val="31"/>
  </w:num>
  <w:num w:numId="40">
    <w:abstractNumId w:val="38"/>
  </w:num>
  <w:num w:numId="41">
    <w:abstractNumId w:val="16"/>
  </w:num>
  <w:num w:numId="42">
    <w:abstractNumId w:val="1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FA6"/>
    <w:rsid w:val="00030110"/>
    <w:rsid w:val="00063703"/>
    <w:rsid w:val="00083201"/>
    <w:rsid w:val="00086364"/>
    <w:rsid w:val="000C4E91"/>
    <w:rsid w:val="000F65D6"/>
    <w:rsid w:val="00107BED"/>
    <w:rsid w:val="001376A2"/>
    <w:rsid w:val="00235E7E"/>
    <w:rsid w:val="00282E53"/>
    <w:rsid w:val="00286FA6"/>
    <w:rsid w:val="00314ADA"/>
    <w:rsid w:val="0037376F"/>
    <w:rsid w:val="00396714"/>
    <w:rsid w:val="003C301B"/>
    <w:rsid w:val="003F23BF"/>
    <w:rsid w:val="00451D4A"/>
    <w:rsid w:val="004D55B7"/>
    <w:rsid w:val="00504E83"/>
    <w:rsid w:val="00506BE1"/>
    <w:rsid w:val="0053638E"/>
    <w:rsid w:val="00545A6A"/>
    <w:rsid w:val="00550A53"/>
    <w:rsid w:val="00593458"/>
    <w:rsid w:val="005A3E8A"/>
    <w:rsid w:val="005D7F9C"/>
    <w:rsid w:val="005E79F2"/>
    <w:rsid w:val="0062753D"/>
    <w:rsid w:val="006560C6"/>
    <w:rsid w:val="006A1F39"/>
    <w:rsid w:val="007356D5"/>
    <w:rsid w:val="007D3952"/>
    <w:rsid w:val="007E72BC"/>
    <w:rsid w:val="00814EB9"/>
    <w:rsid w:val="00834EF8"/>
    <w:rsid w:val="008947A0"/>
    <w:rsid w:val="00896D2B"/>
    <w:rsid w:val="008B6333"/>
    <w:rsid w:val="0094428D"/>
    <w:rsid w:val="00987959"/>
    <w:rsid w:val="009B3F28"/>
    <w:rsid w:val="00A121B0"/>
    <w:rsid w:val="00AE725D"/>
    <w:rsid w:val="00B229EF"/>
    <w:rsid w:val="00BE1F1C"/>
    <w:rsid w:val="00C20A43"/>
    <w:rsid w:val="00C91FDC"/>
    <w:rsid w:val="00C923B7"/>
    <w:rsid w:val="00CB7A74"/>
    <w:rsid w:val="00CD5118"/>
    <w:rsid w:val="00D2464A"/>
    <w:rsid w:val="00D4320B"/>
    <w:rsid w:val="00D63240"/>
    <w:rsid w:val="00D9286B"/>
    <w:rsid w:val="00DB4367"/>
    <w:rsid w:val="00E040D8"/>
    <w:rsid w:val="00E0649A"/>
    <w:rsid w:val="00E14B95"/>
    <w:rsid w:val="00EC1FCE"/>
    <w:rsid w:val="00EF45A2"/>
    <w:rsid w:val="00EF51E8"/>
    <w:rsid w:val="00FC6F7B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8006F6-C0AE-4D1F-B9B4-396EB443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FA6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6FA6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FA6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86FA6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286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86F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86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86F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86F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286FA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Hyperlink"/>
    <w:uiPriority w:val="99"/>
    <w:rsid w:val="00286FA6"/>
    <w:rPr>
      <w:color w:val="0000FF"/>
      <w:u w:val="single"/>
    </w:rPr>
  </w:style>
  <w:style w:type="paragraph" w:styleId="a8">
    <w:name w:val="Block Text"/>
    <w:basedOn w:val="a"/>
    <w:uiPriority w:val="99"/>
    <w:rsid w:val="00286FA6"/>
    <w:pPr>
      <w:ind w:left="57" w:right="57" w:firstLine="720"/>
      <w:jc w:val="both"/>
    </w:pPr>
  </w:style>
  <w:style w:type="paragraph" w:styleId="a9">
    <w:name w:val="List Paragraph"/>
    <w:basedOn w:val="a"/>
    <w:uiPriority w:val="99"/>
    <w:qFormat/>
    <w:rsid w:val="00286F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286FA6"/>
    <w:rPr>
      <w:b/>
      <w:bCs/>
    </w:rPr>
  </w:style>
  <w:style w:type="paragraph" w:styleId="21">
    <w:name w:val="Body Text 2"/>
    <w:basedOn w:val="a"/>
    <w:link w:val="22"/>
    <w:uiPriority w:val="99"/>
    <w:semiHidden/>
    <w:rsid w:val="00286FA6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sid w:val="00286FA6"/>
    <w:rPr>
      <w:rFonts w:ascii="Calibri" w:hAnsi="Calibri" w:cs="Calibri"/>
    </w:rPr>
  </w:style>
  <w:style w:type="paragraph" w:styleId="ab">
    <w:name w:val="Body Text"/>
    <w:basedOn w:val="a"/>
    <w:link w:val="ac"/>
    <w:uiPriority w:val="99"/>
    <w:rsid w:val="00286FA6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286FA6"/>
    <w:rPr>
      <w:rFonts w:ascii="Calibri" w:hAnsi="Calibri" w:cs="Calibri"/>
    </w:rPr>
  </w:style>
  <w:style w:type="paragraph" w:customStyle="1" w:styleId="Default">
    <w:name w:val="Default"/>
    <w:uiPriority w:val="99"/>
    <w:rsid w:val="00286F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286FA6"/>
  </w:style>
  <w:style w:type="character" w:customStyle="1" w:styleId="c24">
    <w:name w:val="c24"/>
    <w:basedOn w:val="a0"/>
    <w:uiPriority w:val="99"/>
    <w:rsid w:val="00286FA6"/>
  </w:style>
  <w:style w:type="paragraph" w:styleId="ad">
    <w:name w:val="Normal (Web)"/>
    <w:basedOn w:val="a"/>
    <w:uiPriority w:val="99"/>
    <w:rsid w:val="00286FA6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286FA6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86FA6"/>
    <w:pPr>
      <w:shd w:val="clear" w:color="auto" w:fill="FFFFFF"/>
      <w:spacing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styleId="ae">
    <w:name w:val="No Spacing"/>
    <w:uiPriority w:val="99"/>
    <w:qFormat/>
    <w:rsid w:val="00286FA6"/>
    <w:rPr>
      <w:rFonts w:cs="Calibri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286FA6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286FA6"/>
  </w:style>
  <w:style w:type="paragraph" w:customStyle="1" w:styleId="c18">
    <w:name w:val="c18"/>
    <w:basedOn w:val="a"/>
    <w:uiPriority w:val="99"/>
    <w:rsid w:val="00286FA6"/>
    <w:pPr>
      <w:spacing w:before="100" w:beforeAutospacing="1" w:after="100" w:afterAutospacing="1"/>
    </w:pPr>
  </w:style>
  <w:style w:type="character" w:customStyle="1" w:styleId="c1">
    <w:name w:val="c1"/>
    <w:uiPriority w:val="99"/>
    <w:rsid w:val="00286FA6"/>
  </w:style>
  <w:style w:type="paragraph" w:customStyle="1" w:styleId="c6">
    <w:name w:val="c6"/>
    <w:basedOn w:val="a"/>
    <w:uiPriority w:val="99"/>
    <w:rsid w:val="00286FA6"/>
    <w:pPr>
      <w:spacing w:before="100" w:beforeAutospacing="1" w:after="100" w:afterAutospacing="1"/>
    </w:pPr>
  </w:style>
  <w:style w:type="character" w:customStyle="1" w:styleId="c0">
    <w:name w:val="c0"/>
    <w:uiPriority w:val="99"/>
    <w:rsid w:val="00286FA6"/>
  </w:style>
  <w:style w:type="paragraph" w:customStyle="1" w:styleId="Style4">
    <w:name w:val="Style4"/>
    <w:basedOn w:val="a"/>
    <w:uiPriority w:val="99"/>
    <w:rsid w:val="00282E53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2017-03-01T20:56:00Z</dcterms:created>
  <dcterms:modified xsi:type="dcterms:W3CDTF">2017-03-01T21:27:00Z</dcterms:modified>
</cp:coreProperties>
</file>