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D8" w:rsidRDefault="00A539D8" w:rsidP="00A539D8">
      <w:pPr>
        <w:pStyle w:val="1"/>
        <w:shd w:val="clear" w:color="auto" w:fill="FFFFFF"/>
        <w:spacing w:after="300" w:afterAutospacing="0" w:line="240" w:lineRule="atLeast"/>
        <w:rPr>
          <w:bCs w:val="0"/>
          <w:color w:val="333333"/>
          <w:sz w:val="28"/>
          <w:szCs w:val="28"/>
          <w:lang w:val="en-US"/>
        </w:rPr>
      </w:pPr>
      <w:r w:rsidRPr="00A539D8">
        <w:rPr>
          <w:bCs w:val="0"/>
          <w:color w:val="333333"/>
          <w:sz w:val="28"/>
          <w:szCs w:val="28"/>
        </w:rPr>
        <w:t xml:space="preserve">Сенсорное развитие в первой младшей группе. </w:t>
      </w:r>
    </w:p>
    <w:p w:rsidR="00A539D8" w:rsidRPr="00A539D8" w:rsidRDefault="00A539D8" w:rsidP="00A539D8">
      <w:pPr>
        <w:pStyle w:val="1"/>
        <w:shd w:val="clear" w:color="auto" w:fill="FFFFFF"/>
        <w:spacing w:after="300" w:afterAutospacing="0" w:line="240" w:lineRule="atLeast"/>
        <w:rPr>
          <w:bCs w:val="0"/>
          <w:color w:val="333333"/>
          <w:sz w:val="28"/>
          <w:szCs w:val="28"/>
        </w:rPr>
      </w:pPr>
      <w:r w:rsidRPr="00A539D8">
        <w:rPr>
          <w:bCs w:val="0"/>
          <w:color w:val="333333"/>
          <w:sz w:val="28"/>
          <w:szCs w:val="28"/>
        </w:rPr>
        <w:t>Дидактические игры для детей раннего возраста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Дорогие коллеги! В этом учебном году у меня новая группа, я назвала её "Неваляшки". Ко мне пришли детки с 2до 3 лет. Это мой первый опыт работы с такими малышами. Я прочитала много методической литературы по данному возрасту и пришла к выводу, что самая актуальная тема в воспитании малышей - это сенсорное развитие.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Предлагаю вашему вниманию мою работу по данной теме.</w:t>
      </w:r>
    </w:p>
    <w:p w:rsidR="00A539D8" w:rsidRDefault="00A539D8" w:rsidP="00A539D8">
      <w:pPr>
        <w:shd w:val="clear" w:color="auto" w:fill="FFFFFF"/>
        <w:spacing w:line="224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410200" cy="4095750"/>
            <wp:effectExtent l="0" t="0" r="0" b="0"/>
            <wp:docPr id="1" name="Рисунок 1" descr="18 сентября 2015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 сентября 2015 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418" t="-1889" r="-1418" b="-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D8" w:rsidRDefault="00A539D8" w:rsidP="00A539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Сенсорное развитие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– это развитие у ребенка процессов восприятия и представлений о предметах и явлениях окружающего мира. Чтобы оно проходило полноценно, необходимо целенаправленное сенсорное воспитание.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Сенсорное воспитание служит основой познания мира, первой ступенью которого является чувственный опыт.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разнообразных предметов самых различных ситуациях.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Следовательно, главное в 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 п.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Поэтому в своей работе я ставлю и решаю следующие задачи: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-формировать умения ориентироваться в различных свойствах предметов (цвете, величине, форме, количестве)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</w:t>
      </w:r>
    </w:p>
    <w:p w:rsidR="00A539D8" w:rsidRDefault="00A539D8" w:rsidP="00A539D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Одним из основных средств развития </w:t>
      </w:r>
      <w:proofErr w:type="spellStart"/>
      <w:r>
        <w:rPr>
          <w:color w:val="333333"/>
          <w:sz w:val="28"/>
          <w:szCs w:val="28"/>
        </w:rPr>
        <w:t>сенсорики</w:t>
      </w:r>
      <w:proofErr w:type="spellEnd"/>
      <w:r>
        <w:rPr>
          <w:color w:val="333333"/>
          <w:sz w:val="28"/>
          <w:szCs w:val="28"/>
        </w:rPr>
        <w:t xml:space="preserve"> у детей являются дидактические игры и упражнения, которые необходимо проводить не от случая к случаю, а в определенной системе, в тесной связи с общим ходом сенсорного обучения и воспитания детей.</w:t>
      </w:r>
    </w:p>
    <w:p w:rsidR="00555A84" w:rsidRDefault="00555A84"/>
    <w:sectPr w:rsidR="00555A84" w:rsidSect="0055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D8"/>
    <w:rsid w:val="00555A84"/>
    <w:rsid w:val="00A5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39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A539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39D8"/>
  </w:style>
  <w:style w:type="character" w:styleId="a4">
    <w:name w:val="Strong"/>
    <w:basedOn w:val="a0"/>
    <w:qFormat/>
    <w:rsid w:val="00A539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9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2017-01-21T17:12:00Z</dcterms:created>
  <dcterms:modified xsi:type="dcterms:W3CDTF">2017-01-21T17:15:00Z</dcterms:modified>
</cp:coreProperties>
</file>