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2F" w:rsidRPr="000F612F" w:rsidRDefault="000F612F" w:rsidP="000F612F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Рисунок на стекле витражными красками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« Роза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>»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Данная работа выполнена учащимися 2 класса на занятии по внеурочной деятельности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Радуга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>».Для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работы были использованы двухслойные салфетки с изображением цветка  розы, витражные краски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раличных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цветов, клей ПВА, стеклянная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кружка.Поделку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можно  подарить на день матери, на 8 марта милым женщинам.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      </w:t>
      </w:r>
      <w:r w:rsidRPr="000F612F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612F">
        <w:rPr>
          <w:rFonts w:ascii="Times New Roman" w:hAnsi="Times New Roman" w:cs="Times New Roman"/>
          <w:sz w:val="28"/>
          <w:szCs w:val="28"/>
        </w:rPr>
        <w:t>дать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понятие " витраж", познакомить учащихся с искусством витража, с историей витража.</w:t>
      </w:r>
    </w:p>
    <w:p w:rsidR="000F612F" w:rsidRPr="000F612F" w:rsidRDefault="000F612F" w:rsidP="000F612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Ознакомить с технологическим процессом создания витража.</w:t>
      </w:r>
    </w:p>
    <w:p w:rsidR="000F612F" w:rsidRPr="000F612F" w:rsidRDefault="000F612F" w:rsidP="000F612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Научить учащихся выполнять роспись по стеклу в технике «витраж».</w:t>
      </w:r>
    </w:p>
    <w:p w:rsidR="000F612F" w:rsidRPr="000F612F" w:rsidRDefault="000F612F" w:rsidP="000F612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Развитие творческого воображения.</w:t>
      </w:r>
    </w:p>
    <w:p w:rsidR="000F612F" w:rsidRPr="000F612F" w:rsidRDefault="000F612F" w:rsidP="000F612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Развитие композиционных и графических навыков;</w:t>
      </w:r>
    </w:p>
    <w:p w:rsidR="000F612F" w:rsidRPr="000F612F" w:rsidRDefault="000F612F" w:rsidP="000F612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Воспитание художественного вкуса и эстетического отношения к действительности.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Форма занятия:</w:t>
      </w:r>
      <w:r w:rsidRPr="000F612F">
        <w:rPr>
          <w:rFonts w:ascii="Times New Roman" w:hAnsi="Times New Roman" w:cs="Times New Roman"/>
          <w:sz w:val="28"/>
          <w:szCs w:val="28"/>
        </w:rPr>
        <w:t> индивидуальная, коллективная.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Зрительный ряд</w:t>
      </w:r>
      <w:r w:rsidRPr="000F612F">
        <w:rPr>
          <w:rFonts w:ascii="Times New Roman" w:hAnsi="Times New Roman" w:cs="Times New Roman"/>
          <w:sz w:val="28"/>
          <w:szCs w:val="28"/>
        </w:rPr>
        <w:t>: образец изделия, эскизы, иллюстрация витражей, основные понятия по словарю С.И. Ожегова, презентация «Витраж – рисунок на стекле», цветовой круг.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Оборудование для педагога: </w:t>
      </w:r>
      <w:r w:rsidRPr="000F612F">
        <w:rPr>
          <w:rFonts w:ascii="Times New Roman" w:hAnsi="Times New Roman" w:cs="Times New Roman"/>
          <w:sz w:val="28"/>
          <w:szCs w:val="28"/>
        </w:rPr>
        <w:t>компьютер, проектор, экран, колонки, презентация «Витраж – рисунок на стекле», готовые работы в технике роспись по стеклу, эскизы картин, рамки для фотографий (со стеклом), контур, краски по стеклу.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Оборудование для учащихся: </w:t>
      </w:r>
      <w:r w:rsidRPr="000F612F">
        <w:rPr>
          <w:rFonts w:ascii="Times New Roman" w:hAnsi="Times New Roman" w:cs="Times New Roman"/>
          <w:sz w:val="28"/>
          <w:szCs w:val="28"/>
        </w:rPr>
        <w:t>заготовки стекла, шаблон рисунка, контур, краски по стеклу, зубочистка, салфетки.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Используемые педагогические технологии: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1. Личностно-ориентированные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2. Информационные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3. Коллективно-творческой деятельности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612F">
        <w:rPr>
          <w:rFonts w:ascii="Times New Roman" w:hAnsi="Times New Roman" w:cs="Times New Roman"/>
          <w:b/>
          <w:bCs/>
          <w:sz w:val="28"/>
          <w:szCs w:val="28"/>
        </w:rPr>
        <w:t>Ход  занятия</w:t>
      </w:r>
      <w:proofErr w:type="gramEnd"/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I. </w:t>
      </w:r>
      <w:proofErr w:type="spellStart"/>
      <w:r w:rsidRPr="000F612F">
        <w:rPr>
          <w:rFonts w:ascii="Times New Roman" w:hAnsi="Times New Roman" w:cs="Times New Roman"/>
          <w:b/>
          <w:bCs/>
          <w:sz w:val="28"/>
          <w:szCs w:val="28"/>
        </w:rPr>
        <w:t>Оргмомент</w:t>
      </w:r>
      <w:proofErr w:type="spellEnd"/>
      <w:r w:rsidRPr="000F61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II. Самоопределение к деятельности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Сегодня наш урок я хочу начать с загадки.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Отгадайте ,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Зимой заклеено оно,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А летом открывается.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Оно кончается на «О»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И так же начинается.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(Окно)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( Подхожу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к окну)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Смотри в окно, и ты увидишь небо,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На небе звезды, полная луна,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Увидишь ты, как я скучаю где-то,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Стою, молчу, мечтаю у окна.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Стоя у окна, человек может видеть красоту мира.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Что для вас значит окно?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Для чего оно нужно человеку? (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учащихся)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А давно ли в жилище человека появилось окно?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i/>
          <w:iCs/>
          <w:sz w:val="28"/>
          <w:szCs w:val="28"/>
        </w:rPr>
        <w:t>Ответ: в 15 веке в наземных срубных жилищах появились прямоугольные маленькие окна высотой в диаметр бревна сруба.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Вы увидели в окне только практическое применение.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А может ли окно быть произведением искусства? Докажите (ответы учащихся)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А знаете ли вы, как называется картина, выполненная из цветного стекла? (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называется слово «витраж», озвучивается тема урока)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III. Постановка темы и целей урока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612F"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«Витраж – рисунок на стекле».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lastRenderedPageBreak/>
        <w:t xml:space="preserve">- Читая, тему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занятия ,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какие вопросы у вас возникают?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на  занятии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мы познакомимся с понятием " витраж», с искусством витража, с историей витража.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Познакомимся с технологическим процессом создания витража.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Научимся выполнять роспись по стеклу в технике «витраж».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Будем развивать творческое воображение, композиционные и графические навыки.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IY. Работа по теме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начинается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презентация)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2 слайд</w:t>
      </w:r>
      <w:r w:rsidRPr="000F612F">
        <w:rPr>
          <w:rFonts w:ascii="Times New Roman" w:hAnsi="Times New Roman" w:cs="Times New Roman"/>
          <w:sz w:val="28"/>
          <w:szCs w:val="28"/>
        </w:rPr>
        <w:t> - По латыни слово «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витрум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>» обозначало «стекло», отсюда и произошло название «витраж» - это произведение декоративного искусства изобразительного или орнаментального характера из цветного стекла, рассчитанное на сквозное освещение.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Витражи появились очень давно. Их пытались делать еще во времена Древнего Египта. Но истинное рождение витражей произошло в Средние века, в Западной Европе.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3 слайд</w:t>
      </w:r>
      <w:r w:rsidRPr="000F612F">
        <w:rPr>
          <w:rFonts w:ascii="Times New Roman" w:hAnsi="Times New Roman" w:cs="Times New Roman"/>
          <w:sz w:val="28"/>
          <w:szCs w:val="28"/>
        </w:rPr>
        <w:t> – назначение витражей. Они являются богатым декоративным украшением зданий и отдельных помещений, заменяют оконные стекла и дверные филенки, пропускают свет и дают возможность изолировать помещения первых этажей от посторонних взглядов.</w:t>
      </w:r>
      <w:r w:rsidRPr="000F612F">
        <w:rPr>
          <w:rFonts w:ascii="Times New Roman" w:hAnsi="Times New Roman" w:cs="Times New Roman"/>
          <w:sz w:val="28"/>
          <w:szCs w:val="28"/>
        </w:rPr>
        <w:br/>
        <w:t>Отражая в своих изображениях характер, и назначение сооружения и дополняя его художественный образ, витражи играют значительную роль в оформлении интерьера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4 слайд </w:t>
      </w:r>
      <w:r w:rsidRPr="000F612F">
        <w:rPr>
          <w:rFonts w:ascii="Times New Roman" w:hAnsi="Times New Roman" w:cs="Times New Roman"/>
          <w:sz w:val="28"/>
          <w:szCs w:val="28"/>
        </w:rPr>
        <w:t>– Витражное искусство берет свое начало в далеком прошлом. Витражи, представлявшие ранее набор цветных стекол, нередко служили случайным украшением помещения; с течением времени совершенствовалась их композиция, рисунок, художественная обработка стекла и техника исполнения. Витражи становились подлинными произведениями искусства, неотъемлемой частью строго продуманного монументально-декоративного убранства зданий.</w:t>
      </w:r>
      <w:r w:rsidRPr="000F612F">
        <w:rPr>
          <w:rFonts w:ascii="Times New Roman" w:hAnsi="Times New Roman" w:cs="Times New Roman"/>
          <w:sz w:val="28"/>
          <w:szCs w:val="28"/>
        </w:rPr>
        <w:br/>
      </w:r>
      <w:r w:rsidRPr="000F612F">
        <w:rPr>
          <w:rFonts w:ascii="Times New Roman" w:hAnsi="Times New Roman" w:cs="Times New Roman"/>
          <w:sz w:val="28"/>
          <w:szCs w:val="28"/>
        </w:rPr>
        <w:br/>
        <w:t>Витражи, применявшиеся главным образом в декоре церквей и монастырей, постепенно проникают в жилые и общественные здания. Религиозную тематику витражей вытесняет светская, отражая современное течение в искусстве, следуя эстетическим требованиям и духу эпохи.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lastRenderedPageBreak/>
        <w:t xml:space="preserve">Но в конце 19 века интерес к витражам вспыхнул с новой силой.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Нарубеже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веков, появление нового стиля «модерн», заставило художников-декораторов, архитекторов, дизайнеров по-новому взглянуть на произведения старинных мастеров.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Возникает современное витражное искусство. Оно было далеко от библейских сюжетов и изображало, по большей части природу, пейзажи, цветы, животных, все то, что приятно глазу и радует сердце.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Витраж выглядит как стеклянная мозаика. Современный витраж составляют из кусочков стекла и армируют свинцовой, стальной или пластмассовой лентой. Перед вами изделия современного витража.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6 слайд – </w:t>
      </w:r>
      <w:r w:rsidRPr="000F612F">
        <w:rPr>
          <w:rFonts w:ascii="Times New Roman" w:hAnsi="Times New Roman" w:cs="Times New Roman"/>
          <w:sz w:val="28"/>
          <w:szCs w:val="28"/>
        </w:rPr>
        <w:t>потолки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7 слайд - </w:t>
      </w:r>
      <w:r w:rsidRPr="000F612F">
        <w:rPr>
          <w:rFonts w:ascii="Times New Roman" w:hAnsi="Times New Roman" w:cs="Times New Roman"/>
          <w:sz w:val="28"/>
          <w:szCs w:val="28"/>
        </w:rPr>
        <w:t>Панно и картины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8 слайд – </w:t>
      </w:r>
      <w:r w:rsidRPr="000F612F">
        <w:rPr>
          <w:rFonts w:ascii="Times New Roman" w:hAnsi="Times New Roman" w:cs="Times New Roman"/>
          <w:sz w:val="28"/>
          <w:szCs w:val="28"/>
        </w:rPr>
        <w:t>Подсвечники, светильники, зеркала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9 слайд – </w:t>
      </w:r>
      <w:r w:rsidRPr="000F612F">
        <w:rPr>
          <w:rFonts w:ascii="Times New Roman" w:hAnsi="Times New Roman" w:cs="Times New Roman"/>
          <w:sz w:val="28"/>
          <w:szCs w:val="28"/>
        </w:rPr>
        <w:t>Бокалы, бутылки, графин.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10 слайд</w:t>
      </w:r>
      <w:r w:rsidRPr="000F612F">
        <w:rPr>
          <w:rFonts w:ascii="Times New Roman" w:hAnsi="Times New Roman" w:cs="Times New Roman"/>
          <w:sz w:val="28"/>
          <w:szCs w:val="28"/>
        </w:rPr>
        <w:t> – существуют различные разновидности витражного искусства: «Тиффани» - техника витража в декорировании предметов быта: настольных ламп, светильников, ваз.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612F">
        <w:rPr>
          <w:rFonts w:ascii="Times New Roman" w:hAnsi="Times New Roman" w:cs="Times New Roman"/>
          <w:sz w:val="28"/>
          <w:szCs w:val="28"/>
        </w:rPr>
        <w:t>Фьюзинг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– одна из разновидностей витражей, буквально переводится как «спекание».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Расписной витраж предполагает работу с контуром, которым наносится рисунок (он выполняет роль металлической рамки, которую раньше использовали при сборке витражей) и витражными красками, которыми заливается пространство между контуром.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Именно с таким видом витражей мы сегодня познакомимся и научимся их выполнять.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612F">
        <w:rPr>
          <w:rFonts w:ascii="Times New Roman" w:hAnsi="Times New Roman" w:cs="Times New Roman"/>
          <w:b/>
          <w:bCs/>
          <w:sz w:val="28"/>
          <w:szCs w:val="28"/>
        </w:rPr>
        <w:t>Физкульминутка</w:t>
      </w:r>
      <w:proofErr w:type="spellEnd"/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Y. Практическая работа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/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ПРАВИЛА РАБОЧЕГО ЧЕЛОВЕКА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   Прежде чем начать работу, приготовь рабочее место.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  Содержи в чистоте и порядке рабочее место.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  Береги инструменты, экономь материалы.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lastRenderedPageBreak/>
        <w:t>  Всегда думай, как сделать работу лучше.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   Работайте дружно - главное правило рабочего человека.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 Закончил работу, убери рабочее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место  быстро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>  и аккуратно.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/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/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Составляя рисунок для любого вида работ. Нужно помнить о технике исполнения. В настоящем витраже мы имеем дело со стеклянной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кружкой.Нужно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помнить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оТБ</w:t>
      </w:r>
      <w:proofErr w:type="spellEnd"/>
      <w:r w:rsidRPr="000F612F">
        <w:rPr>
          <w:rFonts w:ascii="Times New Roman" w:hAnsi="Times New Roman" w:cs="Times New Roman"/>
          <w:sz w:val="28"/>
          <w:szCs w:val="28"/>
        </w:rPr>
        <w:t xml:space="preserve"> при работе со стеклом.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Pr="000F612F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proofErr w:type="gramEnd"/>
      <w:r w:rsidRPr="000F612F">
        <w:rPr>
          <w:rFonts w:ascii="Times New Roman" w:hAnsi="Times New Roman" w:cs="Times New Roman"/>
          <w:b/>
          <w:bCs/>
          <w:sz w:val="28"/>
          <w:szCs w:val="28"/>
        </w:rPr>
        <w:t>11)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В преддверии самого нежного и важного праздника для мам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« День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Матери», мы будем выполнять расписной витраж  «Роза».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Технология выполнения работы: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Обустроим рабочее место. Нам 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понадобятся:-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хорошо освещённое место ( дневной или искусственный свет)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- идеально ровный (установленный строго горизонтально) стол;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 для выполнения витража: (Слайд 12)</w:t>
      </w:r>
    </w:p>
    <w:p w:rsidR="000F612F" w:rsidRPr="000F612F" w:rsidRDefault="000F612F" w:rsidP="000F612F">
      <w:pPr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Эскиз</w:t>
      </w:r>
    </w:p>
    <w:p w:rsidR="000F612F" w:rsidRPr="000F612F" w:rsidRDefault="000F612F" w:rsidP="000F612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Стеклянная кружка</w:t>
      </w:r>
    </w:p>
    <w:p w:rsidR="000F612F" w:rsidRPr="000F612F" w:rsidRDefault="000F612F" w:rsidP="000F612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Контурная паста</w:t>
      </w:r>
    </w:p>
    <w:p w:rsidR="000F612F" w:rsidRPr="000F612F" w:rsidRDefault="000F612F" w:rsidP="000F612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Витражные краски</w:t>
      </w:r>
    </w:p>
    <w:p w:rsidR="000F612F" w:rsidRPr="000F612F" w:rsidRDefault="000F612F" w:rsidP="000F612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Салфетки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           Клей ПВА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0F612F">
        <w:rPr>
          <w:rFonts w:ascii="Times New Roman" w:hAnsi="Times New Roman" w:cs="Times New Roman"/>
          <w:sz w:val="28"/>
          <w:szCs w:val="28"/>
        </w:rPr>
        <w:t>Обезжириватель</w:t>
      </w:r>
      <w:proofErr w:type="spellEnd"/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/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/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F612F">
        <w:rPr>
          <w:rFonts w:ascii="Times New Roman" w:hAnsi="Times New Roman" w:cs="Times New Roman"/>
          <w:b/>
          <w:bCs/>
          <w:sz w:val="28"/>
          <w:szCs w:val="28"/>
        </w:rPr>
        <w:t>Выполнение  работы</w:t>
      </w:r>
      <w:proofErr w:type="gramEnd"/>
      <w:r w:rsidRPr="000F61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lastRenderedPageBreak/>
        <w:t>Выполнение эскиза на стекле.  Приготовим салфетку и стеклянную кружку.</w:t>
      </w:r>
    </w:p>
    <w:p w:rsidR="000F612F" w:rsidRPr="000F612F" w:rsidRDefault="000F612F" w:rsidP="000F6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BD27E" wp14:editId="41D7010B">
            <wp:extent cx="2628900" cy="2466975"/>
            <wp:effectExtent l="0" t="0" r="0" b="9525"/>
            <wp:docPr id="1" name="Рисунок 1" descr="C:\Users\User\Desktop\конкурс роза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роза\DSC_1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r="15367" b="8888"/>
                    <a:stretch/>
                  </pic:blipFill>
                  <pic:spPr bwMode="auto">
                    <a:xfrm>
                      <a:off x="0" y="0"/>
                      <a:ext cx="2630574" cy="24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Вырезаем по контуру розу.</w:t>
      </w:r>
    </w:p>
    <w:p w:rsidR="000F612F" w:rsidRPr="000F612F" w:rsidRDefault="000F612F" w:rsidP="000F6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FD198" wp14:editId="4128A2D0">
            <wp:extent cx="2600325" cy="1628775"/>
            <wp:effectExtent l="0" t="0" r="0" b="9525"/>
            <wp:docPr id="2" name="Рисунок 2" descr="C:\Users\User\Desktop\конкурс роза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роза\DSC_1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5399" r="11802" b="9767"/>
                    <a:stretch/>
                  </pic:blipFill>
                  <pic:spPr bwMode="auto">
                    <a:xfrm>
                      <a:off x="0" y="0"/>
                      <a:ext cx="2606616" cy="16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3.Акккуратно отделяем первый слой салфетки.</w:t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FAE34C" wp14:editId="09EEBD5E">
            <wp:simplePos x="0" y="0"/>
            <wp:positionH relativeFrom="column">
              <wp:posOffset>396240</wp:posOffset>
            </wp:positionH>
            <wp:positionV relativeFrom="paragraph">
              <wp:posOffset>6985</wp:posOffset>
            </wp:positionV>
            <wp:extent cx="2600325" cy="1485900"/>
            <wp:effectExtent l="0" t="0" r="9525" b="0"/>
            <wp:wrapSquare wrapText="bothSides"/>
            <wp:docPr id="3" name="Рисунок 3" descr="C:\Users\User\Desktop\конкурс роза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роза\DSC_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r="4544" b="11857"/>
                    <a:stretch/>
                  </pic:blipFill>
                  <pic:spPr bwMode="auto">
                    <a:xfrm>
                      <a:off x="0" y="0"/>
                      <a:ext cx="2600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Аккуратно при помощи специального средства обезжириваем поверхность кружки.</w:t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E38210" wp14:editId="01015B29">
            <wp:extent cx="2105025" cy="1932940"/>
            <wp:effectExtent l="0" t="0" r="9525" b="0"/>
            <wp:docPr id="4" name="Рисунок 4" descr="C:\Users\User\Desktop\конкурс роза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роза\DSC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r="13620" b="6840"/>
                    <a:stretch/>
                  </pic:blipFill>
                  <pic:spPr bwMode="auto">
                    <a:xfrm>
                      <a:off x="0" y="0"/>
                      <a:ext cx="2109368" cy="19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2E1FA" wp14:editId="6B74027E">
            <wp:extent cx="2159808" cy="1627970"/>
            <wp:effectExtent l="190500" t="285750" r="183515" b="277495"/>
            <wp:docPr id="5" name="Рисунок 5" descr="C:\Users\User\Desktop\конкурс роза\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роза\DSC_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3552">
                      <a:off x="0" y="0"/>
                      <a:ext cx="2174012" cy="16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4.Прикладываем розу на стекло и покрываем тонким слоем клея.</w:t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09CD6" wp14:editId="32DDA61E">
            <wp:extent cx="2847975" cy="1892809"/>
            <wp:effectExtent l="0" t="0" r="0" b="0"/>
            <wp:docPr id="6" name="Рисунок 6" descr="C:\Users\User\Desktop\конкурс роза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роза\DSC_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 r="14422" b="28697"/>
                    <a:stretch/>
                  </pic:blipFill>
                  <pic:spPr bwMode="auto">
                    <a:xfrm>
                      <a:off x="0" y="0"/>
                      <a:ext cx="2850645" cy="18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Удаляем излишки клея при помощи ватных дисков.</w:t>
      </w: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AA7B5" wp14:editId="7140D0A6">
            <wp:extent cx="2871375" cy="1562100"/>
            <wp:effectExtent l="0" t="0" r="5715" b="0"/>
            <wp:docPr id="7" name="Рисунок 7" descr="C:\Users\User\Desktop\конкурс роза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роза\DSC_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1" r="2334" b="9213"/>
                    <a:stretch/>
                  </pic:blipFill>
                  <pic:spPr bwMode="auto">
                    <a:xfrm>
                      <a:off x="0" y="0"/>
                      <a:ext cx="2873435" cy="15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Приступаем к работе витражными красками. Наносим контур по краям рисунка на салфетке.</w:t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9160EC" wp14:editId="0A4017E0">
            <wp:extent cx="2838450" cy="1914260"/>
            <wp:effectExtent l="0" t="0" r="0" b="0"/>
            <wp:docPr id="8" name="Рисунок 8" descr="C:\Users\User\Desktop\конкурс роза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 роза\DSC_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5" b="9132"/>
                    <a:stretch/>
                  </pic:blipFill>
                  <pic:spPr bwMode="auto">
                    <a:xfrm>
                      <a:off x="0" y="0"/>
                      <a:ext cx="2843813" cy="191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0B38E" wp14:editId="62553DDA">
            <wp:extent cx="2913731" cy="1752600"/>
            <wp:effectExtent l="0" t="0" r="1270" b="0"/>
            <wp:docPr id="9" name="Рисунок 9" descr="C:\Users\User\Desktop\конкурс роза\DSC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курс роза\DSC_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5"/>
                    <a:stretch/>
                  </pic:blipFill>
                  <pic:spPr bwMode="auto">
                    <a:xfrm>
                      <a:off x="0" y="0"/>
                      <a:ext cx="2922613" cy="17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2CA47" wp14:editId="6687102F">
            <wp:extent cx="2933700" cy="1955137"/>
            <wp:effectExtent l="0" t="0" r="0" b="7620"/>
            <wp:docPr id="10" name="Рисунок 10" descr="C:\Users\User\Desktop\конкурс роза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курс роза\DSC_1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89" cy="19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4C7CB" wp14:editId="0EF1A618">
            <wp:extent cx="2999105" cy="1723715"/>
            <wp:effectExtent l="0" t="0" r="0" b="0"/>
            <wp:docPr id="11" name="Рисунок 11" descr="C:\Users\User\Desktop\конкурс роза\DSC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курс роза\DSC_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r="9447" b="11245"/>
                    <a:stretch/>
                  </pic:blipFill>
                  <pic:spPr bwMode="auto">
                    <a:xfrm>
                      <a:off x="0" y="0"/>
                      <a:ext cx="3008704" cy="1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D970C" wp14:editId="58188744">
            <wp:extent cx="2558299" cy="1533525"/>
            <wp:effectExtent l="0" t="0" r="0" b="0"/>
            <wp:docPr id="12" name="Рисунок 12" descr="C:\Users\User\Desktop\конкурс роза\DSC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курс роза\DSC_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" b="11295"/>
                    <a:stretch/>
                  </pic:blipFill>
                  <pic:spPr bwMode="auto">
                    <a:xfrm>
                      <a:off x="0" y="0"/>
                      <a:ext cx="2572075" cy="1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A28B9" wp14:editId="60C9260F">
            <wp:extent cx="2552153" cy="1524000"/>
            <wp:effectExtent l="0" t="0" r="635" b="0"/>
            <wp:docPr id="13" name="Рисунок 13" descr="C:\Users\User\Desktop\конкурс роза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курс роза\DSC_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10" b="10120"/>
                    <a:stretch/>
                  </pic:blipFill>
                  <pic:spPr bwMode="auto">
                    <a:xfrm>
                      <a:off x="0" y="0"/>
                      <a:ext cx="2558457" cy="15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5FA06" wp14:editId="0915733A">
            <wp:extent cx="2457450" cy="1731386"/>
            <wp:effectExtent l="0" t="0" r="0" b="2540"/>
            <wp:docPr id="14" name="Рисунок 14" descr="C:\Users\User\Desktop\конкурс роза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 роза\DSC_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r="5970" b="9684"/>
                    <a:stretch/>
                  </pic:blipFill>
                  <pic:spPr bwMode="auto">
                    <a:xfrm>
                      <a:off x="0" y="0"/>
                      <a:ext cx="2465055" cy="17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230A5" wp14:editId="6440E2BC">
            <wp:extent cx="2426471" cy="1466850"/>
            <wp:effectExtent l="0" t="0" r="0" b="0"/>
            <wp:docPr id="15" name="Рисунок 15" descr="C:\Users\User\Desktop\конкурс роза\DSC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оза\DSC_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5" b="16362"/>
                    <a:stretch/>
                  </pic:blipFill>
                  <pic:spPr bwMode="auto">
                    <a:xfrm>
                      <a:off x="0" y="0"/>
                      <a:ext cx="2429178" cy="14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F612F">
        <w:rPr>
          <w:rFonts w:ascii="Times New Roman" w:hAnsi="Times New Roman" w:cs="Times New Roman"/>
          <w:sz w:val="28"/>
          <w:szCs w:val="28"/>
        </w:rPr>
        <w:t>Заполняем  красками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оставшуюся часть рисунка.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3A5D" wp14:editId="4F96C31F">
            <wp:extent cx="2403217" cy="2209800"/>
            <wp:effectExtent l="0" t="0" r="0" b="0"/>
            <wp:docPr id="16" name="Рисунок 16" descr="C:\Users\User\Desktop\конкурс роза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роза\DSC_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8" t="-359" r="11234"/>
                    <a:stretch/>
                  </pic:blipFill>
                  <pic:spPr bwMode="auto">
                    <a:xfrm>
                      <a:off x="0" y="0"/>
                      <a:ext cx="2407605" cy="22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BF3D5" wp14:editId="38B5FFA1">
            <wp:extent cx="2573120" cy="1847850"/>
            <wp:effectExtent l="0" t="0" r="0" b="0"/>
            <wp:docPr id="17" name="Рисунок 17" descr="C:\Users\User\Desktop\конкурс роза\DSC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роза\DSC_1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12477" r="11767" b="7117"/>
                    <a:stretch/>
                  </pic:blipFill>
                  <pic:spPr bwMode="auto">
                    <a:xfrm>
                      <a:off x="0" y="0"/>
                      <a:ext cx="2580926" cy="18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F6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BFF37" wp14:editId="335A96A1">
            <wp:extent cx="2657475" cy="1771049"/>
            <wp:effectExtent l="0" t="0" r="0" b="635"/>
            <wp:docPr id="18" name="Рисунок 18" descr="C:\Users\User\Desktop\конкурс роза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роза\DSC_0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5" cy="17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 одним растением не связано столько вымыслов, как с королевой цветов. Легенды о розах существуют в каждой стране, и все они связаны с первым появлением этого цветка в том или ином государстве. Но истиной остается факт существования ароматного растения более 25 миллионов лет на земле. В культурном выращивании колючая красавица находится более пяти тысяч лет. Лепестки красного, желтого, абрикосового, персикового и даже черного цветов – это уникальное торжество прошлого и настоящего. История Этому цветку поклонялись и воспевали его с незапамятных времен. -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lastRenderedPageBreak/>
        <w:t>Обсуждение детских работ, обратить внимание на самые удачные композиции, на их достоинства.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YII. Подведение итогов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С какой техникой декоративного искусства мы познакомились?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i/>
          <w:iCs/>
          <w:sz w:val="28"/>
          <w:szCs w:val="28"/>
        </w:rPr>
        <w:t>(С техникой витража)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Что такое витраж?</w:t>
      </w:r>
      <w:r w:rsidRPr="000F612F">
        <w:rPr>
          <w:rFonts w:ascii="Times New Roman" w:hAnsi="Times New Roman" w:cs="Times New Roman"/>
          <w:i/>
          <w:iCs/>
          <w:sz w:val="28"/>
          <w:szCs w:val="28"/>
        </w:rPr>
        <w:t> (Картина из цветных стёкол)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После творческой работы, изменилось ли ваше представление об окне? Что теперь оно для вас значит?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sz w:val="28"/>
          <w:szCs w:val="28"/>
        </w:rPr>
        <w:t>YIII. Рефлексия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На занятии я узнал….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На занятии я научился….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Я чувствовал себя ….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F612F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0F612F">
        <w:rPr>
          <w:rFonts w:ascii="Times New Roman" w:hAnsi="Times New Roman" w:cs="Times New Roman"/>
          <w:sz w:val="28"/>
          <w:szCs w:val="28"/>
        </w:rPr>
        <w:t xml:space="preserve"> хочет озвучить вслух?)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Закончить урок мне хотелось бы словами: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«Мы часто видим вещи не такими, какие они есть, а такими, какие мы есть…»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  <w:r w:rsidRPr="000F612F">
        <w:rPr>
          <w:rFonts w:ascii="Times New Roman" w:hAnsi="Times New Roman" w:cs="Times New Roman"/>
          <w:sz w:val="28"/>
          <w:szCs w:val="28"/>
        </w:rPr>
        <w:t>Я желаю вам видеть в мире только прекрасное. Спасибо.</w:t>
      </w:r>
    </w:p>
    <w:p w:rsidR="000F612F" w:rsidRPr="000F612F" w:rsidRDefault="000F612F" w:rsidP="000F612F">
      <w:pPr>
        <w:rPr>
          <w:rFonts w:ascii="Times New Roman" w:hAnsi="Times New Roman" w:cs="Times New Roman"/>
          <w:sz w:val="28"/>
          <w:szCs w:val="28"/>
        </w:rPr>
      </w:pPr>
    </w:p>
    <w:p w:rsidR="00377C3A" w:rsidRPr="000F612F" w:rsidRDefault="00377C3A">
      <w:pPr>
        <w:rPr>
          <w:rFonts w:ascii="Times New Roman" w:hAnsi="Times New Roman" w:cs="Times New Roman"/>
          <w:sz w:val="28"/>
          <w:szCs w:val="28"/>
        </w:rPr>
      </w:pPr>
    </w:p>
    <w:sectPr w:rsidR="00377C3A" w:rsidRPr="000F6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10614"/>
    <w:multiLevelType w:val="hybridMultilevel"/>
    <w:tmpl w:val="0BA6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86B79"/>
    <w:multiLevelType w:val="multilevel"/>
    <w:tmpl w:val="BFE65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BD7F4D"/>
    <w:multiLevelType w:val="multilevel"/>
    <w:tmpl w:val="DE80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9E"/>
    <w:rsid w:val="000F612F"/>
    <w:rsid w:val="00377C3A"/>
    <w:rsid w:val="006E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28478-4278-4F5B-97CC-AF0A59EB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1241</Words>
  <Characters>7077</Characters>
  <Application>Microsoft Office Word</Application>
  <DocSecurity>0</DocSecurity>
  <Lines>58</Lines>
  <Paragraphs>16</Paragraphs>
  <ScaleCrop>false</ScaleCrop>
  <Company/>
  <LinksUpToDate>false</LinksUpToDate>
  <CharactersWithSpaces>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2017-01-09T14:03:00Z</dcterms:created>
  <dcterms:modified xsi:type="dcterms:W3CDTF">2017-01-09T14:04:00Z</dcterms:modified>
</cp:coreProperties>
</file>