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2B55" w:rsidRPr="00A74156" w:rsidRDefault="00402B55" w:rsidP="00402B55">
      <w:pPr>
        <w:jc w:val="center"/>
        <w:rPr>
          <w:rFonts w:ascii="Times New Roman" w:hAnsi="Times New Roman" w:cs="Times New Roman"/>
          <w:sz w:val="32"/>
        </w:rPr>
      </w:pPr>
      <w:r w:rsidRPr="00A74156">
        <w:rPr>
          <w:rFonts w:ascii="Times New Roman" w:hAnsi="Times New Roman" w:cs="Times New Roman"/>
          <w:sz w:val="32"/>
        </w:rPr>
        <w:t>Тема доклада:</w:t>
      </w:r>
    </w:p>
    <w:p w:rsidR="00402B55" w:rsidRPr="00A74156" w:rsidRDefault="00402B55" w:rsidP="00402B55">
      <w:pPr>
        <w:jc w:val="center"/>
        <w:rPr>
          <w:rFonts w:ascii="Times New Roman" w:hAnsi="Times New Roman" w:cs="Times New Roman"/>
          <w:sz w:val="32"/>
        </w:rPr>
      </w:pPr>
      <w:r w:rsidRPr="00A74156">
        <w:rPr>
          <w:rFonts w:ascii="Times New Roman" w:hAnsi="Times New Roman" w:cs="Times New Roman"/>
          <w:sz w:val="32"/>
        </w:rPr>
        <w:t>«Современные педагогические технологии как средство повышения качества образования»</w:t>
      </w:r>
    </w:p>
    <w:p w:rsidR="00402B55" w:rsidRDefault="00402B55" w:rsidP="00402B55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Воспитатель: Паращук О.Б.</w:t>
      </w:r>
    </w:p>
    <w:p w:rsidR="00402B55" w:rsidRDefault="00402B55" w:rsidP="00402B55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МОУ Д/С № 321</w:t>
      </w:r>
    </w:p>
    <w:p w:rsidR="00402B55" w:rsidRDefault="00402B55" w:rsidP="00402B55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г.</w:t>
      </w:r>
      <w:r w:rsidR="00A7415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Волгоград</w:t>
      </w:r>
    </w:p>
    <w:p w:rsidR="00402B55" w:rsidRDefault="00402B55" w:rsidP="001A0485">
      <w:pPr>
        <w:jc w:val="both"/>
        <w:rPr>
          <w:rFonts w:ascii="Times New Roman" w:hAnsi="Times New Roman" w:cs="Times New Roman"/>
          <w:sz w:val="28"/>
        </w:rPr>
      </w:pPr>
    </w:p>
    <w:p w:rsidR="00402B55" w:rsidRDefault="00402B55" w:rsidP="001A0485">
      <w:pPr>
        <w:jc w:val="both"/>
        <w:rPr>
          <w:rFonts w:ascii="Times New Roman" w:hAnsi="Times New Roman" w:cs="Times New Roman"/>
          <w:sz w:val="28"/>
        </w:rPr>
      </w:pPr>
    </w:p>
    <w:p w:rsidR="00A47745" w:rsidRDefault="00456853" w:rsidP="001A048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FC29B2">
        <w:rPr>
          <w:rFonts w:ascii="Times New Roman" w:hAnsi="Times New Roman" w:cs="Times New Roman"/>
          <w:sz w:val="28"/>
        </w:rPr>
        <w:t xml:space="preserve">Сегодня, более, чем когда-либо, фактором времени являются перемены. В настоящее время, в связи </w:t>
      </w:r>
      <w:r>
        <w:rPr>
          <w:rFonts w:ascii="Times New Roman" w:hAnsi="Times New Roman" w:cs="Times New Roman"/>
          <w:sz w:val="28"/>
        </w:rPr>
        <w:t>с введением в ФГОС ДО</w:t>
      </w:r>
      <w:r w:rsidR="00FC29B2">
        <w:rPr>
          <w:rFonts w:ascii="Times New Roman" w:hAnsi="Times New Roman" w:cs="Times New Roman"/>
          <w:sz w:val="28"/>
        </w:rPr>
        <w:t>, происходит изменение традиционной модели дошкольного образования. Учебно-дисциплинарная схема уходит в прошлое, а на смену идёт гуманистическая направленность дошкольного образования, проявляющаяся в организации личностного ориентированной модели р</w:t>
      </w:r>
      <w:r w:rsidR="00CB0645">
        <w:rPr>
          <w:rFonts w:ascii="Times New Roman" w:hAnsi="Times New Roman" w:cs="Times New Roman"/>
          <w:sz w:val="28"/>
        </w:rPr>
        <w:t>а</w:t>
      </w:r>
      <w:r w:rsidR="00FC29B2">
        <w:rPr>
          <w:rFonts w:ascii="Times New Roman" w:hAnsi="Times New Roman" w:cs="Times New Roman"/>
          <w:sz w:val="28"/>
        </w:rPr>
        <w:t>звития ребёнка,</w:t>
      </w:r>
      <w:r w:rsidR="00CB0645">
        <w:rPr>
          <w:rFonts w:ascii="Times New Roman" w:hAnsi="Times New Roman" w:cs="Times New Roman"/>
          <w:sz w:val="28"/>
        </w:rPr>
        <w:t xml:space="preserve"> </w:t>
      </w:r>
      <w:r w:rsidR="00FC29B2">
        <w:rPr>
          <w:rFonts w:ascii="Times New Roman" w:hAnsi="Times New Roman" w:cs="Times New Roman"/>
          <w:sz w:val="28"/>
        </w:rPr>
        <w:t>его творческого потенциал</w:t>
      </w:r>
      <w:r w:rsidR="00CB0645">
        <w:rPr>
          <w:rFonts w:ascii="Times New Roman" w:hAnsi="Times New Roman" w:cs="Times New Roman"/>
          <w:sz w:val="28"/>
        </w:rPr>
        <w:t>а</w:t>
      </w:r>
      <w:r w:rsidR="00FC29B2">
        <w:rPr>
          <w:rFonts w:ascii="Times New Roman" w:hAnsi="Times New Roman" w:cs="Times New Roman"/>
          <w:sz w:val="28"/>
        </w:rPr>
        <w:t>.</w:t>
      </w:r>
    </w:p>
    <w:p w:rsidR="00CB0645" w:rsidRDefault="00CB0645" w:rsidP="001A048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Успешность в обучении связывается с развитием двух противоречивых процессов: логического компонента мышления и творческого компонента.    Развитие творческого мышления приводит </w:t>
      </w:r>
      <w:r w:rsidR="00456853">
        <w:rPr>
          <w:rFonts w:ascii="Times New Roman" w:hAnsi="Times New Roman" w:cs="Times New Roman"/>
          <w:sz w:val="28"/>
        </w:rPr>
        <w:t>к качественной перестройке восприятия и памяти дошкольника, к превращению их в произвольные, регулируемые процессы. Развивая у ребёнка творческий подход к решению любой поставленной задачи, мы даём ему возможность вырасти мыслящей и творческой личностью. Работа по повышению уровня творческого воображения является важнейшим условием формирования личности ребёнка дошкольного возраста.</w:t>
      </w:r>
      <w:r w:rsidR="001A0485">
        <w:rPr>
          <w:rFonts w:ascii="Times New Roman" w:hAnsi="Times New Roman" w:cs="Times New Roman"/>
          <w:sz w:val="28"/>
        </w:rPr>
        <w:t xml:space="preserve"> Социальный заказ общества ориентирован не на подготовку исполнителей, а на подготовку творцов, способных самостоятельно мыслить, положительно изменять и преобразовывать нашу жизнь. Возникл</w:t>
      </w:r>
      <w:r w:rsidR="004A4938">
        <w:rPr>
          <w:rFonts w:ascii="Times New Roman" w:hAnsi="Times New Roman" w:cs="Times New Roman"/>
          <w:sz w:val="28"/>
        </w:rPr>
        <w:t>а проблема поиска новых механизм</w:t>
      </w:r>
      <w:r w:rsidR="001A0485">
        <w:rPr>
          <w:rFonts w:ascii="Times New Roman" w:hAnsi="Times New Roman" w:cs="Times New Roman"/>
          <w:sz w:val="28"/>
        </w:rPr>
        <w:t>ов развития творческой личности</w:t>
      </w:r>
      <w:r w:rsidR="004A4938">
        <w:rPr>
          <w:rFonts w:ascii="Times New Roman" w:hAnsi="Times New Roman" w:cs="Times New Roman"/>
          <w:sz w:val="28"/>
        </w:rPr>
        <w:t>. Необходимо внедрять в образовательный процесс ДОО новые рационально выстроенные и более действенные педагогические технологии.</w:t>
      </w:r>
    </w:p>
    <w:p w:rsidR="0070648E" w:rsidRDefault="00C84632" w:rsidP="00C84632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r w:rsidR="004A4938">
        <w:rPr>
          <w:rFonts w:ascii="Times New Roman" w:hAnsi="Times New Roman" w:cs="Times New Roman"/>
          <w:sz w:val="28"/>
        </w:rPr>
        <w:t>Большой интерес по этому вопросу представляет технология программы «Маленький</w:t>
      </w:r>
      <w:r w:rsidR="00E6155C">
        <w:rPr>
          <w:rFonts w:ascii="Times New Roman" w:hAnsi="Times New Roman" w:cs="Times New Roman"/>
          <w:sz w:val="28"/>
        </w:rPr>
        <w:t xml:space="preserve"> </w:t>
      </w:r>
      <w:r w:rsidR="004A4938">
        <w:rPr>
          <w:rFonts w:ascii="Times New Roman" w:hAnsi="Times New Roman" w:cs="Times New Roman"/>
          <w:sz w:val="28"/>
        </w:rPr>
        <w:t>гений»</w:t>
      </w:r>
      <w:r w:rsidR="00402B55">
        <w:rPr>
          <w:rFonts w:ascii="Times New Roman" w:hAnsi="Times New Roman" w:cs="Times New Roman"/>
          <w:sz w:val="28"/>
        </w:rPr>
        <w:t xml:space="preserve"> </w:t>
      </w:r>
      <w:r w:rsidR="001E1551">
        <w:rPr>
          <w:rFonts w:ascii="Times New Roman" w:hAnsi="Times New Roman" w:cs="Times New Roman"/>
          <w:sz w:val="28"/>
        </w:rPr>
        <w:t>Развитие интеллектуальных и творческих способностей у старших дош</w:t>
      </w:r>
      <w:r w:rsidR="00402B55">
        <w:rPr>
          <w:rFonts w:ascii="Times New Roman" w:hAnsi="Times New Roman" w:cs="Times New Roman"/>
          <w:sz w:val="28"/>
        </w:rPr>
        <w:t>кольников</w:t>
      </w:r>
      <w:r w:rsidR="00E6155C">
        <w:rPr>
          <w:rFonts w:ascii="Times New Roman" w:hAnsi="Times New Roman" w:cs="Times New Roman"/>
          <w:sz w:val="28"/>
        </w:rPr>
        <w:t xml:space="preserve"> (Авторский коллектив: Т.Э.</w:t>
      </w:r>
      <w:r>
        <w:rPr>
          <w:rFonts w:ascii="Times New Roman" w:hAnsi="Times New Roman" w:cs="Times New Roman"/>
          <w:sz w:val="28"/>
        </w:rPr>
        <w:t xml:space="preserve"> </w:t>
      </w:r>
      <w:r w:rsidR="00E6155C">
        <w:rPr>
          <w:rFonts w:ascii="Times New Roman" w:hAnsi="Times New Roman" w:cs="Times New Roman"/>
          <w:sz w:val="28"/>
        </w:rPr>
        <w:t xml:space="preserve">Орлова, </w:t>
      </w:r>
      <w:r>
        <w:rPr>
          <w:rFonts w:ascii="Times New Roman" w:hAnsi="Times New Roman" w:cs="Times New Roman"/>
          <w:sz w:val="28"/>
        </w:rPr>
        <w:t>О</w:t>
      </w:r>
      <w:r w:rsidR="00E6155C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E6155C">
        <w:rPr>
          <w:rFonts w:ascii="Times New Roman" w:hAnsi="Times New Roman" w:cs="Times New Roman"/>
          <w:sz w:val="28"/>
        </w:rPr>
        <w:t>Г.</w:t>
      </w:r>
      <w:r>
        <w:rPr>
          <w:rFonts w:ascii="Times New Roman" w:hAnsi="Times New Roman" w:cs="Times New Roman"/>
          <w:sz w:val="28"/>
        </w:rPr>
        <w:t xml:space="preserve"> </w:t>
      </w:r>
      <w:proofErr w:type="spellStart"/>
      <w:r w:rsidR="00E6155C">
        <w:rPr>
          <w:rFonts w:ascii="Times New Roman" w:hAnsi="Times New Roman" w:cs="Times New Roman"/>
          <w:sz w:val="28"/>
        </w:rPr>
        <w:t>Сабаева</w:t>
      </w:r>
      <w:proofErr w:type="spellEnd"/>
      <w:r w:rsidR="00E6155C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 xml:space="preserve">, </w:t>
      </w:r>
      <w:r w:rsidR="004A4938">
        <w:rPr>
          <w:rFonts w:ascii="Times New Roman" w:hAnsi="Times New Roman" w:cs="Times New Roman"/>
          <w:sz w:val="28"/>
        </w:rPr>
        <w:t>эффективно</w:t>
      </w:r>
      <w:r>
        <w:rPr>
          <w:rFonts w:ascii="Times New Roman" w:hAnsi="Times New Roman" w:cs="Times New Roman"/>
          <w:sz w:val="28"/>
        </w:rPr>
        <w:t xml:space="preserve"> сочетающая</w:t>
      </w:r>
      <w:r w:rsidR="004A4938">
        <w:rPr>
          <w:rFonts w:ascii="Times New Roman" w:hAnsi="Times New Roman" w:cs="Times New Roman"/>
          <w:sz w:val="28"/>
        </w:rPr>
        <w:t xml:space="preserve"> традиционные методы и приёмы с нетрадиционными</w:t>
      </w:r>
      <w:r w:rsidR="001D7290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="001D7290">
        <w:rPr>
          <w:rFonts w:ascii="Times New Roman" w:hAnsi="Times New Roman" w:cs="Times New Roman"/>
          <w:sz w:val="28"/>
        </w:rPr>
        <w:t xml:space="preserve">Программа предназначена для работы с детьми подготовительной группы, так как наиболее </w:t>
      </w:r>
      <w:proofErr w:type="spellStart"/>
      <w:r w:rsidR="001D7290">
        <w:rPr>
          <w:rFonts w:ascii="Times New Roman" w:hAnsi="Times New Roman" w:cs="Times New Roman"/>
          <w:sz w:val="28"/>
        </w:rPr>
        <w:t>сензитивным</w:t>
      </w:r>
      <w:proofErr w:type="spellEnd"/>
      <w:r w:rsidR="001D7290">
        <w:rPr>
          <w:rFonts w:ascii="Times New Roman" w:hAnsi="Times New Roman" w:cs="Times New Roman"/>
          <w:sz w:val="28"/>
        </w:rPr>
        <w:t xml:space="preserve"> для развития творческого мышления и воображения является старший дошкольный возраст (6-7 лет). </w:t>
      </w:r>
    </w:p>
    <w:p w:rsidR="004A4938" w:rsidRDefault="0070648E" w:rsidP="001A048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                                                                                                                                                    </w:t>
      </w:r>
      <w:r w:rsidR="001D7290">
        <w:rPr>
          <w:rFonts w:ascii="Times New Roman" w:hAnsi="Times New Roman" w:cs="Times New Roman"/>
          <w:sz w:val="28"/>
        </w:rPr>
        <w:t>Цели пр</w:t>
      </w:r>
      <w:r w:rsidR="00402B55">
        <w:rPr>
          <w:rFonts w:ascii="Times New Roman" w:hAnsi="Times New Roman" w:cs="Times New Roman"/>
          <w:sz w:val="28"/>
        </w:rPr>
        <w:t>о</w:t>
      </w:r>
      <w:r w:rsidR="001D7290">
        <w:rPr>
          <w:rFonts w:ascii="Times New Roman" w:hAnsi="Times New Roman" w:cs="Times New Roman"/>
          <w:sz w:val="28"/>
        </w:rPr>
        <w:t>граммы:</w:t>
      </w:r>
    </w:p>
    <w:p w:rsidR="001D7290" w:rsidRDefault="001D7290" w:rsidP="001D729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Повышение уровня развития творческого воображения</w:t>
      </w:r>
      <w:r w:rsidR="00627AA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и</w:t>
      </w:r>
      <w:r w:rsidR="00627AA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мышления дошкольников</w:t>
      </w:r>
    </w:p>
    <w:p w:rsidR="001D7290" w:rsidRDefault="001D7290" w:rsidP="001D729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Повышения общего уровня подготовки детей к обучению в школе</w:t>
      </w:r>
      <w:r w:rsidR="00627AA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и его успешной адаптации</w:t>
      </w:r>
    </w:p>
    <w:p w:rsidR="001D7290" w:rsidRDefault="00627AAD" w:rsidP="001D729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Обучение педагогов и родителей методам и приёмам работы по развитию творческого и интеллектуального потенциала личности ребёнка дошкольника.</w:t>
      </w:r>
    </w:p>
    <w:p w:rsidR="00627AAD" w:rsidRDefault="00627AAD" w:rsidP="00627AAD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Задачи программы обеспечивают эффективное достижение поставленных целей:</w:t>
      </w:r>
    </w:p>
    <w:p w:rsidR="00627AAD" w:rsidRDefault="00627AAD" w:rsidP="00627AA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Формировать и поддерживать положительную познавательную мотивацию;</w:t>
      </w:r>
    </w:p>
    <w:p w:rsidR="00627AAD" w:rsidRDefault="00627AAD" w:rsidP="00627AAD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Развивать психические процессы: воображение, внимание, память, мышление</w:t>
      </w:r>
    </w:p>
    <w:p w:rsidR="00C34FC0" w:rsidRDefault="00C34FC0" w:rsidP="007C4955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</w:rPr>
      </w:pPr>
      <w:r w:rsidRPr="00C34FC0">
        <w:rPr>
          <w:rFonts w:ascii="Times New Roman" w:hAnsi="Times New Roman" w:cs="Times New Roman"/>
          <w:sz w:val="28"/>
        </w:rPr>
        <w:t>Развивать интеллектуальные операции - абстрагирования признаков, сравнения,</w:t>
      </w:r>
      <w:r>
        <w:rPr>
          <w:rFonts w:ascii="Times New Roman" w:hAnsi="Times New Roman" w:cs="Times New Roman"/>
          <w:sz w:val="28"/>
        </w:rPr>
        <w:t xml:space="preserve"> </w:t>
      </w:r>
      <w:r w:rsidRPr="00C34FC0">
        <w:rPr>
          <w:rFonts w:ascii="Times New Roman" w:hAnsi="Times New Roman" w:cs="Times New Roman"/>
          <w:sz w:val="28"/>
        </w:rPr>
        <w:t>нахождения,</w:t>
      </w:r>
      <w:r>
        <w:rPr>
          <w:rFonts w:ascii="Times New Roman" w:hAnsi="Times New Roman" w:cs="Times New Roman"/>
          <w:sz w:val="28"/>
        </w:rPr>
        <w:t xml:space="preserve"> с</w:t>
      </w:r>
      <w:r w:rsidRPr="00C34FC0">
        <w:rPr>
          <w:rFonts w:ascii="Times New Roman" w:hAnsi="Times New Roman" w:cs="Times New Roman"/>
          <w:sz w:val="28"/>
        </w:rPr>
        <w:t>ходства</w:t>
      </w:r>
      <w:r>
        <w:rPr>
          <w:rFonts w:ascii="Times New Roman" w:hAnsi="Times New Roman" w:cs="Times New Roman"/>
          <w:sz w:val="28"/>
        </w:rPr>
        <w:t xml:space="preserve"> </w:t>
      </w:r>
      <w:r w:rsidR="007C4955">
        <w:rPr>
          <w:rFonts w:ascii="Times New Roman" w:hAnsi="Times New Roman" w:cs="Times New Roman"/>
          <w:sz w:val="28"/>
        </w:rPr>
        <w:t xml:space="preserve">и </w:t>
      </w:r>
      <w:r w:rsidRPr="00C34FC0">
        <w:rPr>
          <w:rFonts w:ascii="Times New Roman" w:hAnsi="Times New Roman" w:cs="Times New Roman"/>
          <w:sz w:val="28"/>
        </w:rPr>
        <w:t>различий</w:t>
      </w:r>
      <w:r>
        <w:rPr>
          <w:rFonts w:ascii="Times New Roman" w:hAnsi="Times New Roman" w:cs="Times New Roman"/>
          <w:sz w:val="28"/>
        </w:rPr>
        <w:t>,</w:t>
      </w:r>
      <w:r w:rsidR="007C495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обобщения, кл</w:t>
      </w:r>
      <w:r w:rsidR="007C4955">
        <w:rPr>
          <w:rFonts w:ascii="Times New Roman" w:hAnsi="Times New Roman" w:cs="Times New Roman"/>
          <w:sz w:val="28"/>
        </w:rPr>
        <w:t xml:space="preserve">ассификации, </w:t>
      </w:r>
      <w:proofErr w:type="spellStart"/>
      <w:r w:rsidR="007C4955">
        <w:rPr>
          <w:rFonts w:ascii="Times New Roman" w:hAnsi="Times New Roman" w:cs="Times New Roman"/>
          <w:sz w:val="28"/>
        </w:rPr>
        <w:t>сериации</w:t>
      </w:r>
      <w:proofErr w:type="spellEnd"/>
      <w:r w:rsidR="007C4955">
        <w:rPr>
          <w:rFonts w:ascii="Times New Roman" w:hAnsi="Times New Roman" w:cs="Times New Roman"/>
          <w:sz w:val="28"/>
        </w:rPr>
        <w:t xml:space="preserve">, счёта, нахождения закономерностей и </w:t>
      </w:r>
      <w:r>
        <w:rPr>
          <w:rFonts w:ascii="Times New Roman" w:hAnsi="Times New Roman" w:cs="Times New Roman"/>
          <w:sz w:val="28"/>
        </w:rPr>
        <w:t>т.д.</w:t>
      </w:r>
    </w:p>
    <w:p w:rsidR="00C34FC0" w:rsidRDefault="00C34FC0" w:rsidP="000C675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Формировать систему представлений об окружающем мире</w:t>
      </w:r>
    </w:p>
    <w:p w:rsidR="00C34FC0" w:rsidRDefault="00C34FC0" w:rsidP="000C675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Пробуждать и тренировать творческое воображение и системное мышление</w:t>
      </w:r>
    </w:p>
    <w:p w:rsidR="00C34FC0" w:rsidRDefault="00C34FC0" w:rsidP="000C675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Совершенствовать речевое творчество</w:t>
      </w:r>
    </w:p>
    <w:p w:rsidR="00C34FC0" w:rsidRDefault="00C34FC0" w:rsidP="000C675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Развивать мелкую моторику пальцев рук</w:t>
      </w:r>
    </w:p>
    <w:p w:rsidR="007C4955" w:rsidRDefault="00C34FC0" w:rsidP="000C675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Развивать уверенность в собственных</w:t>
      </w:r>
      <w:r w:rsidR="007C4955">
        <w:rPr>
          <w:rFonts w:ascii="Times New Roman" w:hAnsi="Times New Roman" w:cs="Times New Roman"/>
          <w:sz w:val="28"/>
        </w:rPr>
        <w:t xml:space="preserve"> интеллектуальных возможностях</w:t>
      </w:r>
    </w:p>
    <w:p w:rsidR="00C34FC0" w:rsidRDefault="007C4955" w:rsidP="000C675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Развивать способности к продуктивному диалогу со взрослыми и сверстниками </w:t>
      </w:r>
    </w:p>
    <w:p w:rsidR="007C4955" w:rsidRDefault="007C4955" w:rsidP="000C6751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Способствовать формированию школьной мотивации</w:t>
      </w:r>
    </w:p>
    <w:p w:rsidR="007C4955" w:rsidRDefault="007C4955" w:rsidP="007C4955">
      <w:pPr>
        <w:jc w:val="both"/>
        <w:rPr>
          <w:rFonts w:ascii="Times New Roman" w:hAnsi="Times New Roman" w:cs="Times New Roman"/>
          <w:sz w:val="28"/>
        </w:rPr>
      </w:pPr>
    </w:p>
    <w:p w:rsidR="007C4955" w:rsidRDefault="006144C6" w:rsidP="007C4955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7C4955">
        <w:rPr>
          <w:rFonts w:ascii="Times New Roman" w:hAnsi="Times New Roman" w:cs="Times New Roman"/>
          <w:sz w:val="28"/>
        </w:rPr>
        <w:t xml:space="preserve">В системе работы, наряду с традиционными </w:t>
      </w:r>
      <w:r>
        <w:rPr>
          <w:rFonts w:ascii="Times New Roman" w:hAnsi="Times New Roman" w:cs="Times New Roman"/>
          <w:sz w:val="28"/>
        </w:rPr>
        <w:t xml:space="preserve">методами </w:t>
      </w:r>
      <w:r w:rsidR="007C4955">
        <w:rPr>
          <w:rFonts w:ascii="Times New Roman" w:hAnsi="Times New Roman" w:cs="Times New Roman"/>
          <w:sz w:val="28"/>
        </w:rPr>
        <w:t>применяются и нетрадиционные:</w:t>
      </w:r>
    </w:p>
    <w:p w:rsidR="007C4955" w:rsidRDefault="007C4955" w:rsidP="007C495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Метод проблемного изложения-педагог систематически создаёт проблемные ситуации, ставит проблемные вопросы</w:t>
      </w:r>
    </w:p>
    <w:p w:rsidR="007C4955" w:rsidRDefault="007C4955" w:rsidP="007C495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Исследовательский </w:t>
      </w:r>
      <w:r w:rsidR="006144C6">
        <w:rPr>
          <w:rFonts w:ascii="Times New Roman" w:hAnsi="Times New Roman" w:cs="Times New Roman"/>
          <w:sz w:val="28"/>
        </w:rPr>
        <w:t>метод</w:t>
      </w:r>
    </w:p>
    <w:p w:rsidR="006144C6" w:rsidRDefault="006144C6" w:rsidP="007C495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Приём «Бином фантазии»</w:t>
      </w:r>
      <w:r w:rsidR="0070648E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-</w:t>
      </w:r>
      <w:r w:rsidR="0070648E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способ создания нового образа путём соединения, склеивания совершенно разных объектов или их свойств</w:t>
      </w:r>
    </w:p>
    <w:p w:rsidR="006144C6" w:rsidRDefault="006144C6" w:rsidP="007C495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Эвристические приёмы- метод проб и ошибок; мозговой штурм</w:t>
      </w:r>
      <w:r w:rsidR="0070648E">
        <w:rPr>
          <w:rFonts w:ascii="Times New Roman" w:hAnsi="Times New Roman" w:cs="Times New Roman"/>
          <w:sz w:val="28"/>
        </w:rPr>
        <w:t xml:space="preserve"> (</w:t>
      </w:r>
      <w:r>
        <w:rPr>
          <w:rFonts w:ascii="Times New Roman" w:hAnsi="Times New Roman" w:cs="Times New Roman"/>
          <w:sz w:val="28"/>
        </w:rPr>
        <w:t xml:space="preserve">при котором участники обсуждения предлагают высказывать как можно большее количество вариантов решения в том числе самых </w:t>
      </w:r>
      <w:r>
        <w:rPr>
          <w:rFonts w:ascii="Times New Roman" w:hAnsi="Times New Roman" w:cs="Times New Roman"/>
          <w:sz w:val="28"/>
        </w:rPr>
        <w:lastRenderedPageBreak/>
        <w:t xml:space="preserve">фантастичных; метод </w:t>
      </w:r>
      <w:proofErr w:type="spellStart"/>
      <w:r>
        <w:rPr>
          <w:rFonts w:ascii="Times New Roman" w:hAnsi="Times New Roman" w:cs="Times New Roman"/>
          <w:sz w:val="28"/>
        </w:rPr>
        <w:t>синектики</w:t>
      </w:r>
      <w:proofErr w:type="spellEnd"/>
      <w:r>
        <w:rPr>
          <w:rFonts w:ascii="Times New Roman" w:hAnsi="Times New Roman" w:cs="Times New Roman"/>
          <w:sz w:val="28"/>
        </w:rPr>
        <w:t xml:space="preserve"> </w:t>
      </w:r>
      <w:r w:rsidR="0070648E">
        <w:rPr>
          <w:rFonts w:ascii="Times New Roman" w:hAnsi="Times New Roman" w:cs="Times New Roman"/>
          <w:sz w:val="28"/>
        </w:rPr>
        <w:t>(при его использовании допустима критика,</w:t>
      </w:r>
      <w:r>
        <w:rPr>
          <w:rFonts w:ascii="Times New Roman" w:hAnsi="Times New Roman" w:cs="Times New Roman"/>
          <w:sz w:val="28"/>
        </w:rPr>
        <w:t xml:space="preserve"> </w:t>
      </w:r>
      <w:r w:rsidR="0070648E">
        <w:rPr>
          <w:rFonts w:ascii="Times New Roman" w:hAnsi="Times New Roman" w:cs="Times New Roman"/>
          <w:sz w:val="28"/>
        </w:rPr>
        <w:t>которая позволяет развивать и видоизменять высказанные идеи)</w:t>
      </w:r>
    </w:p>
    <w:p w:rsidR="0070648E" w:rsidRDefault="0070648E" w:rsidP="007C4955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Парные приёмы- игры «Да-</w:t>
      </w:r>
      <w:proofErr w:type="spellStart"/>
      <w:r>
        <w:rPr>
          <w:rFonts w:ascii="Times New Roman" w:hAnsi="Times New Roman" w:cs="Times New Roman"/>
          <w:sz w:val="28"/>
        </w:rPr>
        <w:t>нетка</w:t>
      </w:r>
      <w:proofErr w:type="spellEnd"/>
      <w:r>
        <w:rPr>
          <w:rFonts w:ascii="Times New Roman" w:hAnsi="Times New Roman" w:cs="Times New Roman"/>
          <w:sz w:val="28"/>
        </w:rPr>
        <w:t>», «Хорошо- плохо»</w:t>
      </w:r>
    </w:p>
    <w:p w:rsidR="0070648E" w:rsidRDefault="0070648E" w:rsidP="0070648E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Формы работы</w:t>
      </w:r>
    </w:p>
    <w:p w:rsidR="0070648E" w:rsidRDefault="0070648E" w:rsidP="0070648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</w:rPr>
      </w:pPr>
      <w:r w:rsidRPr="0070648E">
        <w:rPr>
          <w:rFonts w:ascii="Times New Roman" w:hAnsi="Times New Roman" w:cs="Times New Roman"/>
          <w:sz w:val="28"/>
        </w:rPr>
        <w:t>Организованная образовательная деятельность в виде игр- занятий,</w:t>
      </w:r>
    </w:p>
    <w:p w:rsidR="0070648E" w:rsidRDefault="0070648E" w:rsidP="0070648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Минутки- мышления, дидактические игры (ежедневно)</w:t>
      </w:r>
    </w:p>
    <w:p w:rsidR="0070648E" w:rsidRDefault="0070648E" w:rsidP="0070648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Занимательные игры на развитие познавательных процессов, на развитие логического мышления(ежедневно)</w:t>
      </w:r>
    </w:p>
    <w:p w:rsidR="000041BE" w:rsidRDefault="000041BE" w:rsidP="0070648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Упражнения для самостоятельного рассуждения (1 раз в неделю)</w:t>
      </w:r>
    </w:p>
    <w:p w:rsidR="000041BE" w:rsidRDefault="000041BE" w:rsidP="0070648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Головоломки, загадки и весёлые задачки для маленьких умников (ежедневно)</w:t>
      </w:r>
    </w:p>
    <w:p w:rsidR="000041BE" w:rsidRDefault="000041BE" w:rsidP="0070648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Игры- исследования, самостоятельная исследовательская деятельность (1 раз в неделю)</w:t>
      </w:r>
    </w:p>
    <w:p w:rsidR="000041BE" w:rsidRDefault="000041BE" w:rsidP="0070648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Подвижные игры с познавательным компонентом (2 раза в неделю)</w:t>
      </w:r>
    </w:p>
    <w:p w:rsidR="000041BE" w:rsidRDefault="000041BE" w:rsidP="0070648E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Объяснение переносного смысла пословиц, «крылатых выражений»</w:t>
      </w:r>
    </w:p>
    <w:p w:rsidR="00D63FA1" w:rsidRDefault="00D63FA1" w:rsidP="00D63FA1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Для обеспечения эмоционального благополучия детей, как</w:t>
      </w:r>
      <w:r w:rsidR="00767C3B">
        <w:rPr>
          <w:rFonts w:ascii="Times New Roman" w:hAnsi="Times New Roman" w:cs="Times New Roman"/>
          <w:sz w:val="28"/>
        </w:rPr>
        <w:t xml:space="preserve"> важнейшего условия развития личности, активно используется интерес- положительно окрашенный эмоциональный процесс, связанный с потребностью узнать что-то новое. Образовательный процесс строится на основе сотрудничества детей со взрослыми на основе взаимопонимания и уважения. Это поможет преодолеть возможные конфликтные ситуации, возникающие, например, при применение метода </w:t>
      </w:r>
      <w:proofErr w:type="spellStart"/>
      <w:r w:rsidR="00767C3B">
        <w:rPr>
          <w:rFonts w:ascii="Times New Roman" w:hAnsi="Times New Roman" w:cs="Times New Roman"/>
          <w:sz w:val="28"/>
        </w:rPr>
        <w:t>синектики</w:t>
      </w:r>
      <w:proofErr w:type="spellEnd"/>
      <w:r w:rsidR="00767C3B">
        <w:rPr>
          <w:rFonts w:ascii="Times New Roman" w:hAnsi="Times New Roman" w:cs="Times New Roman"/>
          <w:sz w:val="28"/>
        </w:rPr>
        <w:t xml:space="preserve"> (мозгового штурма, в ходе которого допустима критика идей</w:t>
      </w:r>
      <w:r w:rsidR="00E6155C">
        <w:rPr>
          <w:rFonts w:ascii="Times New Roman" w:hAnsi="Times New Roman" w:cs="Times New Roman"/>
          <w:sz w:val="28"/>
        </w:rPr>
        <w:t xml:space="preserve"> с целью их развития и видоизменения)</w:t>
      </w:r>
      <w:r w:rsidR="001E1551">
        <w:rPr>
          <w:rFonts w:ascii="Times New Roman" w:hAnsi="Times New Roman" w:cs="Times New Roman"/>
          <w:sz w:val="28"/>
        </w:rPr>
        <w:t>.</w:t>
      </w:r>
    </w:p>
    <w:p w:rsidR="001E1551" w:rsidRDefault="001E1551" w:rsidP="00D63FA1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Развивающий эффект обучения по программе прослеживается в динамике проявления творческих способностей ребёнка. У дошкольника возрастает скорость порождения образных, символических, семантических идей. Результаты сравн</w:t>
      </w:r>
      <w:r w:rsidR="00402B55">
        <w:rPr>
          <w:rFonts w:ascii="Times New Roman" w:hAnsi="Times New Roman" w:cs="Times New Roman"/>
          <w:sz w:val="28"/>
        </w:rPr>
        <w:t>ительной диагностики показывают</w:t>
      </w:r>
      <w:r>
        <w:rPr>
          <w:rFonts w:ascii="Times New Roman" w:hAnsi="Times New Roman" w:cs="Times New Roman"/>
          <w:sz w:val="28"/>
        </w:rPr>
        <w:t>,</w:t>
      </w:r>
      <w:r w:rsidR="00402B55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что к моменту завершения занятий у детей повышается уровень интеллектуального развития, усиливается положительное отношение к себе.</w:t>
      </w:r>
    </w:p>
    <w:p w:rsidR="001E1551" w:rsidRDefault="001E1551" w:rsidP="00D63FA1">
      <w:pPr>
        <w:jc w:val="both"/>
        <w:rPr>
          <w:rFonts w:ascii="Times New Roman" w:hAnsi="Times New Roman" w:cs="Times New Roman"/>
          <w:sz w:val="28"/>
        </w:rPr>
      </w:pPr>
    </w:p>
    <w:p w:rsidR="001E1551" w:rsidRDefault="001E1551" w:rsidP="00D63FA1">
      <w:pPr>
        <w:jc w:val="both"/>
        <w:rPr>
          <w:rFonts w:ascii="Times New Roman" w:hAnsi="Times New Roman" w:cs="Times New Roman"/>
          <w:sz w:val="28"/>
        </w:rPr>
      </w:pPr>
    </w:p>
    <w:p w:rsidR="001E1551" w:rsidRDefault="001E1551" w:rsidP="00D63FA1">
      <w:pPr>
        <w:jc w:val="both"/>
        <w:rPr>
          <w:rFonts w:ascii="Times New Roman" w:hAnsi="Times New Roman" w:cs="Times New Roman"/>
          <w:sz w:val="28"/>
        </w:rPr>
      </w:pPr>
    </w:p>
    <w:p w:rsidR="001E1551" w:rsidRDefault="001E1551" w:rsidP="00D63FA1">
      <w:pPr>
        <w:jc w:val="both"/>
        <w:rPr>
          <w:rFonts w:ascii="Times New Roman" w:hAnsi="Times New Roman" w:cs="Times New Roman"/>
          <w:sz w:val="28"/>
        </w:rPr>
      </w:pPr>
    </w:p>
    <w:p w:rsidR="001E1551" w:rsidRPr="00D63FA1" w:rsidRDefault="001E1551" w:rsidP="00D63FA1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</w:p>
    <w:p w:rsidR="001A0485" w:rsidRPr="00FC29B2" w:rsidRDefault="001A0485" w:rsidP="001A0485">
      <w:pPr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sectPr w:rsidR="001A0485" w:rsidRPr="00FC29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9A165B"/>
    <w:multiLevelType w:val="hybridMultilevel"/>
    <w:tmpl w:val="A75AB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7953F8"/>
    <w:multiLevelType w:val="hybridMultilevel"/>
    <w:tmpl w:val="24E852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1C58CC"/>
    <w:multiLevelType w:val="hybridMultilevel"/>
    <w:tmpl w:val="BD366E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5811CF"/>
    <w:multiLevelType w:val="hybridMultilevel"/>
    <w:tmpl w:val="CE507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B2"/>
    <w:rsid w:val="000041BE"/>
    <w:rsid w:val="001A0485"/>
    <w:rsid w:val="001D7290"/>
    <w:rsid w:val="001E1551"/>
    <w:rsid w:val="00402B55"/>
    <w:rsid w:val="00456853"/>
    <w:rsid w:val="004A4938"/>
    <w:rsid w:val="006144C6"/>
    <w:rsid w:val="00627AAD"/>
    <w:rsid w:val="0070648E"/>
    <w:rsid w:val="00767C3B"/>
    <w:rsid w:val="007C4955"/>
    <w:rsid w:val="00A47745"/>
    <w:rsid w:val="00A74156"/>
    <w:rsid w:val="00C26339"/>
    <w:rsid w:val="00C34FC0"/>
    <w:rsid w:val="00C84632"/>
    <w:rsid w:val="00CB0645"/>
    <w:rsid w:val="00D63FA1"/>
    <w:rsid w:val="00E6155C"/>
    <w:rsid w:val="00FC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223133-7593-42B6-B0E9-4FB7F7A93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72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</Pages>
  <Words>811</Words>
  <Characters>4628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Иван</cp:lastModifiedBy>
  <cp:revision>3</cp:revision>
  <dcterms:created xsi:type="dcterms:W3CDTF">2017-04-30T09:16:00Z</dcterms:created>
  <dcterms:modified xsi:type="dcterms:W3CDTF">2017-04-30T13:01:00Z</dcterms:modified>
</cp:coreProperties>
</file>