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9E" w:rsidRDefault="00922A9E" w:rsidP="00460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A9E" w:rsidRPr="00922A9E" w:rsidRDefault="00922A9E" w:rsidP="00460D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9E">
        <w:rPr>
          <w:rFonts w:ascii="Times New Roman" w:hAnsi="Times New Roman" w:cs="Times New Roman"/>
          <w:b/>
          <w:sz w:val="24"/>
          <w:szCs w:val="24"/>
        </w:rPr>
        <w:t>Шаг к ЕГЭ</w:t>
      </w:r>
    </w:p>
    <w:p w:rsidR="0024401C" w:rsidRDefault="0024401C" w:rsidP="00460D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C" w:rsidRPr="0024401C" w:rsidRDefault="0024401C" w:rsidP="0024401C">
      <w:pPr>
        <w:spacing w:after="0" w:line="240" w:lineRule="auto"/>
        <w:ind w:left="7080" w:firstLine="708"/>
        <w:rPr>
          <w:rFonts w:ascii="Times New Roman" w:hAnsi="Times New Roman" w:cs="Times New Roman"/>
          <w:i/>
          <w:sz w:val="24"/>
          <w:szCs w:val="24"/>
        </w:rPr>
      </w:pPr>
      <w:r w:rsidRPr="0024401C">
        <w:rPr>
          <w:rFonts w:ascii="Times New Roman" w:hAnsi="Times New Roman" w:cs="Times New Roman"/>
          <w:i/>
          <w:sz w:val="24"/>
          <w:szCs w:val="24"/>
        </w:rPr>
        <w:t xml:space="preserve">Фомичева Ирина Борисовна, </w:t>
      </w:r>
    </w:p>
    <w:p w:rsidR="0024401C" w:rsidRPr="0024401C" w:rsidRDefault="0024401C" w:rsidP="0024401C">
      <w:pPr>
        <w:spacing w:after="0" w:line="240" w:lineRule="auto"/>
        <w:ind w:left="7080" w:firstLine="708"/>
        <w:rPr>
          <w:rFonts w:ascii="Times New Roman" w:hAnsi="Times New Roman" w:cs="Times New Roman"/>
          <w:i/>
          <w:sz w:val="24"/>
          <w:szCs w:val="24"/>
        </w:rPr>
      </w:pPr>
      <w:r w:rsidRPr="0024401C">
        <w:rPr>
          <w:rFonts w:ascii="Times New Roman" w:hAnsi="Times New Roman" w:cs="Times New Roman"/>
          <w:i/>
          <w:sz w:val="24"/>
          <w:szCs w:val="24"/>
        </w:rPr>
        <w:t>учитель информатики</w:t>
      </w:r>
    </w:p>
    <w:p w:rsidR="00922A9E" w:rsidRPr="00922A9E" w:rsidRDefault="00922A9E" w:rsidP="00460D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D6E" w:rsidRDefault="00460D6E" w:rsidP="00931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D6E">
        <w:rPr>
          <w:rFonts w:ascii="Times New Roman" w:hAnsi="Times New Roman" w:cs="Times New Roman"/>
          <w:sz w:val="24"/>
          <w:szCs w:val="24"/>
        </w:rPr>
        <w:t xml:space="preserve">На протяжении ряда лет педагогический коллектив </w:t>
      </w:r>
      <w:r w:rsidR="00CD7BCB">
        <w:rPr>
          <w:rFonts w:ascii="Times New Roman" w:hAnsi="Times New Roman" w:cs="Times New Roman"/>
          <w:sz w:val="24"/>
          <w:szCs w:val="24"/>
        </w:rPr>
        <w:t>школы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D6E">
        <w:rPr>
          <w:rFonts w:ascii="Times New Roman" w:hAnsi="Times New Roman" w:cs="Times New Roman"/>
          <w:sz w:val="24"/>
          <w:szCs w:val="24"/>
        </w:rPr>
        <w:t xml:space="preserve"> работает над проблемой повышения качества образования</w:t>
      </w:r>
      <w:r>
        <w:rPr>
          <w:rFonts w:ascii="Times New Roman" w:hAnsi="Times New Roman" w:cs="Times New Roman"/>
          <w:sz w:val="24"/>
          <w:szCs w:val="24"/>
        </w:rPr>
        <w:t>, в том числе качества сдачи</w:t>
      </w:r>
      <w:r w:rsidR="00DD6E03">
        <w:rPr>
          <w:rFonts w:ascii="Times New Roman" w:hAnsi="Times New Roman" w:cs="Times New Roman"/>
          <w:sz w:val="24"/>
          <w:szCs w:val="24"/>
        </w:rPr>
        <w:t xml:space="preserve"> ОГЭ и ЕГЭ,</w:t>
      </w:r>
      <w:r>
        <w:rPr>
          <w:rFonts w:ascii="Times New Roman" w:hAnsi="Times New Roman" w:cs="Times New Roman"/>
          <w:sz w:val="24"/>
          <w:szCs w:val="24"/>
        </w:rPr>
        <w:t xml:space="preserve"> над повыш</w:t>
      </w:r>
      <w:r w:rsidR="00DD6E03">
        <w:rPr>
          <w:rFonts w:ascii="Times New Roman" w:hAnsi="Times New Roman" w:cs="Times New Roman"/>
          <w:sz w:val="24"/>
          <w:szCs w:val="24"/>
        </w:rPr>
        <w:t>ением уровня мотивации учащихся, особенно при подготовке к ЕГЭ, на</w:t>
      </w:r>
      <w:r w:rsidR="00605133">
        <w:rPr>
          <w:rFonts w:ascii="Times New Roman" w:hAnsi="Times New Roman" w:cs="Times New Roman"/>
          <w:sz w:val="24"/>
          <w:szCs w:val="24"/>
        </w:rPr>
        <w:t>д</w:t>
      </w:r>
      <w:r w:rsidR="00DD6E03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05133">
        <w:rPr>
          <w:rFonts w:ascii="Times New Roman" w:hAnsi="Times New Roman" w:cs="Times New Roman"/>
          <w:sz w:val="24"/>
          <w:szCs w:val="24"/>
        </w:rPr>
        <w:t>м</w:t>
      </w:r>
      <w:r w:rsidR="00DD6E03">
        <w:rPr>
          <w:rFonts w:ascii="Times New Roman" w:hAnsi="Times New Roman" w:cs="Times New Roman"/>
          <w:sz w:val="24"/>
          <w:szCs w:val="24"/>
        </w:rPr>
        <w:t xml:space="preserve"> желания у учащихся получить как можно большее количество баллов на ЕГЭ для дальнейшего своего успеха.</w:t>
      </w:r>
    </w:p>
    <w:p w:rsidR="00DD6E03" w:rsidRDefault="00BC7F2F" w:rsidP="008D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оценивании ОГЭ и ЕГЭ в сознании учащихся ес</w:t>
      </w:r>
      <w:r w:rsidR="00DD6E03">
        <w:rPr>
          <w:rFonts w:ascii="Times New Roman" w:hAnsi="Times New Roman" w:cs="Times New Roman"/>
          <w:sz w:val="24"/>
          <w:szCs w:val="24"/>
        </w:rPr>
        <w:t xml:space="preserve">ть некоторое противоречие: </w:t>
      </w:r>
      <w:r>
        <w:rPr>
          <w:rFonts w:ascii="Times New Roman" w:hAnsi="Times New Roman" w:cs="Times New Roman"/>
          <w:sz w:val="24"/>
          <w:szCs w:val="24"/>
        </w:rPr>
        <w:t>в 9 классе при сдаче ОГЭ ребята получают оценки по пятибалльной шкале, а при оценивании уже через два года в 11 классе резуль</w:t>
      </w:r>
      <w:r w:rsidR="00DD6E03">
        <w:rPr>
          <w:rFonts w:ascii="Times New Roman" w:hAnsi="Times New Roman" w:cs="Times New Roman"/>
          <w:sz w:val="24"/>
          <w:szCs w:val="24"/>
        </w:rPr>
        <w:t>татом сдачи ЕГЭ являются баллы по</w:t>
      </w:r>
      <w:r>
        <w:rPr>
          <w:rFonts w:ascii="Times New Roman" w:hAnsi="Times New Roman" w:cs="Times New Roman"/>
          <w:sz w:val="24"/>
          <w:szCs w:val="24"/>
        </w:rPr>
        <w:t xml:space="preserve"> 100-балльной шкале</w:t>
      </w:r>
      <w:r w:rsidR="00770B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привычной оценки «3», «4», «5» </w:t>
      </w:r>
      <w:r w:rsidR="00DD6E03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нет!</w:t>
      </w:r>
      <w:r w:rsidR="00DD6E03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D02E31">
        <w:rPr>
          <w:rFonts w:ascii="Times New Roman" w:hAnsi="Times New Roman" w:cs="Times New Roman"/>
          <w:sz w:val="24"/>
          <w:szCs w:val="24"/>
        </w:rPr>
        <w:t>, возникает  проблема перехода</w:t>
      </w:r>
      <w:r w:rsidR="00DD6E03">
        <w:rPr>
          <w:rFonts w:ascii="Times New Roman" w:hAnsi="Times New Roman" w:cs="Times New Roman"/>
          <w:sz w:val="24"/>
          <w:szCs w:val="24"/>
        </w:rPr>
        <w:t xml:space="preserve"> оценивания работ учащихся из 5-балльной в 100-балльное (или процентное) оценивание. </w:t>
      </w:r>
    </w:p>
    <w:p w:rsidR="00BC7F2F" w:rsidRDefault="00DD6E03" w:rsidP="008D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для внедренческой деятельнос</w:t>
      </w:r>
      <w:r w:rsidR="00931B96">
        <w:rPr>
          <w:rFonts w:ascii="Times New Roman" w:hAnsi="Times New Roman" w:cs="Times New Roman"/>
          <w:sz w:val="24"/>
          <w:szCs w:val="24"/>
        </w:rPr>
        <w:t>ти в школе было выбрано создание</w:t>
      </w:r>
      <w:r>
        <w:rPr>
          <w:rFonts w:ascii="Times New Roman" w:hAnsi="Times New Roman" w:cs="Times New Roman"/>
          <w:sz w:val="24"/>
          <w:szCs w:val="24"/>
        </w:rPr>
        <w:t xml:space="preserve"> «мостика» перехода старшеклассников от ОГЭ к ЕГЭ, от оценки - к баллам. Для этого в школе было разработано и принято положение о 10-балльной шкале оценивания обучающихся 10-11 классов, приняты </w:t>
      </w:r>
      <w:r w:rsidR="007E455B">
        <w:rPr>
          <w:rFonts w:ascii="Times New Roman" w:hAnsi="Times New Roman" w:cs="Times New Roman"/>
          <w:sz w:val="24"/>
          <w:szCs w:val="24"/>
        </w:rPr>
        <w:t xml:space="preserve">новые </w:t>
      </w:r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7E455B">
        <w:rPr>
          <w:rFonts w:ascii="Times New Roman" w:hAnsi="Times New Roman" w:cs="Times New Roman"/>
          <w:sz w:val="24"/>
          <w:szCs w:val="24"/>
        </w:rPr>
        <w:t xml:space="preserve">оценивания. 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683"/>
        <w:gridCol w:w="2798"/>
        <w:gridCol w:w="1010"/>
        <w:gridCol w:w="2798"/>
      </w:tblGrid>
      <w:tr w:rsidR="007E455B" w:rsidRPr="007E455B" w:rsidTr="00D24CA6">
        <w:trPr>
          <w:trHeight w:val="395"/>
          <w:jc w:val="center"/>
        </w:trPr>
        <w:tc>
          <w:tcPr>
            <w:tcW w:w="6046" w:type="dxa"/>
            <w:gridSpan w:val="3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Десятибалльная шкала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Пятибалльная шкала</w:t>
            </w:r>
          </w:p>
        </w:tc>
      </w:tr>
      <w:tr w:rsidR="007E455B" w:rsidRPr="007E455B" w:rsidTr="007E455B">
        <w:trPr>
          <w:trHeight w:val="50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 xml:space="preserve"> до10%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7E455B" w:rsidRPr="007E455B" w:rsidTr="007E455B">
        <w:trPr>
          <w:trHeight w:val="50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11-25%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очень слабо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плохо</w:t>
            </w:r>
          </w:p>
        </w:tc>
      </w:tr>
      <w:tr w:rsidR="007E455B" w:rsidRPr="007E455B" w:rsidTr="007E455B">
        <w:trPr>
          <w:trHeight w:val="50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26-39%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слабо</w:t>
            </w: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55B" w:rsidRPr="007E455B" w:rsidTr="007E455B">
        <w:trPr>
          <w:trHeight w:val="50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4 балла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40-49%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455B">
              <w:rPr>
                <w:rFonts w:ascii="Times New Roman" w:hAnsi="Times New Roman" w:cs="Times New Roman"/>
              </w:rPr>
              <w:t>посредственно</w:t>
            </w:r>
            <w:proofErr w:type="gramEnd"/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7E455B" w:rsidRPr="007E455B" w:rsidTr="007E455B">
        <w:trPr>
          <w:trHeight w:val="50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5 баллов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50-59%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55B" w:rsidRPr="007E455B" w:rsidTr="007E455B">
        <w:trPr>
          <w:trHeight w:val="50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6 баллов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60-69%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недостаточно хорошо и уверенно</w:t>
            </w: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55B" w:rsidRPr="007E455B" w:rsidTr="007E455B">
        <w:trPr>
          <w:trHeight w:val="50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7 баллов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70-79%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хорошо</w:t>
            </w:r>
          </w:p>
        </w:tc>
      </w:tr>
      <w:tr w:rsidR="007E455B" w:rsidRPr="007E455B" w:rsidTr="007E455B">
        <w:trPr>
          <w:trHeight w:val="50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8 баллов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80-89%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очень хорошо</w:t>
            </w: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55B" w:rsidRPr="007E455B" w:rsidTr="007E455B">
        <w:trPr>
          <w:trHeight w:val="50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9 баллов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90-94%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7E455B" w:rsidRPr="007E455B" w:rsidTr="007E455B">
        <w:trPr>
          <w:trHeight w:val="50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5B">
              <w:rPr>
                <w:rFonts w:ascii="Times New Roman" w:hAnsi="Times New Roman" w:cs="Times New Roman"/>
                <w:b/>
              </w:rPr>
              <w:t>10 балов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95-100%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  <w:r w:rsidRPr="007E455B">
              <w:rPr>
                <w:rFonts w:ascii="Times New Roman" w:hAnsi="Times New Roman" w:cs="Times New Roman"/>
              </w:rPr>
              <w:t>великолепно</w:t>
            </w:r>
          </w:p>
        </w:tc>
        <w:tc>
          <w:tcPr>
            <w:tcW w:w="1010" w:type="dxa"/>
            <w:vMerge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7E455B" w:rsidRPr="007E455B" w:rsidRDefault="007E455B" w:rsidP="007E4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455B" w:rsidRDefault="007E455B" w:rsidP="00DD6E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0D6E" w:rsidRPr="00460D6E" w:rsidRDefault="007E455B" w:rsidP="008D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к</w:t>
      </w:r>
      <w:r w:rsidR="00460D6E" w:rsidRPr="00460D6E">
        <w:rPr>
          <w:rFonts w:ascii="Times New Roman" w:hAnsi="Times New Roman" w:cs="Times New Roman"/>
          <w:sz w:val="24"/>
          <w:szCs w:val="24"/>
        </w:rPr>
        <w:t xml:space="preserve">аждый ребенок, в силу своих личных особенностей, осваивает учебные программы на разном уровне, за одними и теми же оценками ученика сокрыто разное объективное содержание в отношении широты и глубины усвоенных ими знаний. </w:t>
      </w:r>
    </w:p>
    <w:p w:rsidR="00460D6E" w:rsidRPr="00460D6E" w:rsidRDefault="007E455B" w:rsidP="008D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д</w:t>
      </w:r>
      <w:r w:rsidR="00460D6E" w:rsidRPr="00460D6E">
        <w:rPr>
          <w:rFonts w:ascii="Times New Roman" w:hAnsi="Times New Roman" w:cs="Times New Roman"/>
          <w:sz w:val="24"/>
          <w:szCs w:val="24"/>
        </w:rPr>
        <w:t>есятибалльная система оценивания позволяет более точно определить успехи учащихся в обучении за счет тщательной градации отметок, то есть, при выставлении баллов</w:t>
      </w:r>
      <w:r w:rsidR="00460D6E">
        <w:rPr>
          <w:rFonts w:ascii="Times New Roman" w:hAnsi="Times New Roman" w:cs="Times New Roman"/>
          <w:sz w:val="24"/>
          <w:szCs w:val="24"/>
        </w:rPr>
        <w:t xml:space="preserve"> и подсчета процентного выполнения работы</w:t>
      </w:r>
      <w:r w:rsidR="00460D6E" w:rsidRPr="00460D6E">
        <w:rPr>
          <w:rFonts w:ascii="Times New Roman" w:hAnsi="Times New Roman" w:cs="Times New Roman"/>
          <w:sz w:val="24"/>
          <w:szCs w:val="24"/>
        </w:rPr>
        <w:t xml:space="preserve">, у </w:t>
      </w:r>
      <w:r w:rsidR="00460D6E">
        <w:rPr>
          <w:rFonts w:ascii="Times New Roman" w:hAnsi="Times New Roman" w:cs="Times New Roman"/>
          <w:sz w:val="24"/>
          <w:szCs w:val="24"/>
        </w:rPr>
        <w:t>старшеклассников</w:t>
      </w:r>
      <w:r w:rsidR="00460D6E" w:rsidRPr="00460D6E">
        <w:rPr>
          <w:rFonts w:ascii="Times New Roman" w:hAnsi="Times New Roman" w:cs="Times New Roman"/>
          <w:sz w:val="24"/>
          <w:szCs w:val="24"/>
        </w:rPr>
        <w:t xml:space="preserve"> возникает меньше вопросов к учителю по поводу оценивания их работы на уроке.</w:t>
      </w:r>
    </w:p>
    <w:p w:rsidR="00460D6E" w:rsidRDefault="007E455B" w:rsidP="008D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и</w:t>
      </w:r>
      <w:r w:rsidR="00460D6E" w:rsidRPr="00D05216">
        <w:rPr>
          <w:rFonts w:ascii="Times New Roman" w:hAnsi="Times New Roman" w:cs="Times New Roman"/>
          <w:sz w:val="24"/>
          <w:szCs w:val="24"/>
        </w:rPr>
        <w:t xml:space="preserve">спользование десятибалльной системы оценивания исключает возможность прибегать к помощи </w:t>
      </w:r>
      <w:r w:rsidR="00460D6E">
        <w:rPr>
          <w:rFonts w:ascii="Times New Roman" w:hAnsi="Times New Roman" w:cs="Times New Roman"/>
          <w:sz w:val="24"/>
          <w:szCs w:val="24"/>
        </w:rPr>
        <w:t xml:space="preserve">суррогатной </w:t>
      </w:r>
      <w:r w:rsidR="00460D6E" w:rsidRPr="00D05216">
        <w:rPr>
          <w:rFonts w:ascii="Times New Roman" w:hAnsi="Times New Roman" w:cs="Times New Roman"/>
          <w:sz w:val="24"/>
          <w:szCs w:val="24"/>
        </w:rPr>
        <w:t xml:space="preserve">шкалы, когда баллы дополняются значками «плюс» или «минус», позволит показать истинный уровень </w:t>
      </w:r>
      <w:proofErr w:type="spellStart"/>
      <w:r w:rsidR="00460D6E" w:rsidRPr="00D0521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460D6E" w:rsidRPr="00D05216">
        <w:rPr>
          <w:rFonts w:ascii="Times New Roman" w:hAnsi="Times New Roman" w:cs="Times New Roman"/>
          <w:sz w:val="24"/>
          <w:szCs w:val="24"/>
        </w:rPr>
        <w:t xml:space="preserve"> школьника, что будет способствовать выработки у учащихся</w:t>
      </w:r>
      <w:r w:rsidR="00460D6E">
        <w:rPr>
          <w:rFonts w:ascii="Times New Roman" w:hAnsi="Times New Roman" w:cs="Times New Roman"/>
          <w:sz w:val="24"/>
          <w:szCs w:val="24"/>
        </w:rPr>
        <w:t>, а также их родителей адекватного уровня</w:t>
      </w:r>
      <w:r w:rsidR="00460D6E" w:rsidRPr="00D05216">
        <w:rPr>
          <w:rFonts w:ascii="Times New Roman" w:hAnsi="Times New Roman" w:cs="Times New Roman"/>
          <w:sz w:val="24"/>
          <w:szCs w:val="24"/>
        </w:rPr>
        <w:t xml:space="preserve"> притязаний.</w:t>
      </w:r>
    </w:p>
    <w:p w:rsidR="007E455B" w:rsidRDefault="007E455B" w:rsidP="008D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полугодии 2016-2017 учебного года, </w:t>
      </w:r>
      <w:r w:rsidR="000D2331"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r w:rsidR="003B1A4C">
        <w:rPr>
          <w:rFonts w:ascii="Times New Roman" w:hAnsi="Times New Roman" w:cs="Times New Roman"/>
          <w:sz w:val="24"/>
          <w:szCs w:val="24"/>
        </w:rPr>
        <w:t xml:space="preserve">на уроках информатики </w:t>
      </w:r>
      <w:r>
        <w:rPr>
          <w:rFonts w:ascii="Times New Roman" w:hAnsi="Times New Roman" w:cs="Times New Roman"/>
          <w:sz w:val="24"/>
          <w:szCs w:val="24"/>
        </w:rPr>
        <w:t xml:space="preserve">я активно применяла 10-балльную </w:t>
      </w:r>
      <w:r w:rsidR="0080025E">
        <w:rPr>
          <w:rFonts w:ascii="Times New Roman" w:hAnsi="Times New Roman" w:cs="Times New Roman"/>
          <w:sz w:val="24"/>
          <w:szCs w:val="24"/>
        </w:rPr>
        <w:t xml:space="preserve">шкалу оценивания. Все зачетные, устные и </w:t>
      </w:r>
      <w:r>
        <w:rPr>
          <w:rFonts w:ascii="Times New Roman" w:hAnsi="Times New Roman" w:cs="Times New Roman"/>
          <w:sz w:val="24"/>
          <w:szCs w:val="24"/>
        </w:rPr>
        <w:t>пис</w:t>
      </w:r>
      <w:r w:rsidR="003B1A4C">
        <w:rPr>
          <w:rFonts w:ascii="Times New Roman" w:hAnsi="Times New Roman" w:cs="Times New Roman"/>
          <w:sz w:val="24"/>
          <w:szCs w:val="24"/>
        </w:rPr>
        <w:t>ьменные работы учащихся оценивались</w:t>
      </w:r>
      <w:r>
        <w:rPr>
          <w:rFonts w:ascii="Times New Roman" w:hAnsi="Times New Roman" w:cs="Times New Roman"/>
          <w:sz w:val="24"/>
          <w:szCs w:val="24"/>
        </w:rPr>
        <w:t xml:space="preserve"> по новым критериям. </w:t>
      </w:r>
    </w:p>
    <w:p w:rsidR="007E455B" w:rsidRDefault="000D2331" w:rsidP="008D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Каждая работа учащихся</w:t>
      </w:r>
      <w:r w:rsidR="007E455B">
        <w:rPr>
          <w:rFonts w:ascii="Times New Roman" w:hAnsi="Times New Roman" w:cs="Times New Roman"/>
          <w:sz w:val="24"/>
          <w:szCs w:val="24"/>
        </w:rPr>
        <w:t xml:space="preserve"> оценива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7E455B">
        <w:rPr>
          <w:rFonts w:ascii="Times New Roman" w:hAnsi="Times New Roman" w:cs="Times New Roman"/>
          <w:sz w:val="24"/>
          <w:szCs w:val="24"/>
        </w:rPr>
        <w:t xml:space="preserve"> сначала по процентн</w:t>
      </w:r>
      <w:r>
        <w:rPr>
          <w:rFonts w:ascii="Times New Roman" w:hAnsi="Times New Roman" w:cs="Times New Roman"/>
          <w:sz w:val="24"/>
          <w:szCs w:val="24"/>
        </w:rPr>
        <w:t>ому выполнению, затем количество проценто</w:t>
      </w:r>
      <w:r w:rsidR="00D02E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переводится</w:t>
      </w:r>
      <w:r w:rsidR="007E455B">
        <w:rPr>
          <w:rFonts w:ascii="Times New Roman" w:hAnsi="Times New Roman" w:cs="Times New Roman"/>
          <w:sz w:val="24"/>
          <w:szCs w:val="24"/>
        </w:rPr>
        <w:t xml:space="preserve">, в соответствии с утвержденной школой таблицей, </w:t>
      </w:r>
      <w:r>
        <w:rPr>
          <w:rFonts w:ascii="Times New Roman" w:hAnsi="Times New Roman" w:cs="Times New Roman"/>
          <w:sz w:val="24"/>
          <w:szCs w:val="24"/>
        </w:rPr>
        <w:t>в 10-балльную и 5-балльную шкале. Это позволяет четко понимать учащимся и их родителям</w:t>
      </w:r>
      <w:r w:rsidR="009D47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уровень знаний, стимулировать желание учиться и понимать </w:t>
      </w:r>
      <w:r w:rsidR="006D7E6E">
        <w:rPr>
          <w:rFonts w:ascii="Times New Roman" w:hAnsi="Times New Roman" w:cs="Times New Roman"/>
          <w:sz w:val="24"/>
          <w:szCs w:val="24"/>
        </w:rPr>
        <w:t xml:space="preserve">реальный </w:t>
      </w:r>
      <w:r>
        <w:rPr>
          <w:rFonts w:ascii="Times New Roman" w:hAnsi="Times New Roman" w:cs="Times New Roman"/>
          <w:sz w:val="24"/>
          <w:szCs w:val="24"/>
        </w:rPr>
        <w:t>уровень притязаний.</w:t>
      </w:r>
    </w:p>
    <w:p w:rsidR="007E455B" w:rsidRDefault="000D2331" w:rsidP="008D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выполнения работы сводятся в единую таблицу, по которой можно проследить динамику учебных достижений старшеклассника при </w:t>
      </w:r>
      <w:r w:rsidR="003B1A4C">
        <w:rPr>
          <w:rFonts w:ascii="Times New Roman" w:hAnsi="Times New Roman" w:cs="Times New Roman"/>
          <w:sz w:val="24"/>
          <w:szCs w:val="24"/>
        </w:rPr>
        <w:t>подготовке к</w:t>
      </w:r>
      <w:r>
        <w:rPr>
          <w:rFonts w:ascii="Times New Roman" w:hAnsi="Times New Roman" w:cs="Times New Roman"/>
          <w:sz w:val="24"/>
          <w:szCs w:val="24"/>
        </w:rPr>
        <w:t xml:space="preserve"> ЕГЭ</w:t>
      </w:r>
      <w:r w:rsidR="008D2019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16D" w:rsidRDefault="00AC516D" w:rsidP="007E4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87"/>
        <w:gridCol w:w="2220"/>
        <w:gridCol w:w="874"/>
        <w:gridCol w:w="875"/>
        <w:gridCol w:w="875"/>
        <w:gridCol w:w="875"/>
        <w:gridCol w:w="875"/>
        <w:gridCol w:w="875"/>
        <w:gridCol w:w="875"/>
        <w:gridCol w:w="875"/>
      </w:tblGrid>
      <w:tr w:rsidR="00B542FA" w:rsidRPr="00B9610B" w:rsidTr="001763AA">
        <w:trPr>
          <w:cantSplit/>
          <w:trHeight w:val="1481"/>
          <w:jc w:val="center"/>
        </w:trPr>
        <w:tc>
          <w:tcPr>
            <w:tcW w:w="387" w:type="dxa"/>
            <w:vAlign w:val="center"/>
          </w:tcPr>
          <w:p w:rsidR="00B542FA" w:rsidRPr="00B9610B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20" w:type="dxa"/>
            <w:vAlign w:val="center"/>
          </w:tcPr>
          <w:p w:rsidR="00B542FA" w:rsidRPr="00B9610B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874" w:type="dxa"/>
            <w:textDirection w:val="btLr"/>
            <w:vAlign w:val="center"/>
          </w:tcPr>
          <w:p w:rsidR="00B542FA" w:rsidRPr="00B9610B" w:rsidRDefault="00B542FA" w:rsidP="00B542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работа</w:t>
            </w:r>
          </w:p>
        </w:tc>
        <w:tc>
          <w:tcPr>
            <w:tcW w:w="875" w:type="dxa"/>
            <w:textDirection w:val="btLr"/>
            <w:vAlign w:val="center"/>
          </w:tcPr>
          <w:p w:rsidR="00B542FA" w:rsidRPr="00B9610B" w:rsidRDefault="00B542FA" w:rsidP="00B542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75" w:type="dxa"/>
            <w:textDirection w:val="btLr"/>
            <w:vAlign w:val="center"/>
          </w:tcPr>
          <w:p w:rsidR="00B542FA" w:rsidRPr="00B9610B" w:rsidRDefault="00B542FA" w:rsidP="00B542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75" w:type="dxa"/>
            <w:textDirection w:val="btLr"/>
            <w:vAlign w:val="center"/>
          </w:tcPr>
          <w:p w:rsidR="00B542FA" w:rsidRPr="00B9610B" w:rsidRDefault="00B542FA" w:rsidP="00B542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75" w:type="dxa"/>
            <w:textDirection w:val="btLr"/>
            <w:vAlign w:val="center"/>
          </w:tcPr>
          <w:p w:rsidR="00B542FA" w:rsidRPr="00B9610B" w:rsidRDefault="00B542FA" w:rsidP="00B542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75" w:type="dxa"/>
            <w:textDirection w:val="btLr"/>
            <w:vAlign w:val="center"/>
          </w:tcPr>
          <w:p w:rsidR="00B542FA" w:rsidRPr="00B9610B" w:rsidRDefault="00B542FA" w:rsidP="00B542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875" w:type="dxa"/>
            <w:textDirection w:val="btLr"/>
            <w:vAlign w:val="center"/>
          </w:tcPr>
          <w:p w:rsidR="00B542FA" w:rsidRPr="00B9610B" w:rsidRDefault="00B542FA" w:rsidP="00B542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875" w:type="dxa"/>
            <w:textDirection w:val="btLr"/>
            <w:vAlign w:val="center"/>
          </w:tcPr>
          <w:p w:rsidR="00B542FA" w:rsidRDefault="00B542FA" w:rsidP="004D2E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</w:p>
        </w:tc>
      </w:tr>
      <w:tr w:rsidR="00B542FA" w:rsidRPr="00B9610B" w:rsidTr="00B542FA">
        <w:trPr>
          <w:jc w:val="center"/>
        </w:trPr>
        <w:tc>
          <w:tcPr>
            <w:tcW w:w="387" w:type="dxa"/>
          </w:tcPr>
          <w:p w:rsidR="00B542FA" w:rsidRPr="00B9610B" w:rsidRDefault="00B542FA" w:rsidP="00AC516D">
            <w:pPr>
              <w:rPr>
                <w:rFonts w:ascii="Times New Roman" w:hAnsi="Times New Roman" w:cs="Times New Roman"/>
              </w:rPr>
            </w:pPr>
            <w:r w:rsidRPr="00B96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</w:tcPr>
          <w:p w:rsidR="00B542FA" w:rsidRPr="00B9610B" w:rsidRDefault="00B542FA" w:rsidP="00AC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1</w:t>
            </w:r>
          </w:p>
        </w:tc>
        <w:tc>
          <w:tcPr>
            <w:tcW w:w="874" w:type="dxa"/>
          </w:tcPr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10B">
              <w:rPr>
                <w:rFonts w:ascii="Times New Roman" w:hAnsi="Times New Roman" w:cs="Times New Roman"/>
                <w:b/>
              </w:rPr>
              <w:t>5</w:t>
            </w:r>
          </w:p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94%</w:t>
            </w:r>
          </w:p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10B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875" w:type="dxa"/>
          </w:tcPr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542FA" w:rsidRPr="008D5D66" w:rsidRDefault="00B542FA" w:rsidP="00AC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5D66">
              <w:rPr>
                <w:rFonts w:ascii="Times New Roman" w:hAnsi="Times New Roman" w:cs="Times New Roman"/>
                <w:sz w:val="16"/>
                <w:szCs w:val="16"/>
              </w:rPr>
              <w:t>чень хорошо</w:t>
            </w:r>
          </w:p>
        </w:tc>
        <w:tc>
          <w:tcPr>
            <w:tcW w:w="875" w:type="dxa"/>
          </w:tcPr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5D66">
              <w:rPr>
                <w:rFonts w:ascii="Times New Roman" w:hAnsi="Times New Roman" w:cs="Times New Roman"/>
                <w:sz w:val="16"/>
                <w:szCs w:val="16"/>
              </w:rPr>
              <w:t>чень хорошо</w:t>
            </w:r>
          </w:p>
        </w:tc>
        <w:tc>
          <w:tcPr>
            <w:tcW w:w="875" w:type="dxa"/>
          </w:tcPr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44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875" w:type="dxa"/>
          </w:tcPr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10B">
              <w:rPr>
                <w:rFonts w:ascii="Times New Roman" w:hAnsi="Times New Roman" w:cs="Times New Roman"/>
                <w:b/>
              </w:rPr>
              <w:t>5</w:t>
            </w:r>
          </w:p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  <w:p w:rsidR="00B542FA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B9610B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875" w:type="dxa"/>
            <w:vAlign w:val="center"/>
          </w:tcPr>
          <w:p w:rsidR="00B542FA" w:rsidRDefault="00B542FA" w:rsidP="002E5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B542FA" w:rsidRDefault="00B542FA" w:rsidP="002E5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17A">
              <w:rPr>
                <w:rFonts w:ascii="Times New Roman" w:hAnsi="Times New Roman" w:cs="Times New Roman"/>
                <w:b/>
              </w:rPr>
              <w:t>100%</w:t>
            </w:r>
          </w:p>
          <w:p w:rsidR="00B542FA" w:rsidRDefault="00B542FA" w:rsidP="002E5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542FA" w:rsidRPr="002E5B44" w:rsidRDefault="00B542FA" w:rsidP="002E5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44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  <w:p w:rsidR="00B542FA" w:rsidRPr="008B617A" w:rsidRDefault="00B542FA" w:rsidP="002E5B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B542FA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542FA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  <w:p w:rsidR="00B542FA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542FA" w:rsidRPr="00B9610B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875" w:type="dxa"/>
          </w:tcPr>
          <w:p w:rsidR="00B542FA" w:rsidRDefault="00B542FA" w:rsidP="004D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</w:p>
        </w:tc>
      </w:tr>
      <w:tr w:rsidR="00B542FA" w:rsidRPr="00B9610B" w:rsidTr="00B542FA">
        <w:trPr>
          <w:jc w:val="center"/>
        </w:trPr>
        <w:tc>
          <w:tcPr>
            <w:tcW w:w="387" w:type="dxa"/>
          </w:tcPr>
          <w:p w:rsidR="00B542FA" w:rsidRPr="00B9610B" w:rsidRDefault="00B542FA" w:rsidP="00AC516D">
            <w:pPr>
              <w:rPr>
                <w:rFonts w:ascii="Times New Roman" w:hAnsi="Times New Roman" w:cs="Times New Roman"/>
              </w:rPr>
            </w:pPr>
            <w:r w:rsidRPr="00B96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</w:tcPr>
          <w:p w:rsidR="00B542FA" w:rsidRPr="00B9610B" w:rsidRDefault="00B542FA" w:rsidP="00AC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2</w:t>
            </w:r>
          </w:p>
        </w:tc>
        <w:tc>
          <w:tcPr>
            <w:tcW w:w="874" w:type="dxa"/>
          </w:tcPr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4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72%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7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44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875" w:type="dxa"/>
          </w:tcPr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4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83%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8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875" w:type="dxa"/>
          </w:tcPr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3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58%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5</w:t>
            </w:r>
          </w:p>
          <w:p w:rsidR="00B542FA" w:rsidRPr="00705EC2" w:rsidRDefault="00B542FA" w:rsidP="00705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EC2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875" w:type="dxa"/>
          </w:tcPr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3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48%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4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5B44">
              <w:rPr>
                <w:rFonts w:ascii="Times New Roman" w:hAnsi="Times New Roman" w:cs="Times New Roman"/>
                <w:sz w:val="16"/>
                <w:szCs w:val="16"/>
              </w:rPr>
              <w:t>посредственно</w:t>
            </w:r>
            <w:proofErr w:type="gramEnd"/>
          </w:p>
        </w:tc>
        <w:tc>
          <w:tcPr>
            <w:tcW w:w="875" w:type="dxa"/>
          </w:tcPr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4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75%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7</w:t>
            </w:r>
          </w:p>
          <w:p w:rsidR="00B542FA" w:rsidRPr="002E5B44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875" w:type="dxa"/>
          </w:tcPr>
          <w:p w:rsidR="00B542FA" w:rsidRPr="002E5B44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5</w:t>
            </w:r>
          </w:p>
          <w:p w:rsidR="00B542FA" w:rsidRPr="002E5B44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95%</w:t>
            </w:r>
          </w:p>
          <w:p w:rsidR="00B542FA" w:rsidRPr="002E5B44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10</w:t>
            </w:r>
          </w:p>
          <w:p w:rsidR="00B542FA" w:rsidRPr="002E5B44" w:rsidRDefault="00B542FA" w:rsidP="002E5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44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875" w:type="dxa"/>
          </w:tcPr>
          <w:p w:rsidR="00B542FA" w:rsidRPr="002E5B44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3</w:t>
            </w:r>
          </w:p>
          <w:p w:rsidR="00B542FA" w:rsidRPr="002E5B44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67%</w:t>
            </w:r>
          </w:p>
          <w:p w:rsidR="00B542FA" w:rsidRPr="002E5B44" w:rsidRDefault="00B542FA" w:rsidP="002E5B44">
            <w:pPr>
              <w:jc w:val="center"/>
              <w:rPr>
                <w:rFonts w:ascii="Times New Roman" w:hAnsi="Times New Roman" w:cs="Times New Roman"/>
              </w:rPr>
            </w:pPr>
            <w:r w:rsidRPr="002E5B44">
              <w:rPr>
                <w:rFonts w:ascii="Times New Roman" w:hAnsi="Times New Roman" w:cs="Times New Roman"/>
              </w:rPr>
              <w:t>6</w:t>
            </w:r>
          </w:p>
          <w:p w:rsidR="00B542FA" w:rsidRPr="002E5B44" w:rsidRDefault="00B542FA" w:rsidP="002E5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E5B44">
              <w:rPr>
                <w:rFonts w:ascii="Times New Roman" w:hAnsi="Times New Roman" w:cs="Times New Roman"/>
                <w:sz w:val="16"/>
                <w:szCs w:val="16"/>
              </w:rPr>
              <w:t>Недоста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r w:rsidRPr="002E5B4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2E5B44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proofErr w:type="gramEnd"/>
            <w:r w:rsidRPr="002E5B44">
              <w:rPr>
                <w:rFonts w:ascii="Times New Roman" w:hAnsi="Times New Roman" w:cs="Times New Roman"/>
                <w:sz w:val="16"/>
                <w:szCs w:val="16"/>
              </w:rPr>
              <w:t xml:space="preserve"> хорошо и уверенно</w:t>
            </w:r>
          </w:p>
        </w:tc>
        <w:tc>
          <w:tcPr>
            <w:tcW w:w="875" w:type="dxa"/>
          </w:tcPr>
          <w:p w:rsidR="00B542FA" w:rsidRDefault="00B542FA" w:rsidP="004D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</w:p>
        </w:tc>
      </w:tr>
      <w:tr w:rsidR="00B542FA" w:rsidRPr="00B9610B" w:rsidTr="00B542FA">
        <w:trPr>
          <w:jc w:val="center"/>
        </w:trPr>
        <w:tc>
          <w:tcPr>
            <w:tcW w:w="387" w:type="dxa"/>
          </w:tcPr>
          <w:p w:rsidR="00B542FA" w:rsidRPr="00B9610B" w:rsidRDefault="00B542FA" w:rsidP="00AC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</w:tcPr>
          <w:p w:rsidR="00B542FA" w:rsidRPr="00B9610B" w:rsidRDefault="00B542FA" w:rsidP="00AC5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74" w:type="dxa"/>
          </w:tcPr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542FA" w:rsidRPr="00B9610B" w:rsidRDefault="00B542FA" w:rsidP="00AC51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516D" w:rsidRDefault="00AC516D" w:rsidP="007E4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1A4C" w:rsidRPr="00D05216" w:rsidRDefault="00AC516D" w:rsidP="008D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Отмечу, что старшеклассников в большей степени интересует именно процентное выполнение работы, виден уровень </w:t>
      </w:r>
      <w:r w:rsidR="003B1A4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знаний, а у учеников </w:t>
      </w:r>
      <w:r w:rsidR="003B1A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 характером и силой воли</w:t>
      </w:r>
      <w:r w:rsidR="003B1A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возникает желание получить балл выше, чем на предыдущей работе у самого или лучше конкретного одноклассника, дух соревнования и соперничества присущ многим, что также </w:t>
      </w:r>
      <w:r w:rsidR="007F5A7F">
        <w:rPr>
          <w:rFonts w:ascii="Times New Roman" w:hAnsi="Times New Roman" w:cs="Times New Roman"/>
          <w:sz w:val="24"/>
          <w:szCs w:val="24"/>
        </w:rPr>
        <w:t xml:space="preserve">продуктивно </w:t>
      </w:r>
      <w:r>
        <w:rPr>
          <w:rFonts w:ascii="Times New Roman" w:hAnsi="Times New Roman" w:cs="Times New Roman"/>
          <w:sz w:val="24"/>
          <w:szCs w:val="24"/>
        </w:rPr>
        <w:t>используется в обучении.</w:t>
      </w:r>
      <w:r w:rsidR="003B1A4C">
        <w:rPr>
          <w:rFonts w:ascii="Times New Roman" w:hAnsi="Times New Roman" w:cs="Times New Roman"/>
          <w:sz w:val="24"/>
          <w:szCs w:val="24"/>
        </w:rPr>
        <w:t xml:space="preserve"> А полученные 100%  заслуживают похвалы со стороны учителя и одноклассников, а иногда даже срывают аплодисменты.</w:t>
      </w:r>
    </w:p>
    <w:p w:rsidR="003B1A4C" w:rsidRDefault="003B1A4C" w:rsidP="008D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опыта работы можно сделать вывод, </w:t>
      </w:r>
      <w:r w:rsidR="004A688C">
        <w:rPr>
          <w:rFonts w:ascii="Times New Roman" w:hAnsi="Times New Roman" w:cs="Times New Roman"/>
          <w:sz w:val="24"/>
          <w:szCs w:val="24"/>
        </w:rPr>
        <w:t xml:space="preserve"> что и</w:t>
      </w:r>
      <w:r w:rsidR="004A688C" w:rsidRPr="00D05216">
        <w:rPr>
          <w:rFonts w:ascii="Times New Roman" w:hAnsi="Times New Roman" w:cs="Times New Roman"/>
          <w:sz w:val="24"/>
          <w:szCs w:val="24"/>
        </w:rPr>
        <w:t>спользование десятибалльной системы оценивания способствует созданию благоприятного психологического климата в структуре взаимодействия учитель–ученик, ликвидации конфликтов между учителями и родителя</w:t>
      </w:r>
      <w:r w:rsidR="00605133">
        <w:rPr>
          <w:rFonts w:ascii="Times New Roman" w:hAnsi="Times New Roman" w:cs="Times New Roman"/>
          <w:sz w:val="24"/>
          <w:szCs w:val="24"/>
        </w:rPr>
        <w:t>ми</w:t>
      </w:r>
      <w:r w:rsidR="004A688C" w:rsidRPr="00D05216">
        <w:rPr>
          <w:rFonts w:ascii="Times New Roman" w:hAnsi="Times New Roman" w:cs="Times New Roman"/>
          <w:sz w:val="24"/>
          <w:szCs w:val="24"/>
        </w:rPr>
        <w:t xml:space="preserve"> по поводу объективност</w:t>
      </w:r>
      <w:r>
        <w:rPr>
          <w:rFonts w:ascii="Times New Roman" w:hAnsi="Times New Roman" w:cs="Times New Roman"/>
          <w:sz w:val="24"/>
          <w:szCs w:val="24"/>
        </w:rPr>
        <w:t>и оценивания работы школьников.</w:t>
      </w:r>
    </w:p>
    <w:p w:rsidR="00E4453B" w:rsidRDefault="00E4453B" w:rsidP="008D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Внедряемая</w:t>
      </w:r>
      <w:r w:rsidR="003B1A4C">
        <w:rPr>
          <w:rFonts w:ascii="Times New Roman" w:hAnsi="Times New Roman" w:cs="Times New Roman"/>
          <w:sz w:val="24"/>
          <w:szCs w:val="24"/>
        </w:rPr>
        <w:t xml:space="preserve"> система оценивания позволяет старшекласснику на подсознательном уровне  </w:t>
      </w:r>
      <w:r>
        <w:rPr>
          <w:rFonts w:ascii="Times New Roman" w:hAnsi="Times New Roman" w:cs="Times New Roman"/>
          <w:sz w:val="24"/>
          <w:szCs w:val="24"/>
        </w:rPr>
        <w:t>спокойно перейти от 5-балльной системы оценивания к 10-балльной (процентной), четко понимать</w:t>
      </w:r>
      <w:r w:rsidR="003B1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</w:t>
      </w:r>
      <w:r w:rsidR="003B1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истинный уровень знаний</w:t>
      </w:r>
      <w:r w:rsidR="003B1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осуществлять выбор профессии и учебного заведения соответственно достигнутому уровню, а не только своего желания. А родителям данная система позволяет знать перспективы получения определенного балла на ЕГЭ их детьми, и в соответствие с этими результатами планировать дальнейшее поступление детей, чтобы не было </w:t>
      </w:r>
      <w:r w:rsidR="00605133">
        <w:rPr>
          <w:rFonts w:ascii="Times New Roman" w:hAnsi="Times New Roman" w:cs="Times New Roman"/>
          <w:sz w:val="24"/>
          <w:szCs w:val="24"/>
        </w:rPr>
        <w:t>разочарования от завышенных ожиданий и возможностей детей.</w:t>
      </w:r>
    </w:p>
    <w:sectPr w:rsidR="00E4453B" w:rsidSect="003979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7951"/>
    <w:rsid w:val="0004158D"/>
    <w:rsid w:val="00096996"/>
    <w:rsid w:val="000D1E06"/>
    <w:rsid w:val="000D2331"/>
    <w:rsid w:val="001763AA"/>
    <w:rsid w:val="001D3E85"/>
    <w:rsid w:val="00221E64"/>
    <w:rsid w:val="0023142C"/>
    <w:rsid w:val="0024401C"/>
    <w:rsid w:val="002A72D3"/>
    <w:rsid w:val="002E5B44"/>
    <w:rsid w:val="0037119D"/>
    <w:rsid w:val="00397951"/>
    <w:rsid w:val="003B1A4C"/>
    <w:rsid w:val="003F0B37"/>
    <w:rsid w:val="00460D6E"/>
    <w:rsid w:val="0046512C"/>
    <w:rsid w:val="004A688C"/>
    <w:rsid w:val="005351CD"/>
    <w:rsid w:val="00580116"/>
    <w:rsid w:val="00605133"/>
    <w:rsid w:val="006D7E6E"/>
    <w:rsid w:val="00705EC2"/>
    <w:rsid w:val="00766752"/>
    <w:rsid w:val="00770B1B"/>
    <w:rsid w:val="007E455B"/>
    <w:rsid w:val="007F5A7F"/>
    <w:rsid w:val="0080025E"/>
    <w:rsid w:val="008A59F5"/>
    <w:rsid w:val="008B1B70"/>
    <w:rsid w:val="008D2019"/>
    <w:rsid w:val="00922A9E"/>
    <w:rsid w:val="00931B96"/>
    <w:rsid w:val="00960178"/>
    <w:rsid w:val="009777EF"/>
    <w:rsid w:val="00987CB0"/>
    <w:rsid w:val="009D475E"/>
    <w:rsid w:val="00A32E9A"/>
    <w:rsid w:val="00AC516D"/>
    <w:rsid w:val="00B542FA"/>
    <w:rsid w:val="00B8146B"/>
    <w:rsid w:val="00BC7F2F"/>
    <w:rsid w:val="00C23278"/>
    <w:rsid w:val="00CD6BCD"/>
    <w:rsid w:val="00CD7BCB"/>
    <w:rsid w:val="00D02E31"/>
    <w:rsid w:val="00D05216"/>
    <w:rsid w:val="00D16A35"/>
    <w:rsid w:val="00D24CA6"/>
    <w:rsid w:val="00D66315"/>
    <w:rsid w:val="00DD6E03"/>
    <w:rsid w:val="00DE22AB"/>
    <w:rsid w:val="00E4453B"/>
    <w:rsid w:val="00EA123C"/>
    <w:rsid w:val="00F6558A"/>
    <w:rsid w:val="00F74DB9"/>
    <w:rsid w:val="00F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6A35"/>
  </w:style>
  <w:style w:type="table" w:styleId="a3">
    <w:name w:val="Table Grid"/>
    <w:basedOn w:val="a1"/>
    <w:uiPriority w:val="59"/>
    <w:rsid w:val="00371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cp:lastPrinted>2017-01-15T09:10:00Z</cp:lastPrinted>
  <dcterms:created xsi:type="dcterms:W3CDTF">2016-11-01T15:56:00Z</dcterms:created>
  <dcterms:modified xsi:type="dcterms:W3CDTF">2017-01-26T09:57:00Z</dcterms:modified>
</cp:coreProperties>
</file>