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360"/>
        <w:ind w:right="0" w:left="-709" w:firstLine="283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Доклад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Роль физической культуры в  образовании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сегодняшний день образование в Российской Федерации регламентируется Федеральным государственным образовательным стандартом (далее ФГОС) и Федеральным законом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№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ФЗ. Какая роль в современном образовании отведена физической культуре? На этот вопрос я постараюсь ответить.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с раннего детства проходит несколько ступеней образования: дошкольное, начальное, среднее, профессиональное и высшее. Образовательная деятельность на всех ступенях включает в себя несколько областей, в том числе и физическое развитие, которое является одной их основных его составляющих частей. Физическая культура – это в первую очередь культура общества, как художественная или любая иная. Физкультура направлена на здоровьесбережение, которое является одной из основных задач современного образования, согласно ФГОС. 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Занимаясь физической культурой, человек стимулирует свой организм на режим самосовершенствования, потому как физические нагрузки положительно сказываются не только на тонусе мышц, прямой осанке и походке, но и дисциплинированности, самоконтроле, ответственности, способности к эмоциональному росту, к интеллектуальному развитию. Существует крылатое выражение о то, что спорт делает нас лучше. В этих словах как раз заложен смысл, почему физическая культура является отдельным блоком в российском образовании.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Физкультура отвечает запросам современного общества, у которого здоровый образ жизни в последнее десятилетие стал выступать на передний план. Если раньше школьники и студенты вели малоактивный образ жизни, сопровождающийся практически поголовной склонностью к вредным привычкам, то на сегодняшний день коэффициент таких молодых людей значительно уменьшился, благодаря физическому воспитанию и пропаганде учебными заведениями здорового образа жизни. Сегодня дошкольники, школьник и студенты осознанно подходят к вопросам, касающимся своего психического и физического здоровья, потому что в системе проводятся основные и дополнительные занятия, дающие такие плоды. 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нужно забывать, что при физических занятиях, у детей формируются навыки общения, товарищества, командного и соревновательного духа, которые благоприятно сказываются на социализации обучающихся. 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Сила, выносливость и целеустремленность – три качества, три кита, фундамент в становлении личности человека. Они развиваются благодаря занятиям физкультурой и станут добрыми союзниками человеку на протяжении всей жизни. Успешный человек сегодня – это целеустремленный, психически и физически здоровый, крепкий человек, у которого нет проблем с социализацией, и имеется огромный потенциал для самореализации и саморазвития. 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физической культуры в образовательном процессе нам не увидеть выпускников, обладающих вышеописанными качествами. Дети – наше будущее. Целесообразно с раннего возраста заниматься их физическим развитием, чтобы через 20-30 лет у руля нашей страны были здоровые граждане.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сказал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российский революционер, государственный деятель, писатель, переводчик, публицист, критик и искусствовед Анатолий Васильевич Луначарский: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Мы, материалисты, — люди светлой жизнерадостности, мы — люди здоровья, и поэтому мы признаем гигантское значение физкультуры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И это верно. На вопрос какую роль занимает физическая культура в образовании, я, несомненно, отвечу – ведущую.</w:t>
      </w:r>
    </w:p>
    <w:p>
      <w:pPr>
        <w:spacing w:before="0" w:after="200" w:line="360"/>
        <w:ind w:right="0" w:left="-709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-709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-709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-709" w:firstLine="28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360"/>
        <w:ind w:right="0" w:left="-709" w:firstLine="283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используемых источников:</w:t>
      </w:r>
    </w:p>
    <w:p>
      <w:pPr>
        <w:numPr>
          <w:ilvl w:val="0"/>
          <w:numId w:val="5"/>
        </w:numPr>
        <w:spacing w:before="0" w:after="200" w:line="276"/>
        <w:ind w:right="0" w:left="-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государственный образовательный стандарт.</w:t>
      </w:r>
    </w:p>
    <w:p>
      <w:pPr>
        <w:numPr>
          <w:ilvl w:val="0"/>
          <w:numId w:val="5"/>
        </w:numPr>
        <w:spacing w:before="0" w:after="200" w:line="276"/>
        <w:ind w:right="0" w:left="-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 Министерства образования и науки Российской Федерации (Минобрнауки России) от 17 октября 2013 г. N 1155 г. Москва "Об утверждении федерального государственного образовательного стандарта дошкольного образования".</w:t>
      </w:r>
    </w:p>
    <w:p>
      <w:pPr>
        <w:numPr>
          <w:ilvl w:val="0"/>
          <w:numId w:val="5"/>
        </w:numPr>
        <w:spacing w:before="0" w:after="200" w:line="276"/>
        <w:ind w:right="0" w:left="-66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Федеральный закон "Об образовании в Российской Федерации" N 273-ФЗ от 29 декабря 2012 года с изменениями 2017-2016 года.</w:t>
      </w:r>
    </w:p>
    <w:p>
      <w:pPr>
        <w:numPr>
          <w:ilvl w:val="0"/>
          <w:numId w:val="5"/>
        </w:numPr>
        <w:spacing w:before="0" w:after="200" w:line="276"/>
        <w:ind w:right="0" w:left="-6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Северикова</w:t>
        </w:r>
        <w:r>
          <w:rPr>
            <w:rFonts w:ascii="Times New Roman" w:hAnsi="Times New Roman" w:cs="Times New Roman" w:eastAsia="Times New Roman"/>
            <w:vanish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HYPERLINK "http://2dip.su/%D1%81%D0%BF%D0%B8%D1%81%D0%BE%D0%BA_%D0%BB%D0%B8%D1%82%D0%B5%D1%80%D0%B0%D1%82%D1%83%D1%80%D1%8B/81034"</w:t>
        </w:r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8"/>
            <w:u w:val="single"/>
            <w:shd w:fill="auto" w:val="clear"/>
          </w:rPr>
          <w:t xml:space="preserve"> Н.М.: А.В. Луначарский о воспитании. - М.: Высшая школа, 1990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2dip.su/%D1%81%D0%BF%D0%B8%D1%81%D0%BE%D0%BA_%D0%BB%D0%B8%D1%82%D0%B5%D1%80%D0%B0%D1%82%D1%83%D1%80%D1%8B/81034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