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7F3" w:rsidRDefault="007847F3" w:rsidP="008B43A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Применение современных образовательных технологий </w:t>
      </w:r>
    </w:p>
    <w:p w:rsidR="008F2D62" w:rsidRPr="00D53363" w:rsidRDefault="00D53363" w:rsidP="008B43AF">
      <w:pPr>
        <w:ind w:firstLine="567"/>
        <w:jc w:val="center"/>
        <w:rPr>
          <w:sz w:val="28"/>
          <w:szCs w:val="28"/>
        </w:rPr>
      </w:pPr>
      <w:r w:rsidRPr="00D53363">
        <w:rPr>
          <w:sz w:val="28"/>
          <w:szCs w:val="28"/>
        </w:rPr>
        <w:t>как главное условие реализации ФГОС</w:t>
      </w:r>
      <w:bookmarkStart w:id="0" w:name="_GoBack"/>
      <w:bookmarkEnd w:id="0"/>
    </w:p>
    <w:p w:rsidR="003A400B" w:rsidRPr="00D16F38" w:rsidRDefault="003A400B" w:rsidP="003A400B">
      <w:pPr>
        <w:ind w:firstLine="567"/>
        <w:jc w:val="both"/>
      </w:pPr>
      <w:r w:rsidRPr="00D16F38">
        <w:t xml:space="preserve">Представленный опыт работы не содержит принципиальных педагогических открытий и изобретений. Он являет собой индивидуально осмысленные и практически осуществленные (и осуществляемые) системы коммуникативного иноязычного образования (автор И. Л. Бим, Е. И. Пассов), модели коммуникативной компетенции, отражающей структурно-составную и интегрированную природу языкового знания (автор К. </w:t>
      </w:r>
      <w:proofErr w:type="spellStart"/>
      <w:r w:rsidRPr="00D16F38">
        <w:t>Свейн</w:t>
      </w:r>
      <w:proofErr w:type="spellEnd"/>
      <w:r w:rsidRPr="00D16F38">
        <w:t xml:space="preserve">, Л. </w:t>
      </w:r>
      <w:proofErr w:type="spellStart"/>
      <w:r w:rsidRPr="00D16F38">
        <w:t>Бахман</w:t>
      </w:r>
      <w:proofErr w:type="spellEnd"/>
      <w:r w:rsidRPr="00D16F38">
        <w:t xml:space="preserve">), концепции направленности современного языкового образования на </w:t>
      </w:r>
      <w:proofErr w:type="spellStart"/>
      <w:r w:rsidRPr="00D16F38">
        <w:t>соизучение</w:t>
      </w:r>
      <w:proofErr w:type="spellEnd"/>
      <w:r w:rsidRPr="00D16F38">
        <w:t xml:space="preserve"> языка и культур (автор В. В. Сафонова), методику интенсивного обучения ИЯ (автор Г. А. Китайгородская). </w:t>
      </w:r>
    </w:p>
    <w:p w:rsidR="008F2D62" w:rsidRDefault="008F2D62" w:rsidP="001F4F5A">
      <w:pPr>
        <w:ind w:firstLine="284"/>
        <w:jc w:val="both"/>
      </w:pPr>
      <w:r w:rsidRPr="00D53363">
        <w:t>Эффективность овладения иностранным языком находится в прямой зависимости</w:t>
      </w:r>
      <w:r>
        <w:t xml:space="preserve"> от активности учащихся, вовлечения их во все виды речевой деятельности.</w:t>
      </w:r>
    </w:p>
    <w:p w:rsidR="008F2D62" w:rsidRDefault="008F2D62" w:rsidP="008B43AF">
      <w:pPr>
        <w:ind w:firstLine="567"/>
        <w:jc w:val="both"/>
        <w:rPr>
          <w:bCs/>
        </w:rPr>
      </w:pPr>
      <w:r>
        <w:t>В соответствии с концепцией модернизации российского образования вопросы коммуникативного обучения английскому языку приобретают особое значение, так как коммуникативная компетенция выступает как интегративная, ориентированная на достижение практического результата в овладении английским языком, а также на образование, воспитание и развитие личности школьника.</w:t>
      </w:r>
      <w:r>
        <w:rPr>
          <w:bCs/>
        </w:rPr>
        <w:t xml:space="preserve"> </w:t>
      </w:r>
    </w:p>
    <w:p w:rsidR="008F2D62" w:rsidRDefault="008F2D62" w:rsidP="008B43AF">
      <w:pPr>
        <w:jc w:val="both"/>
      </w:pPr>
      <w:r>
        <w:t>С данных позиций ключевыми при изучении английского языка считаю следующие компетенции:</w:t>
      </w:r>
    </w:p>
    <w:p w:rsidR="008F2D62" w:rsidRDefault="008F2D62" w:rsidP="008B43A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proofErr w:type="gramStart"/>
      <w:r>
        <w:rPr>
          <w:b/>
        </w:rPr>
        <w:t>речевая</w:t>
      </w:r>
      <w:proofErr w:type="gramEnd"/>
      <w:r>
        <w:rPr>
          <w:b/>
        </w:rPr>
        <w:t xml:space="preserve"> компетенция</w:t>
      </w:r>
      <w:r>
        <w:t xml:space="preserve"> - совершенствование коммуникативных умений в четырех основных видах речевой деятельности (говорении, </w:t>
      </w:r>
      <w:proofErr w:type="spellStart"/>
      <w:r>
        <w:t>аудировании</w:t>
      </w:r>
      <w:proofErr w:type="spellEnd"/>
      <w:r>
        <w:t xml:space="preserve">, чтении и письме); </w:t>
      </w:r>
    </w:p>
    <w:p w:rsidR="008F2D62" w:rsidRDefault="008F2D62" w:rsidP="008B43A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proofErr w:type="gramStart"/>
      <w:r>
        <w:t>умение</w:t>
      </w:r>
      <w:proofErr w:type="gramEnd"/>
      <w:r>
        <w:t xml:space="preserve"> планировать свое речевое и неречевое поведение; </w:t>
      </w:r>
    </w:p>
    <w:p w:rsidR="008F2D62" w:rsidRDefault="008F2D62" w:rsidP="008B43A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proofErr w:type="gramStart"/>
      <w:r>
        <w:rPr>
          <w:b/>
        </w:rPr>
        <w:t>языковая</w:t>
      </w:r>
      <w:proofErr w:type="gramEnd"/>
      <w:r>
        <w:rPr>
          <w:b/>
        </w:rPr>
        <w:t xml:space="preserve"> компетенция</w:t>
      </w:r>
      <w:r>
        <w:t xml:space="preserve"> — систематизации ранее изученного материала (произносительная, лексическая, грамматическая стороны речи, овладение графикой и орфографией); </w:t>
      </w:r>
    </w:p>
    <w:p w:rsidR="008F2D62" w:rsidRDefault="008F2D62" w:rsidP="008B43A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proofErr w:type="gramStart"/>
      <w:r>
        <w:t>овладение</w:t>
      </w:r>
      <w:proofErr w:type="gramEnd"/>
      <w:r>
        <w:t xml:space="preserve"> новыми языковыми средствами в соответствии с отобранными темами и сферами общения;</w:t>
      </w:r>
    </w:p>
    <w:p w:rsidR="008F2D62" w:rsidRDefault="008F2D62" w:rsidP="008B43A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proofErr w:type="gramStart"/>
      <w:r>
        <w:t>увеличение</w:t>
      </w:r>
      <w:proofErr w:type="gramEnd"/>
      <w:r>
        <w:t xml:space="preserve"> объема используемых лексических единиц; </w:t>
      </w:r>
    </w:p>
    <w:p w:rsidR="008F2D62" w:rsidRDefault="008F2D62" w:rsidP="008B43A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proofErr w:type="gramStart"/>
      <w:r>
        <w:t>развитие</w:t>
      </w:r>
      <w:proofErr w:type="gramEnd"/>
      <w:r>
        <w:t xml:space="preserve"> навыков оперирования языковыми единицами в коммуникативных целях; </w:t>
      </w:r>
    </w:p>
    <w:p w:rsidR="008F2D62" w:rsidRDefault="008F2D62" w:rsidP="008B43A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proofErr w:type="gramStart"/>
      <w:r>
        <w:rPr>
          <w:b/>
        </w:rPr>
        <w:t>социокультурная</w:t>
      </w:r>
      <w:proofErr w:type="gramEnd"/>
      <w:r>
        <w:rPr>
          <w:b/>
        </w:rPr>
        <w:t xml:space="preserve"> компетенция</w:t>
      </w:r>
      <w:r>
        <w:t xml:space="preserve"> — усвоение социокультурных знаний о специфике англоговорящих стран, </w:t>
      </w:r>
    </w:p>
    <w:p w:rsidR="008F2D62" w:rsidRDefault="008F2D62" w:rsidP="008B43A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proofErr w:type="gramStart"/>
      <w:r>
        <w:t>формирование</w:t>
      </w:r>
      <w:proofErr w:type="gramEnd"/>
      <w:r>
        <w:t xml:space="preserve"> умений выделять общее и специфическое в культуре родной страны и страны изучаемого языка; </w:t>
      </w:r>
    </w:p>
    <w:p w:rsidR="008F2D62" w:rsidRDefault="008F2D62" w:rsidP="008B43A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proofErr w:type="gramStart"/>
      <w:r>
        <w:rPr>
          <w:b/>
        </w:rPr>
        <w:t>компенсаторная</w:t>
      </w:r>
      <w:proofErr w:type="gramEnd"/>
      <w:r>
        <w:rPr>
          <w:b/>
        </w:rPr>
        <w:t xml:space="preserve"> компетенция</w:t>
      </w:r>
      <w:r>
        <w:t xml:space="preserve"> — развитие умений выходить из положения в условиях дефицита языковых средств при получении и передаче иноязычной информации; </w:t>
      </w:r>
    </w:p>
    <w:p w:rsidR="008F2D62" w:rsidRDefault="008F2D62" w:rsidP="008B43A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</w:pPr>
      <w:proofErr w:type="gramStart"/>
      <w:r>
        <w:rPr>
          <w:b/>
        </w:rPr>
        <w:t>учебно</w:t>
      </w:r>
      <w:proofErr w:type="gramEnd"/>
      <w:r>
        <w:rPr>
          <w:b/>
        </w:rPr>
        <w:t>-познавательная компетенция</w:t>
      </w:r>
      <w:r>
        <w:t xml:space="preserve"> — развитие общих и специальных учебных умений, позволяющих совершенствовать учебную деятельность по овладению английским языком, удовлетворять с его помощью познавательные интересы в других областях знания. </w:t>
      </w:r>
    </w:p>
    <w:p w:rsidR="008F2D62" w:rsidRDefault="008F2D62" w:rsidP="008B43AF">
      <w:pPr>
        <w:ind w:firstLine="567"/>
        <w:jc w:val="both"/>
        <w:rPr>
          <w:color w:val="C00000"/>
        </w:rPr>
      </w:pPr>
      <w:r>
        <w:t xml:space="preserve">Средством формирования ключевых компетенций могут выступать различные технологии, формы и методы обучения. Представленный мною опыт работы не содержит принципиальных педагогических открытий и изобретений. Он являет собой систему индивидуально осмысленных и практически осуществленных (и осуществляемых) мною элементов инновационных педагогических технологий адекватных общим требованиям </w:t>
      </w:r>
      <w:proofErr w:type="spellStart"/>
      <w:r>
        <w:t>компетентностного</w:t>
      </w:r>
      <w:proofErr w:type="spellEnd"/>
      <w:r>
        <w:t xml:space="preserve"> подхода и условиям применения, обеспеченности учебного процесса: </w:t>
      </w:r>
    </w:p>
    <w:p w:rsidR="008F2D62" w:rsidRDefault="008F2D62" w:rsidP="008B43AF">
      <w:pPr>
        <w:pStyle w:val="a3"/>
        <w:numPr>
          <w:ilvl w:val="0"/>
          <w:numId w:val="2"/>
        </w:numPr>
        <w:ind w:left="0" w:firstLine="567"/>
        <w:jc w:val="both"/>
      </w:pPr>
      <w:proofErr w:type="gramStart"/>
      <w:r>
        <w:t>система</w:t>
      </w:r>
      <w:proofErr w:type="gramEnd"/>
      <w:r>
        <w:t xml:space="preserve"> коммуникативного иноязычного образования (автор И. Л. Бим, Е. И. Пассов), </w:t>
      </w:r>
    </w:p>
    <w:p w:rsidR="008F2D62" w:rsidRDefault="008F2D62" w:rsidP="008B43AF">
      <w:pPr>
        <w:pStyle w:val="a3"/>
        <w:numPr>
          <w:ilvl w:val="0"/>
          <w:numId w:val="2"/>
        </w:numPr>
        <w:ind w:left="0" w:firstLine="567"/>
        <w:jc w:val="both"/>
      </w:pPr>
      <w:proofErr w:type="gramStart"/>
      <w:r>
        <w:t>развитие</w:t>
      </w:r>
      <w:proofErr w:type="gramEnd"/>
      <w:r>
        <w:t xml:space="preserve"> критического мышления; </w:t>
      </w:r>
    </w:p>
    <w:p w:rsidR="008F2D62" w:rsidRDefault="008F2D62" w:rsidP="008B43AF">
      <w:pPr>
        <w:pStyle w:val="a3"/>
        <w:numPr>
          <w:ilvl w:val="0"/>
          <w:numId w:val="2"/>
        </w:numPr>
        <w:ind w:left="0" w:firstLine="567"/>
        <w:jc w:val="both"/>
      </w:pPr>
      <w:proofErr w:type="gramStart"/>
      <w:r>
        <w:t>игровое</w:t>
      </w:r>
      <w:proofErr w:type="gramEnd"/>
      <w:r>
        <w:t xml:space="preserve"> моделирование (ролевые, деловые, речевые, познавательные, имитационные игры и драматизация); </w:t>
      </w:r>
    </w:p>
    <w:p w:rsidR="008F2D62" w:rsidRDefault="008F2D62" w:rsidP="008B43AF">
      <w:pPr>
        <w:pStyle w:val="a3"/>
        <w:numPr>
          <w:ilvl w:val="0"/>
          <w:numId w:val="2"/>
        </w:numPr>
        <w:ind w:left="0" w:firstLine="567"/>
        <w:jc w:val="both"/>
      </w:pPr>
      <w:proofErr w:type="gramStart"/>
      <w:r>
        <w:lastRenderedPageBreak/>
        <w:t>метод</w:t>
      </w:r>
      <w:proofErr w:type="gramEnd"/>
      <w:r>
        <w:t xml:space="preserve"> проектов (</w:t>
      </w:r>
      <w:proofErr w:type="spellStart"/>
      <w:r>
        <w:t>Е.С.Полат</w:t>
      </w:r>
      <w:proofErr w:type="spellEnd"/>
      <w:r>
        <w:t xml:space="preserve">); </w:t>
      </w:r>
    </w:p>
    <w:p w:rsidR="008F2D62" w:rsidRDefault="008F2D62" w:rsidP="008B43AF">
      <w:pPr>
        <w:pStyle w:val="a3"/>
        <w:numPr>
          <w:ilvl w:val="0"/>
          <w:numId w:val="2"/>
        </w:numPr>
        <w:ind w:left="0" w:firstLine="567"/>
        <w:jc w:val="both"/>
      </w:pPr>
      <w:proofErr w:type="gramStart"/>
      <w:r>
        <w:t>тест</w:t>
      </w:r>
      <w:proofErr w:type="gramEnd"/>
      <w:r>
        <w:t xml:space="preserve"> технологии; </w:t>
      </w:r>
    </w:p>
    <w:p w:rsidR="008F2D62" w:rsidRDefault="008F2D62" w:rsidP="008B43AF">
      <w:pPr>
        <w:pStyle w:val="a3"/>
        <w:numPr>
          <w:ilvl w:val="0"/>
          <w:numId w:val="2"/>
        </w:numPr>
        <w:ind w:left="0" w:firstLine="567"/>
        <w:jc w:val="both"/>
      </w:pPr>
      <w:proofErr w:type="gramStart"/>
      <w:r>
        <w:t>здоровье</w:t>
      </w:r>
      <w:proofErr w:type="gramEnd"/>
      <w:r>
        <w:t xml:space="preserve"> сберегающий подход в обучении, </w:t>
      </w:r>
    </w:p>
    <w:p w:rsidR="008F2D62" w:rsidRDefault="008F2D62" w:rsidP="008B43AF">
      <w:pPr>
        <w:pStyle w:val="a3"/>
        <w:numPr>
          <w:ilvl w:val="0"/>
          <w:numId w:val="2"/>
        </w:numPr>
        <w:ind w:left="0" w:firstLine="567"/>
        <w:jc w:val="both"/>
      </w:pPr>
      <w:proofErr w:type="gramStart"/>
      <w:r>
        <w:t>объяснительно</w:t>
      </w:r>
      <w:proofErr w:type="gramEnd"/>
      <w:r>
        <w:t xml:space="preserve">-иллюстративный метод; </w:t>
      </w:r>
    </w:p>
    <w:p w:rsidR="008F2D62" w:rsidRDefault="008F2D62" w:rsidP="008B43AF">
      <w:pPr>
        <w:pStyle w:val="a3"/>
        <w:numPr>
          <w:ilvl w:val="0"/>
          <w:numId w:val="2"/>
        </w:numPr>
        <w:ind w:left="0" w:firstLine="567"/>
        <w:jc w:val="both"/>
      </w:pPr>
      <w:proofErr w:type="gramStart"/>
      <w:r>
        <w:t>информационные</w:t>
      </w:r>
      <w:proofErr w:type="gramEnd"/>
      <w:r>
        <w:t xml:space="preserve"> технологии, </w:t>
      </w:r>
    </w:p>
    <w:p w:rsidR="008F2D62" w:rsidRDefault="008F2D62" w:rsidP="008B43AF">
      <w:pPr>
        <w:pStyle w:val="a3"/>
        <w:numPr>
          <w:ilvl w:val="0"/>
          <w:numId w:val="2"/>
        </w:numPr>
        <w:ind w:left="0" w:firstLine="567"/>
        <w:jc w:val="both"/>
      </w:pPr>
      <w:proofErr w:type="gramStart"/>
      <w:r>
        <w:t>концепции</w:t>
      </w:r>
      <w:proofErr w:type="gramEnd"/>
      <w:r>
        <w:t xml:space="preserve"> направленности современного языкового образования на </w:t>
      </w:r>
      <w:proofErr w:type="spellStart"/>
      <w:r>
        <w:t>соизучение</w:t>
      </w:r>
      <w:proofErr w:type="spellEnd"/>
      <w:r>
        <w:t xml:space="preserve"> языка и культур (автор В. В. Сафонова).</w:t>
      </w:r>
    </w:p>
    <w:p w:rsidR="008F2D62" w:rsidRDefault="008F2D62" w:rsidP="008B43AF">
      <w:pPr>
        <w:ind w:firstLine="567"/>
        <w:jc w:val="both"/>
      </w:pPr>
      <w:r>
        <w:t xml:space="preserve">Область применения опыта: начальное, среднее и старшее звено. </w:t>
      </w:r>
    </w:p>
    <w:p w:rsidR="008F2D62" w:rsidRDefault="008F2D62" w:rsidP="008B43AF">
      <w:pPr>
        <w:ind w:firstLine="567"/>
        <w:jc w:val="both"/>
      </w:pPr>
      <w:r>
        <w:t xml:space="preserve">Каждому учителю хочется, чтобы на уроке царила атмосфера творчества, духовной </w:t>
      </w:r>
      <w:proofErr w:type="spellStart"/>
      <w:r>
        <w:t>раскрепощённости</w:t>
      </w:r>
      <w:proofErr w:type="spellEnd"/>
      <w:r>
        <w:t>. Поэтому приходится постоянно думать, как построить учебный процесс, чтобы ученики проявили живость воображения, фантазию, могли сравнивать и ассоциировать, опираясь на интуицию и подсознание.</w:t>
      </w:r>
    </w:p>
    <w:p w:rsidR="002D3946" w:rsidRDefault="008F2D62" w:rsidP="008B43AF">
      <w:pPr>
        <w:ind w:firstLine="567"/>
        <w:jc w:val="both"/>
      </w:pPr>
      <w:r>
        <w:rPr>
          <w:b/>
        </w:rPr>
        <w:t>1.Объяснительно-иллюстративный метод.</w:t>
      </w:r>
      <w:r>
        <w:t xml:space="preserve"> Положительное эмоциональное воздействие на учебный процесс оказывают аудиовизуальные средства обучения. Учитывая психолингвистические особенности младшего школьного возраста, что наиболее значимыми для ребенка в этом возрасте являются яркие зрительные образы и ситуации, сделать увлекательным и эффективным учебный процесс позволяют эмоционально окрашенный, сделанный со вкусом и мягким юмором учебный материал. </w:t>
      </w:r>
    </w:p>
    <w:p w:rsidR="002D3946" w:rsidRDefault="008F2D62" w:rsidP="008B43AF">
      <w:pPr>
        <w:ind w:firstLine="567"/>
        <w:jc w:val="both"/>
        <w:rPr>
          <w:b/>
        </w:rPr>
      </w:pPr>
      <w:r>
        <w:rPr>
          <w:b/>
        </w:rPr>
        <w:t>2.</w:t>
      </w:r>
      <w:r w:rsidR="002D3946">
        <w:t>Г</w:t>
      </w:r>
      <w:r>
        <w:rPr>
          <w:b/>
        </w:rPr>
        <w:t xml:space="preserve">рамматическое моделирование. </w:t>
      </w:r>
      <w:r>
        <w:t>Ознакомление и тренировка грамматических структур веду с опорой на наглядность, что</w:t>
      </w:r>
      <w:r>
        <w:rPr>
          <w:b/>
        </w:rPr>
        <w:t xml:space="preserve"> </w:t>
      </w:r>
      <w:r>
        <w:t>мобилизует разные виды памяти: образную, ассоциативну</w:t>
      </w:r>
      <w:r w:rsidR="002D3946">
        <w:t>ю, двигательную. О</w:t>
      </w:r>
      <w:r>
        <w:t>бразно-визуальное преставление о</w:t>
      </w:r>
      <w:r w:rsidR="002D3946">
        <w:t xml:space="preserve"> грамматических структурах </w:t>
      </w:r>
      <w:r>
        <w:t xml:space="preserve">позволяет использовать опоры-символы на всех </w:t>
      </w:r>
      <w:r w:rsidR="008E0F18">
        <w:t>этапах урока</w:t>
      </w:r>
      <w:r>
        <w:t>, они служат ассоциативной опорой при выполнении домашнего задания.</w:t>
      </w:r>
      <w:r>
        <w:rPr>
          <w:b/>
        </w:rPr>
        <w:t xml:space="preserve"> </w:t>
      </w:r>
    </w:p>
    <w:p w:rsidR="008F2D62" w:rsidRDefault="008F2D62" w:rsidP="002D3946">
      <w:pPr>
        <w:ind w:firstLine="567"/>
        <w:jc w:val="both"/>
      </w:pPr>
      <w:r>
        <w:rPr>
          <w:b/>
        </w:rPr>
        <w:t xml:space="preserve">3. </w:t>
      </w:r>
      <w:r>
        <w:t>Интенсификация процесса обучения при помощи м</w:t>
      </w:r>
      <w:r>
        <w:rPr>
          <w:b/>
        </w:rPr>
        <w:t>оделирования условий реального общения</w:t>
      </w:r>
      <w:r>
        <w:t xml:space="preserve"> </w:t>
      </w:r>
      <w:r>
        <w:rPr>
          <w:b/>
        </w:rPr>
        <w:t>в игровой деятельности</w:t>
      </w:r>
      <w:r>
        <w:t xml:space="preserve"> максимально активизирует механизмы непроизвольного запоминания. При этом я использую разные формы работы (индивидуальные, парные, групповые, коллективные) как способы подготовки к условиям реального общения. Большое внимание уделяю </w:t>
      </w:r>
      <w:r>
        <w:rPr>
          <w:b/>
        </w:rPr>
        <w:t xml:space="preserve">игре </w:t>
      </w:r>
      <w:r>
        <w:t>как виду деятельности, формирующему необходимые коммуникативные навыки, устанавливающему доверительную и доброжелательную атмосферу на уроке, обучающему самостоятельной работе и формирующему правильную самооценку. Навыки, полученные в познавательных, речевых, фонетических (</w:t>
      </w:r>
      <w:r w:rsidR="003A400B">
        <w:t>скороговорки) лингвистических</w:t>
      </w:r>
      <w:r w:rsidRPr="002D3946">
        <w:t xml:space="preserve"> </w:t>
      </w:r>
      <w:r>
        <w:t xml:space="preserve">и грамматических играх, учебных спектаклях и драматизациях переносятся затем на другие виды деятельности. </w:t>
      </w:r>
    </w:p>
    <w:p w:rsidR="00A57B46" w:rsidRDefault="008F2D62" w:rsidP="008B43AF">
      <w:pPr>
        <w:jc w:val="both"/>
      </w:pPr>
      <w:r>
        <w:t xml:space="preserve">Постоянная смена деятельности, подвижные игры, </w:t>
      </w:r>
      <w:r>
        <w:rPr>
          <w:b/>
        </w:rPr>
        <w:t>динамические паузы</w:t>
      </w:r>
      <w:r>
        <w:t>, пальчиковая гимнастика, сочетание грамматических упражнений с упражнениями, отгадыванием загадок, использованием забавных рисунков, выполнением упражнений цветными карандашами помогут детям начальной школы с удовольствием участвовать в процессе общения на иностранном языке</w:t>
      </w:r>
    </w:p>
    <w:p w:rsidR="008F2D62" w:rsidRDefault="008F2D62" w:rsidP="008B43AF">
      <w:pPr>
        <w:jc w:val="both"/>
      </w:pPr>
      <w:r>
        <w:rPr>
          <w:b/>
        </w:rPr>
        <w:t xml:space="preserve">4.Метод проектов </w:t>
      </w:r>
      <w:r>
        <w:t xml:space="preserve">является наиболее очевидным способом формирования компетенций обучающихся. Говоря о методе проектов, я имею в виду способ достижения дидактической цели через детальную разработку проблемы, которая завершится вполне реальным, осязаемым практическим результатом, этот результат можно увидеть, осмыслить, </w:t>
      </w:r>
      <w:r w:rsidR="008E0F18">
        <w:t>применить в</w:t>
      </w:r>
      <w:r>
        <w:t xml:space="preserve"> реальной практической деятельности. </w:t>
      </w:r>
    </w:p>
    <w:p w:rsidR="00A57B46" w:rsidRDefault="008F2D62" w:rsidP="008B43AF">
      <w:pPr>
        <w:jc w:val="both"/>
      </w:pPr>
      <w:r>
        <w:t xml:space="preserve">В своей работе наиболее эффективными я считаю исследовательские, творческие и </w:t>
      </w:r>
      <w:proofErr w:type="spellStart"/>
      <w:r>
        <w:t>ролево</w:t>
      </w:r>
      <w:proofErr w:type="spellEnd"/>
      <w:r>
        <w:t xml:space="preserve">-игровые проекты. Учащиеся приобретают опыт творческой и поисковой деятельности в процессе освоения таких способов познавательной деятельности, как проектная деятельность в </w:t>
      </w:r>
      <w:r w:rsidR="008B43AF">
        <w:t>индивидуальном режиме</w:t>
      </w:r>
      <w:r>
        <w:t xml:space="preserve"> и сотрудничестве.</w:t>
      </w:r>
      <w:r w:rsidR="00A57B46">
        <w:t xml:space="preserve"> </w:t>
      </w:r>
      <w:r>
        <w:t xml:space="preserve">Степень творчества здесь - очень высока. </w:t>
      </w:r>
    </w:p>
    <w:p w:rsidR="008F2D62" w:rsidRDefault="008F2D62" w:rsidP="008B43AF">
      <w:pPr>
        <w:jc w:val="both"/>
      </w:pPr>
      <w:r>
        <w:rPr>
          <w:b/>
        </w:rPr>
        <w:t xml:space="preserve">5. </w:t>
      </w:r>
      <w:r>
        <w:t xml:space="preserve">Используя технологию развития </w:t>
      </w:r>
      <w:r>
        <w:rPr>
          <w:b/>
        </w:rPr>
        <w:t>критического мышления</w:t>
      </w:r>
      <w:r>
        <w:t xml:space="preserve"> на своих уроках, я поняла, что именно технология критического мышления помогает ученикам проявлять живость </w:t>
      </w:r>
      <w:r>
        <w:lastRenderedPageBreak/>
        <w:t>воображения, опираясь на интуицию и подсознание. Данная технология развивает компетенции:</w:t>
      </w:r>
    </w:p>
    <w:p w:rsidR="008F2D62" w:rsidRDefault="008F2D62" w:rsidP="008B43AF">
      <w:pPr>
        <w:pStyle w:val="1"/>
        <w:numPr>
          <w:ilvl w:val="0"/>
          <w:numId w:val="3"/>
        </w:numPr>
        <w:tabs>
          <w:tab w:val="clear" w:pos="2149"/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анализировать</w:t>
      </w:r>
      <w:proofErr w:type="gramEnd"/>
      <w:r>
        <w:rPr>
          <w:rFonts w:ascii="Times New Roman" w:hAnsi="Times New Roman"/>
          <w:lang w:val="ru-RU"/>
        </w:rPr>
        <w:t xml:space="preserve"> и делать </w:t>
      </w:r>
      <w:proofErr w:type="spellStart"/>
      <w:r>
        <w:rPr>
          <w:rFonts w:ascii="Times New Roman" w:hAnsi="Times New Roman"/>
          <w:lang w:val="ru-RU"/>
        </w:rPr>
        <w:t>аргументальные</w:t>
      </w:r>
      <w:proofErr w:type="spellEnd"/>
      <w:r>
        <w:rPr>
          <w:rFonts w:ascii="Times New Roman" w:hAnsi="Times New Roman"/>
          <w:lang w:val="ru-RU"/>
        </w:rPr>
        <w:t xml:space="preserve"> выводы;</w:t>
      </w:r>
    </w:p>
    <w:p w:rsidR="008F2D62" w:rsidRDefault="008F2D62" w:rsidP="008B43AF">
      <w:pPr>
        <w:pStyle w:val="1"/>
        <w:numPr>
          <w:ilvl w:val="0"/>
          <w:numId w:val="3"/>
        </w:numPr>
        <w:tabs>
          <w:tab w:val="clear" w:pos="2149"/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выдвигать</w:t>
      </w:r>
      <w:proofErr w:type="gramEnd"/>
      <w:r>
        <w:rPr>
          <w:rFonts w:ascii="Times New Roman" w:hAnsi="Times New Roman"/>
          <w:lang w:val="ru-RU"/>
        </w:rPr>
        <w:t xml:space="preserve"> гипотезы;</w:t>
      </w:r>
    </w:p>
    <w:p w:rsidR="008F2D62" w:rsidRDefault="008F2D62" w:rsidP="008B43AF">
      <w:pPr>
        <w:pStyle w:val="1"/>
        <w:numPr>
          <w:ilvl w:val="0"/>
          <w:numId w:val="3"/>
        </w:numPr>
        <w:tabs>
          <w:tab w:val="clear" w:pos="2149"/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обобщать</w:t>
      </w:r>
      <w:proofErr w:type="gramEnd"/>
      <w:r>
        <w:rPr>
          <w:rFonts w:ascii="Times New Roman" w:hAnsi="Times New Roman"/>
          <w:lang w:val="ru-RU"/>
        </w:rPr>
        <w:t xml:space="preserve"> информацию и применять полученные знания при решении   разнообразных проблем;</w:t>
      </w:r>
    </w:p>
    <w:p w:rsidR="008F2D62" w:rsidRDefault="008F2D62" w:rsidP="008B43AF">
      <w:pPr>
        <w:pStyle w:val="1"/>
        <w:numPr>
          <w:ilvl w:val="0"/>
          <w:numId w:val="3"/>
        </w:numPr>
        <w:tabs>
          <w:tab w:val="clear" w:pos="2149"/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сопоставлять</w:t>
      </w:r>
      <w:proofErr w:type="gramEnd"/>
      <w:r>
        <w:rPr>
          <w:rFonts w:ascii="Times New Roman" w:hAnsi="Times New Roman"/>
          <w:lang w:val="ru-RU"/>
        </w:rPr>
        <w:t xml:space="preserve"> информацию из разных источников;</w:t>
      </w:r>
    </w:p>
    <w:p w:rsidR="008F2D62" w:rsidRDefault="008F2D62" w:rsidP="008B43AF">
      <w:pPr>
        <w:pStyle w:val="1"/>
        <w:numPr>
          <w:ilvl w:val="0"/>
          <w:numId w:val="3"/>
        </w:numPr>
        <w:tabs>
          <w:tab w:val="clear" w:pos="2149"/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структурировать</w:t>
      </w:r>
      <w:proofErr w:type="gramEnd"/>
      <w:r>
        <w:rPr>
          <w:rFonts w:ascii="Times New Roman" w:hAnsi="Times New Roman"/>
          <w:lang w:val="ru-RU"/>
        </w:rPr>
        <w:t xml:space="preserve"> иноязычную информацию;</w:t>
      </w:r>
    </w:p>
    <w:p w:rsidR="008F2D62" w:rsidRDefault="008F2D62" w:rsidP="008B43AF">
      <w:pPr>
        <w:pStyle w:val="1"/>
        <w:numPr>
          <w:ilvl w:val="0"/>
          <w:numId w:val="3"/>
        </w:numPr>
        <w:tabs>
          <w:tab w:val="clear" w:pos="2149"/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оценивать</w:t>
      </w:r>
      <w:proofErr w:type="gramEnd"/>
      <w:r>
        <w:rPr>
          <w:rFonts w:ascii="Times New Roman" w:hAnsi="Times New Roman"/>
          <w:lang w:val="ru-RU"/>
        </w:rPr>
        <w:t xml:space="preserve"> информацию;</w:t>
      </w:r>
    </w:p>
    <w:p w:rsidR="008F2D62" w:rsidRDefault="008F2D62" w:rsidP="008B43AF">
      <w:pPr>
        <w:pStyle w:val="1"/>
        <w:numPr>
          <w:ilvl w:val="0"/>
          <w:numId w:val="3"/>
        </w:numPr>
        <w:tabs>
          <w:tab w:val="clear" w:pos="2149"/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формировать</w:t>
      </w:r>
      <w:proofErr w:type="gramEnd"/>
      <w:r>
        <w:rPr>
          <w:rFonts w:ascii="Times New Roman" w:hAnsi="Times New Roman"/>
          <w:lang w:val="ru-RU"/>
        </w:rPr>
        <w:t xml:space="preserve"> свою точку зрения;</w:t>
      </w:r>
    </w:p>
    <w:p w:rsidR="008F2D62" w:rsidRDefault="008F2D62" w:rsidP="008B43AF">
      <w:pPr>
        <w:pStyle w:val="1"/>
        <w:numPr>
          <w:ilvl w:val="0"/>
          <w:numId w:val="3"/>
        </w:numPr>
        <w:tabs>
          <w:tab w:val="clear" w:pos="2149"/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ставить</w:t>
      </w:r>
      <w:proofErr w:type="gramEnd"/>
      <w:r>
        <w:rPr>
          <w:rFonts w:ascii="Times New Roman" w:hAnsi="Times New Roman"/>
          <w:lang w:val="ru-RU"/>
        </w:rPr>
        <w:t xml:space="preserve"> перед собой задачи и осуществлять планомерный поиск ответов;</w:t>
      </w:r>
    </w:p>
    <w:p w:rsidR="008F2D62" w:rsidRDefault="008F2D62" w:rsidP="008B43AF">
      <w:pPr>
        <w:pStyle w:val="1"/>
        <w:numPr>
          <w:ilvl w:val="0"/>
          <w:numId w:val="3"/>
        </w:numPr>
        <w:tabs>
          <w:tab w:val="clear" w:pos="2149"/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формировать</w:t>
      </w:r>
      <w:proofErr w:type="gramEnd"/>
      <w:r>
        <w:rPr>
          <w:rFonts w:ascii="Times New Roman" w:hAnsi="Times New Roman"/>
          <w:lang w:val="ru-RU"/>
        </w:rPr>
        <w:t xml:space="preserve"> навыки письма.</w:t>
      </w:r>
    </w:p>
    <w:p w:rsidR="008F2D62" w:rsidRDefault="00A57B46" w:rsidP="00A57B46">
      <w:pPr>
        <w:jc w:val="both"/>
      </w:pPr>
      <w:r w:rsidRPr="00A57B46">
        <w:rPr>
          <w:b/>
        </w:rPr>
        <w:t>6</w:t>
      </w:r>
      <w:r w:rsidRPr="00A57B46">
        <w:t>.</w:t>
      </w:r>
      <w:r w:rsidR="008F2D62" w:rsidRPr="00A57B46">
        <w:rPr>
          <w:b/>
        </w:rPr>
        <w:t xml:space="preserve"> </w:t>
      </w:r>
      <w:r w:rsidR="008F2D62" w:rsidRPr="00A57B46">
        <w:t>На основе коммуникативного системно-</w:t>
      </w:r>
      <w:proofErr w:type="spellStart"/>
      <w:r w:rsidR="008F2D62" w:rsidRPr="00A57B46">
        <w:t>деятельностного</w:t>
      </w:r>
      <w:proofErr w:type="spellEnd"/>
      <w:r w:rsidR="008F2D62" w:rsidRPr="00A57B46">
        <w:t xml:space="preserve"> подхода и в контексте взаимодействия культур</w:t>
      </w:r>
      <w:r w:rsidR="008F2D62">
        <w:t xml:space="preserve"> я формирую у учащихся гибкие и вариативные речевые умения, ориентированные на решение конкретных коммуникативных задач. Учащиеся овладевают такими </w:t>
      </w:r>
      <w:r w:rsidR="008F2D62">
        <w:rPr>
          <w:b/>
        </w:rPr>
        <w:t>практическими</w:t>
      </w:r>
      <w:r w:rsidR="008F2D62">
        <w:t xml:space="preserve"> жанрами, как  </w:t>
      </w:r>
    </w:p>
    <w:p w:rsidR="008F2D62" w:rsidRPr="00AB1843" w:rsidRDefault="008F2D62" w:rsidP="00AB1843">
      <w:pPr>
        <w:pStyle w:val="a3"/>
        <w:numPr>
          <w:ilvl w:val="0"/>
          <w:numId w:val="8"/>
        </w:numPr>
        <w:ind w:left="0" w:firstLine="284"/>
        <w:jc w:val="both"/>
      </w:pPr>
      <w:proofErr w:type="gramStart"/>
      <w:r w:rsidRPr="00AB1843">
        <w:t>написать</w:t>
      </w:r>
      <w:proofErr w:type="gramEnd"/>
      <w:r w:rsidRPr="00AB1843">
        <w:t xml:space="preserve"> официальное или неофициальное письмо, поздравительную открытку; </w:t>
      </w:r>
    </w:p>
    <w:p w:rsidR="008F2D62" w:rsidRPr="00AB1843" w:rsidRDefault="008F2D62" w:rsidP="00AB1843">
      <w:pPr>
        <w:pStyle w:val="a3"/>
        <w:numPr>
          <w:ilvl w:val="0"/>
          <w:numId w:val="8"/>
        </w:numPr>
        <w:ind w:left="0" w:firstLine="284"/>
        <w:jc w:val="both"/>
      </w:pPr>
      <w:proofErr w:type="gramStart"/>
      <w:r w:rsidRPr="00AB1843">
        <w:t>подготовить</w:t>
      </w:r>
      <w:proofErr w:type="gramEnd"/>
      <w:r w:rsidRPr="00AB1843">
        <w:t xml:space="preserve"> вопросы для интервью;</w:t>
      </w:r>
    </w:p>
    <w:p w:rsidR="008F2D62" w:rsidRPr="00AB1843" w:rsidRDefault="008F2D62" w:rsidP="00AB1843">
      <w:pPr>
        <w:pStyle w:val="a3"/>
        <w:numPr>
          <w:ilvl w:val="0"/>
          <w:numId w:val="8"/>
        </w:numPr>
        <w:ind w:left="0" w:firstLine="284"/>
        <w:jc w:val="both"/>
      </w:pPr>
      <w:proofErr w:type="gramStart"/>
      <w:r w:rsidRPr="00AB1843">
        <w:t>составить</w:t>
      </w:r>
      <w:proofErr w:type="gramEnd"/>
      <w:r w:rsidRPr="00AB1843">
        <w:t xml:space="preserve"> план рассказа;</w:t>
      </w:r>
    </w:p>
    <w:p w:rsidR="008F2D62" w:rsidRPr="00AB1843" w:rsidRDefault="008F2D62" w:rsidP="00AB1843">
      <w:pPr>
        <w:pStyle w:val="a3"/>
        <w:numPr>
          <w:ilvl w:val="0"/>
          <w:numId w:val="8"/>
        </w:numPr>
        <w:ind w:left="0" w:firstLine="284"/>
        <w:jc w:val="both"/>
      </w:pPr>
      <w:proofErr w:type="gramStart"/>
      <w:r w:rsidRPr="00AB1843">
        <w:t>написать</w:t>
      </w:r>
      <w:proofErr w:type="gramEnd"/>
      <w:r w:rsidRPr="00AB1843">
        <w:t xml:space="preserve"> аннотацию прочитанной книги, рассказов;</w:t>
      </w:r>
    </w:p>
    <w:p w:rsidR="008F2D62" w:rsidRPr="00AB1843" w:rsidRDefault="008F2D62" w:rsidP="00AB1843">
      <w:pPr>
        <w:pStyle w:val="a3"/>
        <w:numPr>
          <w:ilvl w:val="0"/>
          <w:numId w:val="8"/>
        </w:numPr>
        <w:ind w:left="0" w:firstLine="284"/>
        <w:jc w:val="both"/>
      </w:pPr>
      <w:proofErr w:type="gramStart"/>
      <w:r w:rsidRPr="00AB1843">
        <w:t>написать</w:t>
      </w:r>
      <w:proofErr w:type="gramEnd"/>
      <w:r w:rsidRPr="00AB1843">
        <w:t xml:space="preserve"> статью, эссе (с опорой на предлагаемый план и с использованием оценочных клише и оборотов письменной речи), сочинение; </w:t>
      </w:r>
    </w:p>
    <w:p w:rsidR="008F2D62" w:rsidRPr="00AB1843" w:rsidRDefault="008F2D62" w:rsidP="00AB1843">
      <w:pPr>
        <w:pStyle w:val="a3"/>
        <w:numPr>
          <w:ilvl w:val="0"/>
          <w:numId w:val="8"/>
        </w:numPr>
        <w:ind w:left="0" w:firstLine="284"/>
        <w:jc w:val="both"/>
      </w:pPr>
      <w:proofErr w:type="gramStart"/>
      <w:r w:rsidRPr="00AB1843">
        <w:t>заполнить</w:t>
      </w:r>
      <w:proofErr w:type="gramEnd"/>
      <w:r w:rsidRPr="00AB1843">
        <w:t xml:space="preserve"> анкету, опросный лист;  </w:t>
      </w:r>
    </w:p>
    <w:p w:rsidR="008F2D62" w:rsidRPr="00AB1843" w:rsidRDefault="008F2D62" w:rsidP="00AB1843">
      <w:pPr>
        <w:pStyle w:val="a3"/>
        <w:numPr>
          <w:ilvl w:val="0"/>
          <w:numId w:val="8"/>
        </w:numPr>
        <w:ind w:left="0" w:firstLine="284"/>
        <w:jc w:val="both"/>
      </w:pPr>
      <w:proofErr w:type="gramStart"/>
      <w:r w:rsidRPr="00AB1843">
        <w:t>вести</w:t>
      </w:r>
      <w:proofErr w:type="gramEnd"/>
      <w:r w:rsidRPr="00AB1843">
        <w:t xml:space="preserve"> дискуссии, дебаты, споры;</w:t>
      </w:r>
    </w:p>
    <w:p w:rsidR="008F2D62" w:rsidRPr="00AB1843" w:rsidRDefault="008F2D62" w:rsidP="00AB1843">
      <w:pPr>
        <w:pStyle w:val="a3"/>
        <w:numPr>
          <w:ilvl w:val="0"/>
          <w:numId w:val="8"/>
        </w:numPr>
        <w:ind w:left="0" w:firstLine="284"/>
        <w:jc w:val="both"/>
      </w:pPr>
      <w:proofErr w:type="gramStart"/>
      <w:r w:rsidRPr="00AB1843">
        <w:t>добиваться</w:t>
      </w:r>
      <w:proofErr w:type="gramEnd"/>
      <w:r w:rsidRPr="00AB1843">
        <w:t xml:space="preserve"> решения проблемы. </w:t>
      </w:r>
    </w:p>
    <w:p w:rsidR="003D6E04" w:rsidRPr="00076422" w:rsidRDefault="008F2D62" w:rsidP="00AB1843">
      <w:pPr>
        <w:ind w:firstLine="284"/>
        <w:jc w:val="both"/>
      </w:pPr>
      <w:r w:rsidRPr="00AB1843">
        <w:rPr>
          <w:b/>
        </w:rPr>
        <w:t xml:space="preserve">7. Повысить социокультурную </w:t>
      </w:r>
      <w:r w:rsidRPr="00AB1843">
        <w:t xml:space="preserve">направленность </w:t>
      </w:r>
      <w:r w:rsidR="00276718" w:rsidRPr="00AB1843">
        <w:t xml:space="preserve">процесса </w:t>
      </w:r>
      <w:r w:rsidR="00276718">
        <w:t>обучения</w:t>
      </w:r>
      <w:r>
        <w:t xml:space="preserve"> английскому языку позволяет факультатив «Я – гражданин мира». Широко привлечены лингвострановедческие материалы, дающие учащимся возможность лучше овладеть английским языком через знакомство с бытом, культурой, реалиями, ценностными ориентирами людей, для которых английский язык является родным. </w:t>
      </w:r>
    </w:p>
    <w:sectPr w:rsidR="003D6E04" w:rsidRPr="00076422" w:rsidSect="00076422">
      <w:footerReference w:type="default" r:id="rId7"/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170" w:rsidRDefault="00063170" w:rsidP="00D71A1C">
      <w:r>
        <w:separator/>
      </w:r>
    </w:p>
  </w:endnote>
  <w:endnote w:type="continuationSeparator" w:id="0">
    <w:p w:rsidR="00063170" w:rsidRDefault="00063170" w:rsidP="00D7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133047"/>
      <w:docPartObj>
        <w:docPartGallery w:val="Page Numbers (Bottom of Page)"/>
        <w:docPartUnique/>
      </w:docPartObj>
    </w:sdtPr>
    <w:sdtEndPr/>
    <w:sdtContent>
      <w:p w:rsidR="00D71A1C" w:rsidRDefault="00D71A1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7F3">
          <w:rPr>
            <w:noProof/>
          </w:rPr>
          <w:t>3</w:t>
        </w:r>
        <w:r>
          <w:fldChar w:fldCharType="end"/>
        </w:r>
      </w:p>
    </w:sdtContent>
  </w:sdt>
  <w:p w:rsidR="00D71A1C" w:rsidRDefault="00D71A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170" w:rsidRDefault="00063170" w:rsidP="00D71A1C">
      <w:r>
        <w:separator/>
      </w:r>
    </w:p>
  </w:footnote>
  <w:footnote w:type="continuationSeparator" w:id="0">
    <w:p w:rsidR="00063170" w:rsidRDefault="00063170" w:rsidP="00D71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B4E45"/>
    <w:multiLevelType w:val="hybridMultilevel"/>
    <w:tmpl w:val="F31E7DD2"/>
    <w:lvl w:ilvl="0" w:tplc="EDA4602E">
      <w:start w:val="1"/>
      <w:numFmt w:val="bullet"/>
      <w:lvlText w:val="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B80554"/>
    <w:multiLevelType w:val="hybridMultilevel"/>
    <w:tmpl w:val="684A5296"/>
    <w:lvl w:ilvl="0" w:tplc="CD3E8236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0E2641"/>
    <w:multiLevelType w:val="hybridMultilevel"/>
    <w:tmpl w:val="91DE7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A270B"/>
    <w:multiLevelType w:val="hybridMultilevel"/>
    <w:tmpl w:val="F43A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24029"/>
    <w:multiLevelType w:val="hybridMultilevel"/>
    <w:tmpl w:val="292CF912"/>
    <w:lvl w:ilvl="0" w:tplc="C872449A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5B5454"/>
    <w:multiLevelType w:val="hybridMultilevel"/>
    <w:tmpl w:val="D9F8B5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E794A9F"/>
    <w:multiLevelType w:val="hybridMultilevel"/>
    <w:tmpl w:val="834C8C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C1979CC"/>
    <w:multiLevelType w:val="hybridMultilevel"/>
    <w:tmpl w:val="93268E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E9F3A6D"/>
    <w:multiLevelType w:val="hybridMultilevel"/>
    <w:tmpl w:val="5A9A45B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5177F9F"/>
    <w:multiLevelType w:val="hybridMultilevel"/>
    <w:tmpl w:val="C832DF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B057431"/>
    <w:multiLevelType w:val="hybridMultilevel"/>
    <w:tmpl w:val="723E133E"/>
    <w:lvl w:ilvl="0" w:tplc="B9081426">
      <w:start w:val="3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62"/>
    <w:rsid w:val="00063170"/>
    <w:rsid w:val="00076422"/>
    <w:rsid w:val="00135888"/>
    <w:rsid w:val="001F4F5A"/>
    <w:rsid w:val="00276718"/>
    <w:rsid w:val="002D3946"/>
    <w:rsid w:val="003A400B"/>
    <w:rsid w:val="003D6E04"/>
    <w:rsid w:val="004337C8"/>
    <w:rsid w:val="006E0280"/>
    <w:rsid w:val="007847F3"/>
    <w:rsid w:val="008B43AF"/>
    <w:rsid w:val="008E0F18"/>
    <w:rsid w:val="008F2D62"/>
    <w:rsid w:val="00A57B46"/>
    <w:rsid w:val="00AB1843"/>
    <w:rsid w:val="00AD7D5F"/>
    <w:rsid w:val="00B30462"/>
    <w:rsid w:val="00D53363"/>
    <w:rsid w:val="00D7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309CC-F690-4C18-BCD8-787463D9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7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D62"/>
    <w:pPr>
      <w:ind w:left="720"/>
      <w:contextualSpacing/>
    </w:pPr>
  </w:style>
  <w:style w:type="paragraph" w:customStyle="1" w:styleId="1">
    <w:name w:val="Абзац списка1"/>
    <w:basedOn w:val="a"/>
    <w:rsid w:val="008F2D62"/>
    <w:pPr>
      <w:ind w:left="720"/>
    </w:pPr>
    <w:rPr>
      <w:rFonts w:ascii="Calibri" w:hAnsi="Calibri"/>
      <w:lang w:val="en-US" w:eastAsia="en-US"/>
    </w:rPr>
  </w:style>
  <w:style w:type="table" w:styleId="a4">
    <w:name w:val="Table Grid"/>
    <w:basedOn w:val="a1"/>
    <w:uiPriority w:val="39"/>
    <w:rsid w:val="008E0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71A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1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71A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1A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847F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3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2017-01-11T20:05:00Z</dcterms:created>
  <dcterms:modified xsi:type="dcterms:W3CDTF">2017-01-22T12:22:00Z</dcterms:modified>
</cp:coreProperties>
</file>