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50" w:rsidRDefault="00AB7850" w:rsidP="00AB7850">
      <w:pPr>
        <w:spacing w:after="200" w:line="276" w:lineRule="auto"/>
        <w:ind w:firstLine="77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Бузанова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Татьяна Владимировна </w:t>
      </w:r>
    </w:p>
    <w:p w:rsidR="00AB7850" w:rsidRPr="00AB7850" w:rsidRDefault="00AB7850" w:rsidP="00AB7850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Подбор видов учебной деятельности и методов </w:t>
      </w:r>
      <w:proofErr w:type="gramStart"/>
      <w:r w:rsidRPr="00AB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обучения,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AB7850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Pr="00AB78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обеспечивающих достижение планируемых результатов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B7850" w:rsidRPr="00AB7850" w:rsidRDefault="00AB7850" w:rsidP="00AB78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B7850" w:rsidRPr="00AB7850" w:rsidRDefault="00AB7850" w:rsidP="00AB7850">
      <w:pPr>
        <w:spacing w:after="0" w:line="276" w:lineRule="auto"/>
        <w:ind w:left="20" w:right="20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педагогом учебного процесса требует иных подходов не только к планированию новых образовательных результатов и отбору содержания обучения, но и методов и форм организации учебного процесса. </w:t>
      </w:r>
    </w:p>
    <w:p w:rsidR="00AB7850" w:rsidRPr="00AB7850" w:rsidRDefault="00AB7850" w:rsidP="00AB7850">
      <w:pPr>
        <w:spacing w:after="0" w:line="276" w:lineRule="auto"/>
        <w:ind w:left="20" w:right="20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заметить, что содержание обучения, нацеленное на получение конкретного образовательного результата, становится средством достижения этого результата.</w:t>
      </w:r>
    </w:p>
    <w:p w:rsidR="00AB7850" w:rsidRPr="00AB7850" w:rsidRDefault="00AB7850" w:rsidP="00AB7850">
      <w:pPr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основной формой обучения в технологии является учебно-практическая деятельность обучающихся. Приоритетными методами являются упражнения, лабораторно-практические, учебно-практические работы, исследовательские или проектные работы. </w:t>
      </w:r>
    </w:p>
    <w:p w:rsidR="00AB7850" w:rsidRPr="00AB7850" w:rsidRDefault="00AB7850" w:rsidP="00AB7850">
      <w:pPr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виды практической деятельности в программах основной школы направлены на освоение различных технологий обработки материалов, преобразования энергии информации, объектов природы и социальной среды и носят познавательный и практико-ориентированный характер. </w:t>
      </w:r>
    </w:p>
    <w:p w:rsidR="00AB7850" w:rsidRPr="00AB7850" w:rsidRDefault="00AB7850" w:rsidP="00AB7850">
      <w:pPr>
        <w:spacing w:after="0" w:line="276" w:lineRule="auto"/>
        <w:ind w:left="20" w:right="20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разделения основных видов учебной деятельности положены следующие признаки: источник получения информации и формирование образовательного результата. </w:t>
      </w:r>
    </w:p>
    <w:p w:rsidR="00AB7850" w:rsidRPr="00AB7850" w:rsidRDefault="00AB7850" w:rsidP="00AB7850">
      <w:pPr>
        <w:spacing w:after="0" w:line="276" w:lineRule="auto"/>
        <w:ind w:left="20" w:right="20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первой группе таким источником получения информации является слово; во второй – образ, визуальное ощущение; в третьей – практическое действие. </w:t>
      </w:r>
    </w:p>
    <w:p w:rsidR="00AB7850" w:rsidRPr="00AB7850" w:rsidRDefault="00AB7850" w:rsidP="00AB7850">
      <w:pPr>
        <w:spacing w:after="0" w:line="276" w:lineRule="auto"/>
        <w:ind w:left="20" w:right="2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учителя – искать и находить новые, более эффективные виды деятельности обучающихся, ориентированные на достижение современных образовательных результатов.</w:t>
      </w:r>
    </w:p>
    <w:p w:rsidR="00AB7850" w:rsidRPr="00AB7850" w:rsidRDefault="00AB7850" w:rsidP="00AB7850">
      <w:pPr>
        <w:spacing w:after="0" w:line="276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учебная деятельность должна быть представлена как система неких учебных задач, которые даются в определённых учебных ситуациях и предполагают определённые учебные действия – предметные, контрольные, вспомогательные и т. д. </w:t>
      </w:r>
    </w:p>
    <w:p w:rsidR="00AB7850" w:rsidRPr="00AB7850" w:rsidRDefault="00AB7850" w:rsidP="00AB7850">
      <w:pPr>
        <w:spacing w:after="0" w:line="276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описания, конкретизации учебной деятельности в процессе изучения определённого предмета можно выделить понятие</w:t>
      </w: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учебной ситуации.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850" w:rsidRPr="00AB7850" w:rsidRDefault="00AB7850" w:rsidP="00AB7850">
      <w:pPr>
        <w:spacing w:after="0" w:line="276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К. Н. Поливановой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785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учебная ситуация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такая организация, клеточка деятельности, в которой дети с помощью учителя 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обнаруживают предмет своего действия, исследуют его, совершая с ним разнообразные учебные действия, переформулируют, частично запоминают. </w:t>
      </w:r>
    </w:p>
    <w:p w:rsidR="00AB7850" w:rsidRPr="00AB7850" w:rsidRDefault="00AB7850" w:rsidP="00AB7850">
      <w:pPr>
        <w:spacing w:after="0" w:line="276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ситуация рассматривается как организация учебной деятельности, в которой обучаемые (возможно, при помощи учителя) не только обнаруживают предмет своего действия, но и решают конкретные задачи, направленные на выработку ключевых компетенций (сравнение, установление взаимосвязей, определение причин и следствий, решение противоречий и др.) </w:t>
      </w:r>
    </w:p>
    <w:p w:rsidR="00AB7850" w:rsidRPr="00AB7850" w:rsidRDefault="00AB7850" w:rsidP="00AB7850">
      <w:pPr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отбора видов учебной деятельности учитель может опираться на следующую классификацию типов учебных ситуаций для построения учебного процесса в информационной образовательной среде:</w:t>
      </w:r>
    </w:p>
    <w:p w:rsidR="00AB7850" w:rsidRPr="00AB7850" w:rsidRDefault="00AB7850" w:rsidP="00AB7850">
      <w:pPr>
        <w:tabs>
          <w:tab w:val="left" w:pos="514"/>
        </w:tabs>
        <w:spacing w:after="0" w:line="276" w:lineRule="auto"/>
        <w:ind w:right="20" w:firstLine="77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shd w:val="clear" w:color="auto" w:fill="FFFFFF"/>
          <w:lang w:eastAsia="ru-RU"/>
        </w:rPr>
        <w:t>- ситуация-проблема</w:t>
      </w:r>
      <w:r w:rsidRPr="00AB78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– прототип реальной проблемы, которая требует оперативного решения (вырабатывается умение находить </w:t>
      </w:r>
      <w:proofErr w:type="gramStart"/>
      <w:r w:rsidRPr="00AB78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оптимальное  решение</w:t>
      </w:r>
      <w:proofErr w:type="gramEnd"/>
      <w:r w:rsidRPr="00AB785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);</w:t>
      </w:r>
    </w:p>
    <w:p w:rsidR="00AB7850" w:rsidRPr="00AB7850" w:rsidRDefault="00AB7850" w:rsidP="00AB7850">
      <w:pPr>
        <w:tabs>
          <w:tab w:val="left" w:pos="510"/>
        </w:tabs>
        <w:spacing w:after="0" w:line="276" w:lineRule="auto"/>
        <w:ind w:right="20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ситуация-оценка 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прототип реальной ситуации с готовым предполагаемым решением, которое следует оценить, а затем предложить своё адекватное решение;</w:t>
      </w:r>
    </w:p>
    <w:p w:rsidR="00AB7850" w:rsidRPr="00AB7850" w:rsidRDefault="00AB7850" w:rsidP="00AB7850">
      <w:pPr>
        <w:tabs>
          <w:tab w:val="left" w:pos="510"/>
        </w:tabs>
        <w:spacing w:after="0" w:line="276" w:lineRule="auto"/>
        <w:ind w:right="20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ситуация-иллюстрация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прообраз жизненной ситуации, которая включается в качестве факта в лекционный материал (визуальная образная ситуация, представленная</w:t>
      </w:r>
    </w:p>
    <w:p w:rsidR="00AB7850" w:rsidRPr="00AB7850" w:rsidRDefault="00AB7850" w:rsidP="00AB7850">
      <w:pPr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электронных образовательных ресурсов, которая вырабатывает умение визуализировать информацию для нахождения более простого способа её решения);</w:t>
      </w:r>
    </w:p>
    <w:p w:rsidR="00AB7850" w:rsidRPr="00AB7850" w:rsidRDefault="00AB7850" w:rsidP="00AB7850">
      <w:pPr>
        <w:tabs>
          <w:tab w:val="left" w:pos="5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ситуация-тренинг 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образец стандартной или другой ситуации (предлагается описать или решить ситуацию).</w:t>
      </w:r>
    </w:p>
    <w:p w:rsidR="00AB7850" w:rsidRPr="00AB7850" w:rsidRDefault="00AB7850" w:rsidP="00AB7850">
      <w:pPr>
        <w:spacing w:after="0" w:line="276" w:lineRule="auto"/>
        <w:ind w:left="20" w:right="-2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учебных занятиях возможны:</w:t>
      </w:r>
    </w:p>
    <w:p w:rsidR="00AB7850" w:rsidRPr="00AB7850" w:rsidRDefault="00AB7850" w:rsidP="00AB7850">
      <w:pPr>
        <w:tabs>
          <w:tab w:val="left" w:pos="510"/>
        </w:tabs>
        <w:spacing w:after="0" w:line="276" w:lineRule="auto"/>
        <w:ind w:right="-2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классическая ситуация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даётся чёткое описание ситуации, взятой из практики или искусственно сконструированной; учащиеся должны самостоятельно вычленить из её контекста вопрос, по поводу чего им следует принять решение;</w:t>
      </w:r>
    </w:p>
    <w:p w:rsidR="00AB7850" w:rsidRPr="00AB7850" w:rsidRDefault="00AB7850" w:rsidP="00AB7850">
      <w:pPr>
        <w:tabs>
          <w:tab w:val="left" w:pos="495"/>
        </w:tabs>
        <w:spacing w:after="0" w:line="276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живая ситуация 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берётся событие из жизни учащихся, принятое решение неизвестно, его надо найти, а развитие действия описать в той последовательности, в которой оно происходило;</w:t>
      </w:r>
    </w:p>
    <w:p w:rsidR="00AB7850" w:rsidRPr="00AB7850" w:rsidRDefault="00AB7850" w:rsidP="00AB7850">
      <w:pPr>
        <w:tabs>
          <w:tab w:val="left" w:pos="505"/>
        </w:tabs>
        <w:spacing w:after="0" w:line="276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действия по алгоритму, по инструкции, по стандарту 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предлагаются ситуация и нормативный документ, в соответствии с которым должно быть принято решение.</w:t>
      </w:r>
    </w:p>
    <w:p w:rsidR="00AB7850" w:rsidRPr="00AB7850" w:rsidRDefault="00AB7850" w:rsidP="00AB785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учебная ситуация может быть нейтральной или проблемной. Оба вида этих ситуаций представлены в обучении, но организация второй требует от учителя больших усилий. </w:t>
      </w:r>
    </w:p>
    <w:p w:rsidR="00AB7850" w:rsidRPr="00AB7850" w:rsidRDefault="00AB7850" w:rsidP="00AB7850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проблемной ситуации предполагает наличие проблемы (задачи), т. е. соотношения нового и известного (данного), учебно-познавательной потребности обучающегося и его способности решать эту задачу.</w:t>
      </w:r>
    </w:p>
    <w:p w:rsidR="00AB7850" w:rsidRPr="00AB7850" w:rsidRDefault="00AB7850" w:rsidP="00AB7850">
      <w:pPr>
        <w:spacing w:after="0" w:line="276" w:lineRule="auto"/>
        <w:ind w:right="-1" w:firstLine="66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этапе формирования у обучающихся целостного подхода к процессу решения учебных ситуаций особое внимание следует уделять отработке, отдельных действий посредством специально подобранной системы упражнений. </w:t>
      </w:r>
    </w:p>
    <w:p w:rsidR="00AB7850" w:rsidRPr="00AB7850" w:rsidRDefault="00AB7850" w:rsidP="00AB7850">
      <w:pPr>
        <w:spacing w:after="0" w:line="276" w:lineRule="auto"/>
        <w:ind w:right="-1" w:firstLine="6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неё могут быть включены упражнения, которые нацелены на установление смысловой связи между исходными данными, на поиск необходимых данных, разработку «сюжета» учебной ситуации, сравнение и выбор рационального решения из предложенного набора решений, на структурный анализ ситуации, установление факта ошибки, определение причины ошибки и т. п.</w:t>
      </w:r>
    </w:p>
    <w:p w:rsidR="00AB7850" w:rsidRPr="00AB7850" w:rsidRDefault="00AB7850" w:rsidP="00AB7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инженерного творчества позволяют с</w:t>
      </w:r>
      <w:r w:rsidRPr="00AB7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оздать условия для развития профессиональных и творческих способностей, развить мотивацию обучающихся к процессу обучения через поиск и апробацию новых активных средств, форм и методов работы с детьми. На рисунках 1 и 2 представлены морфологические таблице, используемые на уроках технологии для поиска оптимального решения поставленной задачи.</w:t>
      </w:r>
    </w:p>
    <w:p w:rsidR="00AB7850" w:rsidRPr="00AB7850" w:rsidRDefault="00AB7850" w:rsidP="00AB785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850" w:rsidRPr="00AB7850" w:rsidRDefault="00AB7850" w:rsidP="00AB78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43625" cy="7400925"/>
            <wp:effectExtent l="0" t="0" r="9525" b="9525"/>
            <wp:docPr id="2" name="Рисунок 2" descr="морфологический анали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рфологический анализ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50" w:rsidRPr="00AB7850" w:rsidRDefault="00AB7850" w:rsidP="00AB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</w:p>
    <w:p w:rsidR="00AB7850" w:rsidRPr="00AB7850" w:rsidRDefault="00AB7850" w:rsidP="00AB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Рисунок </w:t>
      </w:r>
      <w:proofErr w:type="gramStart"/>
      <w:r w:rsidRPr="00AB785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1.-</w:t>
      </w:r>
      <w:proofErr w:type="gramEnd"/>
      <w:r w:rsidRPr="00AB785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Морфологическая карта для проектирования модели одежды </w:t>
      </w:r>
    </w:p>
    <w:p w:rsidR="00AB7850" w:rsidRPr="00AB7850" w:rsidRDefault="00AB7850" w:rsidP="00AB78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0" cy="51720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" t="3494" r="978"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72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7850" w:rsidRPr="00AB7850" w:rsidRDefault="00AB7850" w:rsidP="00AB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850" w:rsidRPr="00AB7850" w:rsidRDefault="00AB7850" w:rsidP="00AB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2. - Морфологическая таблица для выбора рационального способа технологической обработки воротника</w:t>
      </w:r>
    </w:p>
    <w:p w:rsidR="00AB7850" w:rsidRPr="00AB7850" w:rsidRDefault="00AB7850" w:rsidP="00AB7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видов учебной деятельности необходимо осуществлять дифференцированно, т.е. в соответствии с уровнями развития школьников:</w:t>
      </w:r>
    </w:p>
    <w:p w:rsidR="00AB7850" w:rsidRPr="00AB7850" w:rsidRDefault="00AB7850" w:rsidP="00AB7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ru-RU"/>
        </w:rPr>
        <w:t>I</w:t>
      </w: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уровень: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воспроизводящий (репродуктивный);</w:t>
      </w:r>
    </w:p>
    <w:p w:rsidR="00AB7850" w:rsidRPr="00AB7850" w:rsidRDefault="00AB7850" w:rsidP="00AB7850">
      <w:pPr>
        <w:numPr>
          <w:ilvl w:val="2"/>
          <w:numId w:val="1"/>
        </w:numPr>
        <w:tabs>
          <w:tab w:val="left" w:pos="103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уровень: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воспроизводите творческий (эвристический);</w:t>
      </w:r>
    </w:p>
    <w:p w:rsidR="00AB7850" w:rsidRPr="00AB7850" w:rsidRDefault="00AB7850" w:rsidP="00AB7850">
      <w:pPr>
        <w:numPr>
          <w:ilvl w:val="2"/>
          <w:numId w:val="1"/>
        </w:numPr>
        <w:tabs>
          <w:tab w:val="left" w:pos="11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уровень: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творческий.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Рассмотрим сущность учебной деятельности на каждом из уровней. </w:t>
      </w:r>
      <w:r w:rsidRPr="00AB785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На воспроизводящем уровне</w:t>
      </w:r>
      <w:r w:rsidRPr="00AB78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учащийся действует по заданному образцу, алгоритму.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распознаёт учебную информацию, может её описать, дать готовое определение, применить известные ему приёмы деятельности. Преобладает репродуктивное мышление.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Умение воспроизводить признаки фактов, понятий, законов позволяет учащемуся решать задачи по образцу, что не способствует формированию </w:t>
      </w:r>
      <w:r w:rsidRPr="00AB78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у него достаточно обобщённых связей между различными видами информации.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Побудительными силами учебной деятельности школьников в этом случае, как правило, являются внешние причины: сообщение учителя или определённый учебный текст, который нужно запомнить в соответствии с предложенным образцом действий.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втором уровне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воспроизводяще</w:t>
      </w:r>
      <w:proofErr w:type="spellEnd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творческом, происходит деятельность по самостоятельно выбранному варианту алгоритма, наиболее соответствующему заданию и условиям.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самостоятельных путей решения, проба не одного пути, а ряда вариантов отвлекают учащегося от образца, </w:t>
      </w:r>
      <w:proofErr w:type="gramStart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proofErr w:type="gramEnd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 для размышлений.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 усвоенные алгоритмы решения основных типов задач, признаки фактов, понятий, законов позволяют использовать знания в изменённых ситуациях. Побудительными силами учебной деятельности учащихся здесь являются как внешние причины, так и внутренние (ситуативно проявляющийся интерес к содержанию и процессу деятельности).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Третий уровень,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предполагает самостоятельное планирование и свободное выполнение деятельности. В этой ситуации процесс усвоения материала и решение задач по применению знаний на практике осуществляются на основе элементов самостоятельного поиска, предвидения и прогнозирования как результатов решений, так и способов деятельности.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уровень характеризуется творческим мышлением, проявляющимся в специфическом видении различных ситуаций и явлений, оригинальности суждений.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Усвоенные положения позволяют установить </w:t>
      </w:r>
      <w:proofErr w:type="spellStart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связи, что, в свою очередь, способствует достижению новых образовательных результатов. 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Побудительными силами являются в основном внутренние причины: установление учеником факта незнания того или иного Познавательного объекта, потребность самостоятельного поиска н открытия новых знаний.</w:t>
      </w:r>
    </w:p>
    <w:p w:rsidR="00AB7850" w:rsidRPr="00AB7850" w:rsidRDefault="00AB7850" w:rsidP="00AB7850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bCs/>
          <w:spacing w:val="-10"/>
          <w:sz w:val="28"/>
          <w:szCs w:val="28"/>
          <w:shd w:val="clear" w:color="auto" w:fill="FFFFFF"/>
          <w:lang w:eastAsia="ru-RU"/>
        </w:rPr>
        <w:t>В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подготовки урока учитель отбирает и</w:t>
      </w:r>
      <w:r w:rsidRPr="00AB7850">
        <w:rPr>
          <w:rFonts w:ascii="Times New Roman" w:eastAsia="Times New Roman" w:hAnsi="Times New Roman" w:cs="Times New Roman"/>
          <w:bCs/>
          <w:spacing w:val="-10"/>
          <w:sz w:val="28"/>
          <w:szCs w:val="28"/>
          <w:shd w:val="clear" w:color="auto" w:fill="FFFFFF"/>
          <w:lang w:eastAsia="ru-RU"/>
        </w:rPr>
        <w:t xml:space="preserve"> методы обучения.</w:t>
      </w: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учитывать, что выбор методов обучения зависит, в первую очередь, от планируемых образовательных результатов, от возрастных особенностей учащихся, от уровня-их развития и мыслительных способностей, а также от предполагаемого набора средств обучения.</w:t>
      </w:r>
    </w:p>
    <w:p w:rsidR="00AB7850" w:rsidRPr="00AB7850" w:rsidRDefault="00AB7850" w:rsidP="00AB7850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различные подходы к классификации методов обучения. Различают классификации, в основу которых положены следующие признаки обучения: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познания (вербальные, наглядные, практические методы обучения);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логики (аналитико-синергетический, индуктивный, дедуктивный методы обучения);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 обучения (объяснительно-иллюстративные, проблемно-развивающие методы обучения);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познавательной самостоятельности учащихся (репродуктивные, продуктивные, эвристические методы обучения);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</w:t>
      </w:r>
      <w:proofErr w:type="spellStart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(монологический, диалогический, эвристический, исследовательский, алгоритмический, программированный методы обучения);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-2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цель и функции (методы стимулирования, организации и контроля);</w:t>
      </w:r>
    </w:p>
    <w:p w:rsidR="00AB7850" w:rsidRPr="00AB7850" w:rsidRDefault="00AB7850" w:rsidP="00AB7850">
      <w:pPr>
        <w:tabs>
          <w:tab w:val="left" w:pos="-110"/>
        </w:tabs>
        <w:spacing w:after="0" w:line="276" w:lineRule="auto"/>
        <w:ind w:right="20"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деятельности преподавателя (методы изложения учебного материала и методы организации самостоятельной учебной деятельности) и др.</w:t>
      </w:r>
    </w:p>
    <w:p w:rsidR="00AB7850" w:rsidRPr="00AB7850" w:rsidRDefault="00AB7850" w:rsidP="00AB7850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такое многообразие подходов к классификации методов обучения, каждый из них наиболее эффективен при определённых условиях организации процесса обучения, при выполнении определённых дидактических функций, при </w:t>
      </w:r>
      <w:proofErr w:type="spellStart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заданности</w:t>
      </w:r>
      <w:proofErr w:type="spellEnd"/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образовательных результатов.</w:t>
      </w:r>
    </w:p>
    <w:p w:rsidR="00AB7850" w:rsidRPr="00AB7850" w:rsidRDefault="00AB7850" w:rsidP="00AB7850">
      <w:pPr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на уроке технологии наиболее эффективны такие методы обучения, как: обучение на основе информационных ресурсов, методы инженерного творчества, методы активизации познавательной и творческой деятельности обучающихся, методы решения ситуационных задач, характерных для определенного вида профессиональной деятельности, которые усиливают интеграцию ОО «Технология» с другими учебными предметами.</w:t>
      </w:r>
    </w:p>
    <w:p w:rsidR="00AB7850" w:rsidRPr="00AB7850" w:rsidRDefault="00AB7850" w:rsidP="00AB7850">
      <w:pPr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учебного процесса, построенного на достижение новых образовательных результатов, т.е. на умение выявлять, формулировать и анализировать проблему, выдвигать и оценивать гипотезу, ставить вопросы, создавать объекты, выполнять технологические операции, использовать методы творческого решения задач, классифицировать, определять актуальность и практическую значимость своей познавательной деятельности возможно применение и других методов. </w:t>
      </w:r>
    </w:p>
    <w:p w:rsidR="00AB7850" w:rsidRPr="00AB7850" w:rsidRDefault="00AB7850" w:rsidP="00AB7850">
      <w:pPr>
        <w:spacing w:after="0" w:line="276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Чрезвычайно важным для достижения новых образовательных результатов является ещё и то, что данные методы доступно использовать в условиях учебного процесса в информационной образовательной среде.</w:t>
      </w:r>
    </w:p>
    <w:p w:rsidR="007A73DE" w:rsidRDefault="007A73DE"/>
    <w:sectPr w:rsidR="007A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6337"/>
    <w:multiLevelType w:val="multilevel"/>
    <w:tmpl w:val="FD86CA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2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89"/>
    <w:rsid w:val="003B6A89"/>
    <w:rsid w:val="007A73DE"/>
    <w:rsid w:val="00AB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57FA-B104-4CC6-B3B4-2DCA5FF8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2016-12-22T08:06:00Z</dcterms:created>
  <dcterms:modified xsi:type="dcterms:W3CDTF">2016-12-22T08:09:00Z</dcterms:modified>
</cp:coreProperties>
</file>