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12" w:rsidRDefault="00221112" w:rsidP="00221112">
      <w:pPr>
        <w:spacing w:after="0" w:line="360" w:lineRule="auto"/>
        <w:ind w:right="423" w:firstLine="709"/>
        <w:jc w:val="center"/>
        <w:rPr>
          <w:rFonts w:ascii="Times New Roman" w:eastAsia="Times New Roman" w:hAnsi="Times New Roman" w:cs="Times New Roman"/>
          <w:b/>
          <w:sz w:val="28"/>
          <w:szCs w:val="28"/>
        </w:rPr>
      </w:pPr>
      <w:r w:rsidRPr="00221112">
        <w:rPr>
          <w:rFonts w:ascii="Times New Roman" w:eastAsia="Times New Roman" w:hAnsi="Times New Roman" w:cs="Times New Roman"/>
          <w:b/>
          <w:sz w:val="28"/>
          <w:szCs w:val="28"/>
        </w:rPr>
        <w:t>Дискуссионная технология в обучении истории</w:t>
      </w:r>
    </w:p>
    <w:p w:rsidR="00221112" w:rsidRPr="00483BA4" w:rsidRDefault="00221112" w:rsidP="00483BA4">
      <w:pPr>
        <w:spacing w:after="0" w:line="240" w:lineRule="auto"/>
        <w:ind w:right="425" w:firstLine="709"/>
        <w:jc w:val="right"/>
        <w:rPr>
          <w:rFonts w:ascii="Times New Roman" w:eastAsia="Times New Roman" w:hAnsi="Times New Roman" w:cs="Times New Roman"/>
          <w:b/>
          <w:sz w:val="24"/>
          <w:szCs w:val="24"/>
        </w:rPr>
      </w:pPr>
      <w:r w:rsidRPr="00483BA4">
        <w:rPr>
          <w:rFonts w:ascii="Times New Roman" w:eastAsia="Times New Roman" w:hAnsi="Times New Roman" w:cs="Times New Roman"/>
          <w:b/>
          <w:sz w:val="24"/>
          <w:szCs w:val="24"/>
        </w:rPr>
        <w:t xml:space="preserve">Скворцова Татьяна Николаевна </w:t>
      </w:r>
    </w:p>
    <w:p w:rsidR="00221112" w:rsidRPr="00483BA4" w:rsidRDefault="00483BA4" w:rsidP="00483BA4">
      <w:pPr>
        <w:spacing w:after="0" w:line="240" w:lineRule="auto"/>
        <w:ind w:right="425" w:firstLine="709"/>
        <w:jc w:val="right"/>
        <w:rPr>
          <w:rFonts w:ascii="Times New Roman" w:eastAsia="Times New Roman" w:hAnsi="Times New Roman" w:cs="Times New Roman"/>
          <w:b/>
          <w:sz w:val="24"/>
          <w:szCs w:val="24"/>
        </w:rPr>
      </w:pPr>
      <w:r w:rsidRPr="00483BA4">
        <w:rPr>
          <w:rFonts w:ascii="Times New Roman" w:eastAsia="Times New Roman" w:hAnsi="Times New Roman" w:cs="Times New Roman"/>
          <w:b/>
          <w:sz w:val="24"/>
          <w:szCs w:val="24"/>
        </w:rPr>
        <w:t>п</w:t>
      </w:r>
      <w:r w:rsidR="00221112" w:rsidRPr="00483BA4">
        <w:rPr>
          <w:rFonts w:ascii="Times New Roman" w:eastAsia="Times New Roman" w:hAnsi="Times New Roman" w:cs="Times New Roman"/>
          <w:b/>
          <w:sz w:val="24"/>
          <w:szCs w:val="24"/>
        </w:rPr>
        <w:t>реподаватель истории и обществознания</w:t>
      </w:r>
    </w:p>
    <w:p w:rsidR="00483BA4" w:rsidRPr="00483BA4" w:rsidRDefault="00483BA4" w:rsidP="00483BA4">
      <w:pPr>
        <w:spacing w:after="0" w:line="240" w:lineRule="auto"/>
        <w:ind w:right="425" w:firstLine="709"/>
        <w:jc w:val="right"/>
        <w:rPr>
          <w:rFonts w:ascii="Times New Roman" w:eastAsia="Times New Roman" w:hAnsi="Times New Roman" w:cs="Times New Roman"/>
          <w:b/>
          <w:sz w:val="24"/>
          <w:szCs w:val="24"/>
        </w:rPr>
      </w:pPr>
      <w:proofErr w:type="spellStart"/>
      <w:r w:rsidRPr="00483BA4">
        <w:rPr>
          <w:rFonts w:ascii="Times New Roman" w:hAnsi="Times New Roman" w:cs="Times New Roman"/>
          <w:b/>
          <w:sz w:val="24"/>
          <w:szCs w:val="24"/>
        </w:rPr>
        <w:t>Новочебоксарского</w:t>
      </w:r>
      <w:proofErr w:type="spellEnd"/>
      <w:r w:rsidRPr="00483BA4">
        <w:rPr>
          <w:rFonts w:ascii="Times New Roman" w:hAnsi="Times New Roman" w:cs="Times New Roman"/>
          <w:b/>
          <w:sz w:val="24"/>
          <w:szCs w:val="24"/>
        </w:rPr>
        <w:t xml:space="preserve">  политехнического</w:t>
      </w:r>
      <w:r w:rsidRPr="00483BA4">
        <w:rPr>
          <w:rFonts w:ascii="Times New Roman" w:eastAsia="Times New Roman" w:hAnsi="Times New Roman" w:cs="Times New Roman"/>
          <w:b/>
          <w:sz w:val="24"/>
          <w:szCs w:val="24"/>
        </w:rPr>
        <w:t xml:space="preserve"> техникум</w:t>
      </w:r>
      <w:r w:rsidRPr="00483BA4">
        <w:rPr>
          <w:rFonts w:ascii="Times New Roman" w:hAnsi="Times New Roman" w:cs="Times New Roman"/>
          <w:b/>
          <w:sz w:val="24"/>
          <w:szCs w:val="24"/>
        </w:rPr>
        <w:t>а</w:t>
      </w:r>
    </w:p>
    <w:p w:rsidR="00221112" w:rsidRPr="00483BA4" w:rsidRDefault="00221112" w:rsidP="00221112">
      <w:pPr>
        <w:spacing w:after="0" w:line="360" w:lineRule="auto"/>
        <w:ind w:right="423" w:firstLine="709"/>
        <w:jc w:val="center"/>
        <w:rPr>
          <w:rFonts w:ascii="Times New Roman" w:eastAsia="Times New Roman" w:hAnsi="Times New Roman" w:cs="Times New Roman"/>
          <w:sz w:val="24"/>
          <w:szCs w:val="24"/>
        </w:rPr>
      </w:pPr>
    </w:p>
    <w:p w:rsidR="00EC570C" w:rsidRPr="00EC570C" w:rsidRDefault="00EC570C" w:rsidP="00EC570C">
      <w:pPr>
        <w:spacing w:after="0" w:line="360" w:lineRule="auto"/>
        <w:ind w:right="423" w:firstLine="709"/>
        <w:jc w:val="both"/>
        <w:rPr>
          <w:rFonts w:ascii="Times New Roman" w:eastAsia="Times New Roman" w:hAnsi="Times New Roman" w:cs="Times New Roman"/>
          <w:sz w:val="24"/>
          <w:szCs w:val="24"/>
        </w:rPr>
      </w:pPr>
      <w:r w:rsidRPr="00EC570C">
        <w:rPr>
          <w:rFonts w:ascii="Times New Roman" w:eastAsia="Times New Roman" w:hAnsi="Times New Roman" w:cs="Times New Roman"/>
          <w:sz w:val="24"/>
          <w:szCs w:val="24"/>
        </w:rPr>
        <w:t>В настоящее время важным условием при приобретении новых знаний, развитии социальных умений и навыков является внедрение новых методик, обеспечивающих активное участие учащихся в образовательном процессе. Сегодня основные методические инновации по существу связаны с применением активных (интерактивных) методик или диалоговых методов обучения, в ходе которого осуществляется взаимодействие преподавателя и учащегося.</w:t>
      </w:r>
      <w:r w:rsidRPr="00EC570C">
        <w:rPr>
          <w:rFonts w:ascii="Times New Roman" w:eastAsia="Times New Roman" w:hAnsi="Times New Roman" w:cs="Times New Roman"/>
          <w:b/>
          <w:sz w:val="24"/>
          <w:szCs w:val="24"/>
        </w:rPr>
        <w:t xml:space="preserve"> </w:t>
      </w:r>
      <w:r w:rsidRPr="00EC570C">
        <w:rPr>
          <w:rFonts w:ascii="Times New Roman" w:eastAsia="Times New Roman" w:hAnsi="Times New Roman" w:cs="Times New Roman"/>
          <w:sz w:val="24"/>
          <w:szCs w:val="24"/>
        </w:rPr>
        <w:t xml:space="preserve">Дискуссия, являясь древнейшим жанром общения, представляет собой один  из интерактивных методов обучения </w:t>
      </w:r>
    </w:p>
    <w:p w:rsidR="00EC570C" w:rsidRPr="00EC570C" w:rsidRDefault="00EC570C" w:rsidP="00EC570C">
      <w:pPr>
        <w:spacing w:after="0" w:line="360" w:lineRule="auto"/>
        <w:ind w:right="423" w:firstLine="709"/>
        <w:jc w:val="both"/>
        <w:rPr>
          <w:rFonts w:ascii="Times New Roman" w:eastAsia="Times New Roman" w:hAnsi="Times New Roman" w:cs="Times New Roman"/>
          <w:sz w:val="24"/>
          <w:szCs w:val="24"/>
        </w:rPr>
      </w:pPr>
      <w:r w:rsidRPr="00EC570C">
        <w:rPr>
          <w:rFonts w:ascii="Times New Roman" w:eastAsia="Times New Roman" w:hAnsi="Times New Roman" w:cs="Times New Roman"/>
          <w:sz w:val="24"/>
          <w:szCs w:val="24"/>
        </w:rPr>
        <w:t xml:space="preserve">Дискуссией (от лат. </w:t>
      </w:r>
      <w:proofErr w:type="spellStart"/>
      <w:r w:rsidRPr="00EC570C">
        <w:rPr>
          <w:rFonts w:ascii="Times New Roman" w:eastAsia="Times New Roman" w:hAnsi="Times New Roman" w:cs="Times New Roman"/>
          <w:sz w:val="24"/>
          <w:szCs w:val="24"/>
          <w:lang w:val="en-US"/>
        </w:rPr>
        <w:t>discussio</w:t>
      </w:r>
      <w:proofErr w:type="spellEnd"/>
      <w:r w:rsidRPr="00EC570C">
        <w:rPr>
          <w:rFonts w:ascii="Times New Roman" w:eastAsia="Times New Roman" w:hAnsi="Times New Roman" w:cs="Times New Roman"/>
          <w:sz w:val="24"/>
          <w:szCs w:val="24"/>
        </w:rPr>
        <w:t xml:space="preserve"> – исследование, рассмотрение, разбор) называют такой публичный спор, целями которого являются выяснение и сопоставление различных точек зрения, поиск, выявление истинного мнения, нахождение правильного решения спорного вопроса. </w:t>
      </w:r>
    </w:p>
    <w:p w:rsidR="00EC570C" w:rsidRDefault="00EC570C" w:rsidP="00EC570C">
      <w:pPr>
        <w:spacing w:after="0" w:line="360" w:lineRule="auto"/>
        <w:ind w:right="140"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 xml:space="preserve">Дискуссия считается эффективным способом убеждения, так как ее участники сами приходят к </w:t>
      </w:r>
      <w:proofErr w:type="gramStart"/>
      <w:r w:rsidRPr="00EC570C">
        <w:rPr>
          <w:rFonts w:ascii="Times New Roman" w:eastAsia="Times New Roman" w:hAnsi="Times New Roman" w:cs="Times New Roman"/>
          <w:sz w:val="24"/>
          <w:szCs w:val="24"/>
        </w:rPr>
        <w:t>тому</w:t>
      </w:r>
      <w:proofErr w:type="gramEnd"/>
      <w:r w:rsidRPr="00EC570C">
        <w:rPr>
          <w:rFonts w:ascii="Times New Roman" w:eastAsia="Times New Roman" w:hAnsi="Times New Roman" w:cs="Times New Roman"/>
          <w:sz w:val="24"/>
          <w:szCs w:val="24"/>
        </w:rPr>
        <w:t xml:space="preserve"> или иному выводу. Теорией дискуссии люди занимались издавна. Трактаты о логико-психологических проблемах спора были найдены еще в древней Индии, Китае, Греции.</w:t>
      </w:r>
    </w:p>
    <w:p w:rsidR="00EC570C" w:rsidRDefault="00EC570C" w:rsidP="00EC570C">
      <w:pPr>
        <w:spacing w:after="0" w:line="360" w:lineRule="auto"/>
        <w:ind w:right="140"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 xml:space="preserve">Очевиден тот факт, что интерес к подобным вопросам наблюдается в обществе, где обостряются противоречия, прежде всего классовые. И, наоборот, где государственное устройство незыблемо, неизбежно угасание дискуссий. Когда идет борьба, порою противоположных интересов, общество объективно стремится к обучению, к некоторому спасательному общему знаменателю. Там, где теряется необходимое взаимопонимание, </w:t>
      </w:r>
      <w:proofErr w:type="gramStart"/>
      <w:r w:rsidRPr="00EC570C">
        <w:rPr>
          <w:rFonts w:ascii="Times New Roman" w:eastAsia="Times New Roman" w:hAnsi="Times New Roman" w:cs="Times New Roman"/>
          <w:sz w:val="24"/>
          <w:szCs w:val="24"/>
        </w:rPr>
        <w:t>люди</w:t>
      </w:r>
      <w:proofErr w:type="gramEnd"/>
      <w:r w:rsidRPr="00EC570C">
        <w:rPr>
          <w:rFonts w:ascii="Times New Roman" w:eastAsia="Times New Roman" w:hAnsi="Times New Roman" w:cs="Times New Roman"/>
          <w:sz w:val="24"/>
          <w:szCs w:val="24"/>
        </w:rPr>
        <w:t xml:space="preserve"> садятся за стол переговоров, идут на собрания, выясняют причины противоречий, устремляются к тому, что может их снова сблизить – к выработке единого мнения.</w:t>
      </w:r>
    </w:p>
    <w:p w:rsidR="00EC570C" w:rsidRDefault="00EC570C" w:rsidP="00EC570C">
      <w:pPr>
        <w:spacing w:after="0" w:line="360" w:lineRule="auto"/>
        <w:ind w:right="140"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 xml:space="preserve">Широкое внедрение в учебную практику дискуссионных занятий началось достаточно недавно – в начале 90-ых годов XX века. Это было обусловлено, прежде всего, отказом от монополии государственно-партийной идеологии и переходом к плюрализму идеологий. Исходя из этого, главными в процессе обучения истории на современном этапе являются   знания учащихся,  и   формирование у них определенных умений  (сопоставлять  различные  версии и оценки  исторических событий и личностей,  выявлять  общее и особенное;  изучать   и анализировать  источники  исторической информации; высказывать суждения об их достоверности, ценности, сопоставлять   данные  разных </w:t>
      </w:r>
      <w:r w:rsidRPr="00EC570C">
        <w:rPr>
          <w:rFonts w:ascii="Times New Roman" w:eastAsia="Times New Roman" w:hAnsi="Times New Roman" w:cs="Times New Roman"/>
          <w:sz w:val="24"/>
          <w:szCs w:val="24"/>
        </w:rPr>
        <w:lastRenderedPageBreak/>
        <w:t>источников;  проводить   анализ событий и явлений, относящихся к разным историческим общностям, странам, в особенности – истории России и Всеобщей истории,   аналитически и критически оценивать  информацию).</w:t>
      </w:r>
      <w:bookmarkStart w:id="0" w:name="_Toc344207734"/>
    </w:p>
    <w:p w:rsidR="00EC570C" w:rsidRDefault="00EC570C" w:rsidP="00EC570C">
      <w:pPr>
        <w:spacing w:after="0" w:line="360" w:lineRule="auto"/>
        <w:ind w:right="140" w:firstLine="709"/>
        <w:jc w:val="both"/>
        <w:rPr>
          <w:rFonts w:ascii="Times New Roman" w:hAnsi="Times New Roman" w:cs="Times New Roman"/>
          <w:sz w:val="24"/>
          <w:szCs w:val="24"/>
        </w:rPr>
      </w:pPr>
      <w:r w:rsidRPr="00221112">
        <w:rPr>
          <w:rFonts w:ascii="Times New Roman" w:eastAsia="Times New Roman" w:hAnsi="Times New Roman" w:cs="Times New Roman"/>
          <w:b/>
          <w:sz w:val="24"/>
          <w:szCs w:val="24"/>
        </w:rPr>
        <w:t>Роль преподавателя</w:t>
      </w:r>
      <w:bookmarkEnd w:id="0"/>
      <w:r w:rsidRPr="00221112">
        <w:rPr>
          <w:rFonts w:ascii="Times New Roman" w:eastAsia="Times New Roman" w:hAnsi="Times New Roman" w:cs="Times New Roman"/>
          <w:b/>
          <w:sz w:val="24"/>
          <w:szCs w:val="24"/>
        </w:rPr>
        <w:t xml:space="preserve"> в организации дискуссии</w:t>
      </w:r>
      <w:r w:rsidRPr="00EC570C">
        <w:rPr>
          <w:rFonts w:ascii="Times New Roman" w:eastAsia="Times New Roman" w:hAnsi="Times New Roman" w:cs="Times New Roman"/>
          <w:sz w:val="24"/>
          <w:szCs w:val="24"/>
        </w:rPr>
        <w:t>. Он устанавливает порядок в аудитории и ставит проблему обсуждения, конструктивно ее формулирует, предлагает перечень обсуждаемых вопросов. В ходе обсуждения подбадривает участников,  суммирует высказывания, выявляет расхождения и разногласия в оценках групп, пытается найти вместе с ними компромисс, включает в действие пассивных учащихся и обращается к мнению меньшинства, тем самым добиваясь всесторонности и глубины обсуждения проблемы коллективом.</w:t>
      </w:r>
    </w:p>
    <w:p w:rsidR="00EC570C" w:rsidRDefault="00EC570C" w:rsidP="00EC570C">
      <w:pPr>
        <w:spacing w:after="0" w:line="360" w:lineRule="auto"/>
        <w:ind w:right="140" w:firstLine="709"/>
        <w:jc w:val="both"/>
        <w:rPr>
          <w:rFonts w:ascii="Times New Roman" w:hAnsi="Times New Roman" w:cs="Times New Roman"/>
          <w:sz w:val="24"/>
          <w:szCs w:val="24"/>
        </w:rPr>
      </w:pPr>
      <w:proofErr w:type="gramStart"/>
      <w:r w:rsidRPr="00EC570C">
        <w:rPr>
          <w:rFonts w:ascii="Times New Roman" w:eastAsia="Times New Roman" w:hAnsi="Times New Roman" w:cs="Times New Roman"/>
          <w:sz w:val="24"/>
          <w:szCs w:val="24"/>
        </w:rPr>
        <w:t>Он дает время на обдумывание ответов учащихся, избегает неопределенных и двусмысленных вопросов, обращает внимание на каждый ответ, изменяет ход рассуждений учащегося,  изменив мысль или дав противоположное мнение, уточняет и проясняет высказывания участников для всего коллектива, задает конкретизирующие вопросы, во время дискуссии предостерегает участников от чрезмерных обобщений, побуждает учеников к углублению мысли, держит паузу, когда это необходимо.</w:t>
      </w:r>
      <w:proofErr w:type="gramEnd"/>
    </w:p>
    <w:p w:rsidR="00EC570C" w:rsidRPr="00EC570C" w:rsidRDefault="00EC570C" w:rsidP="00EC570C">
      <w:pPr>
        <w:spacing w:after="0" w:line="360" w:lineRule="auto"/>
        <w:ind w:right="140" w:firstLine="709"/>
        <w:jc w:val="both"/>
        <w:rPr>
          <w:rFonts w:ascii="Times New Roman" w:eastAsia="Times New Roman" w:hAnsi="Times New Roman" w:cs="Times New Roman"/>
          <w:sz w:val="24"/>
          <w:szCs w:val="24"/>
        </w:rPr>
      </w:pPr>
      <w:r w:rsidRPr="00EC570C">
        <w:rPr>
          <w:rFonts w:ascii="Times New Roman" w:eastAsia="Times New Roman" w:hAnsi="Times New Roman" w:cs="Times New Roman"/>
          <w:sz w:val="24"/>
          <w:szCs w:val="24"/>
        </w:rPr>
        <w:t>На долю преподавателя также выпадает останавливать тех, кто много говорит во время дискуссии в ущерб другим выступающим, спрашивает тех, кто уклоняется от выступлений. Если дискуссия отклоняется от темы обсуждения, ведет к явно неправильному выводу или «топчется на месте», то преподаватель, безусловно, берёт бразды правления в свои руки. Точно также он поступает тогда, когда спор среди участников зашел так далеко, что выйти они из него не могут, и вот-вот начнется «рукопашная» схватка.</w:t>
      </w:r>
    </w:p>
    <w:p w:rsidR="00EC570C" w:rsidRDefault="00EC570C" w:rsidP="00EC570C">
      <w:pPr>
        <w:spacing w:line="360" w:lineRule="auto"/>
        <w:ind w:left="142" w:right="1983"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ab/>
      </w:r>
      <w:r w:rsidRPr="00EC570C">
        <w:rPr>
          <w:rFonts w:ascii="Times New Roman" w:eastAsia="Times New Roman" w:hAnsi="Times New Roman" w:cs="Times New Roman"/>
          <w:b/>
          <w:sz w:val="24"/>
          <w:szCs w:val="24"/>
        </w:rPr>
        <w:t xml:space="preserve">Этапы и ход дискуссионного занятия </w:t>
      </w:r>
    </w:p>
    <w:p w:rsidR="00EC570C" w:rsidRDefault="00EC570C" w:rsidP="00EC570C">
      <w:pPr>
        <w:spacing w:after="0" w:line="360" w:lineRule="auto"/>
        <w:ind w:left="142" w:right="282"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1. Вводный этап заключается в под</w:t>
      </w:r>
      <w:r>
        <w:rPr>
          <w:rFonts w:ascii="Times New Roman" w:hAnsi="Times New Roman" w:cs="Times New Roman"/>
          <w:sz w:val="24"/>
          <w:szCs w:val="24"/>
        </w:rPr>
        <w:t xml:space="preserve">готовке и включении всего </w:t>
      </w:r>
      <w:r w:rsidRPr="00EC570C">
        <w:rPr>
          <w:rFonts w:ascii="Times New Roman" w:eastAsia="Times New Roman" w:hAnsi="Times New Roman" w:cs="Times New Roman"/>
          <w:sz w:val="24"/>
          <w:szCs w:val="24"/>
        </w:rPr>
        <w:t>коллектива в дискуссию. На этом этапе формируется проблема (тема), записывается на доске, намечаются узловые моменты изучения, проговариваются возможные точки зрения. В то же время вводная часть – организационный этап, поэтому здесь определяется регламент проведения дискуссии, правила и условия, проводится инструктаж участников, распределяются роли и раздается необходимый дидактический материал.</w:t>
      </w:r>
    </w:p>
    <w:p w:rsidR="00EC570C" w:rsidRDefault="00EC570C" w:rsidP="00EC570C">
      <w:pPr>
        <w:spacing w:after="0" w:line="360" w:lineRule="auto"/>
        <w:ind w:left="142" w:right="282"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 xml:space="preserve">Вот как себе представляет начало дискуссии </w:t>
      </w:r>
      <w:proofErr w:type="gramStart"/>
      <w:r w:rsidRPr="00EC570C">
        <w:rPr>
          <w:rFonts w:ascii="Times New Roman" w:eastAsia="Times New Roman" w:hAnsi="Times New Roman" w:cs="Times New Roman"/>
          <w:sz w:val="24"/>
          <w:szCs w:val="24"/>
        </w:rPr>
        <w:t>известный</w:t>
      </w:r>
      <w:proofErr w:type="gramEnd"/>
      <w:r w:rsidRPr="00EC570C">
        <w:rPr>
          <w:rFonts w:ascii="Times New Roman" w:eastAsia="Times New Roman" w:hAnsi="Times New Roman" w:cs="Times New Roman"/>
          <w:sz w:val="24"/>
          <w:szCs w:val="24"/>
        </w:rPr>
        <w:t xml:space="preserve"> </w:t>
      </w:r>
      <w:proofErr w:type="spellStart"/>
      <w:r w:rsidRPr="00EC570C">
        <w:rPr>
          <w:rFonts w:ascii="Times New Roman" w:eastAsia="Times New Roman" w:hAnsi="Times New Roman" w:cs="Times New Roman"/>
          <w:sz w:val="24"/>
          <w:szCs w:val="24"/>
        </w:rPr>
        <w:t>дидакт</w:t>
      </w:r>
      <w:proofErr w:type="spellEnd"/>
      <w:r w:rsidRPr="00EC570C">
        <w:rPr>
          <w:rFonts w:ascii="Times New Roman" w:eastAsia="Times New Roman" w:hAnsi="Times New Roman" w:cs="Times New Roman"/>
          <w:sz w:val="24"/>
          <w:szCs w:val="24"/>
        </w:rPr>
        <w:t xml:space="preserve"> М. В. Кларин: «проведение дискуссии на основе исторических материалов следует начинать с постановки конкретного исторического вопроса. Ни в коем случае не следует его формулировать в духе того, кто был прав, а кто нет. В центре внимания должны быть </w:t>
      </w:r>
      <w:r w:rsidRPr="00EC570C">
        <w:rPr>
          <w:rFonts w:ascii="Times New Roman" w:eastAsia="Times New Roman" w:hAnsi="Times New Roman" w:cs="Times New Roman"/>
          <w:sz w:val="24"/>
          <w:szCs w:val="24"/>
        </w:rPr>
        <w:lastRenderedPageBreak/>
        <w:t xml:space="preserve">возможности хода событий. Что было возможным </w:t>
      </w:r>
      <w:proofErr w:type="gramStart"/>
      <w:r w:rsidRPr="00EC570C">
        <w:rPr>
          <w:rFonts w:ascii="Times New Roman" w:eastAsia="Times New Roman" w:hAnsi="Times New Roman" w:cs="Times New Roman"/>
          <w:sz w:val="24"/>
          <w:szCs w:val="24"/>
        </w:rPr>
        <w:t>при том</w:t>
      </w:r>
      <w:proofErr w:type="gramEnd"/>
      <w:r w:rsidRPr="00EC570C">
        <w:rPr>
          <w:rFonts w:ascii="Times New Roman" w:eastAsia="Times New Roman" w:hAnsi="Times New Roman" w:cs="Times New Roman"/>
          <w:sz w:val="24"/>
          <w:szCs w:val="24"/>
        </w:rPr>
        <w:t xml:space="preserve"> или ином стечении обстоятельств? Какие действия мог бы предпринять тот или иной исторический деятель для достижения данной цели, или от каких действий воздержаться? Отражала ли эта цель действительные интересы представляемой им социальной группы? Были ли возможны альтернативные действия?» </w:t>
      </w:r>
    </w:p>
    <w:p w:rsidR="00EC570C" w:rsidRDefault="00EC570C" w:rsidP="00EC570C">
      <w:pPr>
        <w:spacing w:after="0" w:line="360" w:lineRule="auto"/>
        <w:ind w:left="142" w:right="282"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Именно во время вводного этапа дискуссии преподаватель проводит такой важный момент, как перевод проблемного вопроса в проблемную ситуацию. Это можно сделать различными путями: углублением и расширением проблемного вопроса, поиском новых граней решения проблемного вопроса, сопоставление различных вариантов гипотез и ответов.</w:t>
      </w:r>
    </w:p>
    <w:p w:rsidR="00EC570C" w:rsidRDefault="00EC570C" w:rsidP="00EC570C">
      <w:pPr>
        <w:spacing w:after="0" w:line="360" w:lineRule="auto"/>
        <w:ind w:left="142" w:right="282"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 xml:space="preserve">Методисты в обучении истории выдвинули несколько типов альтернатив. К ним относят проблемы нравственного выбора перед принятием важного решения, цели и средства какого-либо исторического явления или процесса, цены прогрессивного события в истории. Все альтернативы условно можно разделить на два типа. Первый касается самого хода событий и исторического развития. Второй – выбора и аргументации оценок событий, личностей, явлений процессов. </w:t>
      </w:r>
    </w:p>
    <w:p w:rsidR="00EC570C" w:rsidRDefault="00EC570C" w:rsidP="00EC570C">
      <w:pPr>
        <w:spacing w:after="0" w:line="360" w:lineRule="auto"/>
        <w:ind w:left="142" w:right="282" w:firstLine="709"/>
        <w:jc w:val="both"/>
        <w:rPr>
          <w:rFonts w:ascii="Times New Roman" w:hAnsi="Times New Roman" w:cs="Times New Roman"/>
          <w:sz w:val="24"/>
          <w:szCs w:val="24"/>
        </w:rPr>
      </w:pPr>
      <w:r w:rsidRPr="00EC570C">
        <w:rPr>
          <w:rFonts w:ascii="Times New Roman" w:eastAsia="Times New Roman" w:hAnsi="Times New Roman" w:cs="Times New Roman"/>
          <w:b/>
          <w:sz w:val="24"/>
          <w:szCs w:val="24"/>
        </w:rPr>
        <w:t>2</w:t>
      </w:r>
      <w:r w:rsidRPr="00EC570C">
        <w:rPr>
          <w:rFonts w:ascii="Times New Roman" w:eastAsia="Times New Roman" w:hAnsi="Times New Roman" w:cs="Times New Roman"/>
          <w:sz w:val="24"/>
          <w:szCs w:val="24"/>
        </w:rPr>
        <w:t xml:space="preserve">. </w:t>
      </w:r>
      <w:r w:rsidRPr="00EC570C">
        <w:rPr>
          <w:rFonts w:ascii="Times New Roman" w:eastAsia="Times New Roman" w:hAnsi="Times New Roman" w:cs="Times New Roman"/>
          <w:b/>
          <w:sz w:val="24"/>
          <w:szCs w:val="24"/>
        </w:rPr>
        <w:t>Второй основной этап дискуссии</w:t>
      </w:r>
      <w:r w:rsidRPr="00EC570C">
        <w:rPr>
          <w:rFonts w:ascii="Times New Roman" w:eastAsia="Times New Roman" w:hAnsi="Times New Roman" w:cs="Times New Roman"/>
          <w:sz w:val="24"/>
          <w:szCs w:val="24"/>
        </w:rPr>
        <w:t xml:space="preserve"> заключается собственно в коммуникативном диалоге учащихся, который должен быть как можно более конструктивным. На этом этапе преподаватель практически не говорит, лишь поясняет высказывания учащихся, если это необходимо. Преподаватель фиксирует на доске пункты программы обсуждения, делает краткие резюме, подчеркивает различия и сходства между мнениями,  умело «гасит» жаркие споры и дает возможность высказаться каждому учащемуся. </w:t>
      </w:r>
    </w:p>
    <w:p w:rsidR="00EC570C" w:rsidRDefault="00EC570C" w:rsidP="00EC570C">
      <w:pPr>
        <w:spacing w:after="0" w:line="360" w:lineRule="auto"/>
        <w:ind w:left="142" w:right="282"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В то же время преподаватель держит в поле зрения сам ход дискуссии и оценивает участников. Особое значение придается на этом этапе работе в группах, поэтому педагог должен равномерно по силам распределить учащихся и равнозначно им помогать в дискуссии.</w:t>
      </w:r>
    </w:p>
    <w:p w:rsidR="00EC570C" w:rsidRDefault="00EC570C" w:rsidP="00EC570C">
      <w:pPr>
        <w:spacing w:after="0" w:line="360" w:lineRule="auto"/>
        <w:ind w:left="142" w:right="282" w:firstLine="709"/>
        <w:jc w:val="both"/>
        <w:rPr>
          <w:rFonts w:ascii="Times New Roman" w:eastAsia="Times New Roman" w:hAnsi="Times New Roman" w:cs="Times New Roman"/>
          <w:sz w:val="24"/>
          <w:szCs w:val="24"/>
        </w:rPr>
      </w:pPr>
      <w:r w:rsidRPr="00EC570C">
        <w:rPr>
          <w:rFonts w:ascii="Times New Roman" w:eastAsia="Times New Roman" w:hAnsi="Times New Roman" w:cs="Times New Roman"/>
          <w:b/>
          <w:sz w:val="24"/>
          <w:szCs w:val="24"/>
        </w:rPr>
        <w:t>3</w:t>
      </w:r>
      <w:r w:rsidRPr="00EC570C">
        <w:rPr>
          <w:rFonts w:ascii="Times New Roman" w:eastAsia="Times New Roman" w:hAnsi="Times New Roman" w:cs="Times New Roman"/>
          <w:sz w:val="24"/>
          <w:szCs w:val="24"/>
        </w:rPr>
        <w:t xml:space="preserve">. </w:t>
      </w:r>
      <w:r w:rsidRPr="00EC570C">
        <w:rPr>
          <w:rFonts w:ascii="Times New Roman" w:eastAsia="Times New Roman" w:hAnsi="Times New Roman" w:cs="Times New Roman"/>
          <w:b/>
          <w:sz w:val="24"/>
          <w:szCs w:val="24"/>
        </w:rPr>
        <w:t>На последнем этапе дискуссии</w:t>
      </w:r>
      <w:r w:rsidRPr="00EC570C">
        <w:rPr>
          <w:rFonts w:ascii="Times New Roman" w:eastAsia="Times New Roman" w:hAnsi="Times New Roman" w:cs="Times New Roman"/>
          <w:sz w:val="24"/>
          <w:szCs w:val="24"/>
        </w:rPr>
        <w:t xml:space="preserve"> подводятся итоги обсуждения. На этом этапе делается резюме по теме из сказанного, дается кратко обзор полученных фактов и мнений, суммируются обсуждаемые проблемы, обсуждаются пути применения результатов и перспективы изучения темы. На итоговом этапе делается анализ самого хода обсуждения. Преподаватель вместе с экспертами оценивает, правильно ли велось обсуждение, кто выдвигал идеи, чья критика повлияла на итоговый вывод, выявляются наиболее активные и пассивные участники занятия. На этом же этапе выставляются </w:t>
      </w:r>
      <w:proofErr w:type="gramStart"/>
      <w:r w:rsidRPr="00EC570C">
        <w:rPr>
          <w:rFonts w:ascii="Times New Roman" w:eastAsia="Times New Roman" w:hAnsi="Times New Roman" w:cs="Times New Roman"/>
          <w:sz w:val="24"/>
          <w:szCs w:val="24"/>
        </w:rPr>
        <w:t>оценки</w:t>
      </w:r>
      <w:proofErr w:type="gramEnd"/>
      <w:r w:rsidRPr="00EC570C">
        <w:rPr>
          <w:rFonts w:ascii="Times New Roman" w:eastAsia="Times New Roman" w:hAnsi="Times New Roman" w:cs="Times New Roman"/>
          <w:sz w:val="24"/>
          <w:szCs w:val="24"/>
        </w:rPr>
        <w:t xml:space="preserve"> и дается домашнее задание.</w:t>
      </w:r>
    </w:p>
    <w:p w:rsidR="00221112" w:rsidRDefault="004D2EDD" w:rsidP="00EC570C">
      <w:pPr>
        <w:spacing w:after="0" w:line="360" w:lineRule="auto"/>
        <w:ind w:left="142" w:right="282" w:firstLine="709"/>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lastRenderedPageBreak/>
        <w:t>Некоторые д</w:t>
      </w:r>
      <w:r w:rsidR="00483BA4">
        <w:rPr>
          <w:rFonts w:ascii="Times New Roman" w:eastAsia="Times New Roman" w:hAnsi="Times New Roman" w:cs="Times New Roman"/>
          <w:b/>
          <w:spacing w:val="-3"/>
          <w:sz w:val="24"/>
          <w:szCs w:val="24"/>
        </w:rPr>
        <w:t>искуссионные технологии</w:t>
      </w:r>
      <w:r w:rsidR="00221112" w:rsidRPr="00221112">
        <w:rPr>
          <w:rFonts w:ascii="Times New Roman" w:eastAsia="Times New Roman" w:hAnsi="Times New Roman" w:cs="Times New Roman"/>
          <w:b/>
          <w:spacing w:val="-3"/>
          <w:sz w:val="24"/>
          <w:szCs w:val="24"/>
        </w:rPr>
        <w:t>, применяемые мною на уроках истории</w:t>
      </w:r>
    </w:p>
    <w:p w:rsidR="00483BA4" w:rsidRDefault="00483BA4" w:rsidP="00EC570C">
      <w:pPr>
        <w:spacing w:after="0" w:line="360" w:lineRule="auto"/>
        <w:ind w:left="142" w:right="282" w:firstLine="709"/>
        <w:jc w:val="both"/>
        <w:rPr>
          <w:rFonts w:ascii="Times New Roman" w:eastAsia="Times New Roman" w:hAnsi="Times New Roman" w:cs="Times New Roman"/>
          <w:spacing w:val="-3"/>
          <w:sz w:val="24"/>
          <w:szCs w:val="24"/>
        </w:rPr>
      </w:pPr>
      <w:r w:rsidRPr="00EC570C">
        <w:rPr>
          <w:rFonts w:ascii="Times New Roman" w:eastAsia="Times New Roman" w:hAnsi="Times New Roman" w:cs="Times New Roman"/>
          <w:spacing w:val="-3"/>
          <w:sz w:val="24"/>
          <w:szCs w:val="24"/>
        </w:rPr>
        <w:t xml:space="preserve"> </w:t>
      </w:r>
      <w:r w:rsidRPr="00483BA4">
        <w:rPr>
          <w:rFonts w:ascii="Times New Roman" w:eastAsia="Times New Roman" w:hAnsi="Times New Roman" w:cs="Times New Roman"/>
          <w:b/>
          <w:spacing w:val="-3"/>
          <w:sz w:val="24"/>
          <w:szCs w:val="24"/>
        </w:rPr>
        <w:t>Техника «лесенка</w:t>
      </w:r>
      <w:r w:rsidRPr="00483BA4">
        <w:rPr>
          <w:rFonts w:ascii="Times New Roman" w:eastAsia="Times New Roman" w:hAnsi="Times New Roman" w:cs="Times New Roman"/>
          <w:b/>
          <w:i/>
          <w:spacing w:val="-3"/>
          <w:sz w:val="24"/>
          <w:szCs w:val="24"/>
        </w:rPr>
        <w:t>»</w:t>
      </w:r>
      <w:r w:rsidRPr="00EC570C">
        <w:rPr>
          <w:rFonts w:ascii="Times New Roman" w:eastAsia="Times New Roman" w:hAnsi="Times New Roman" w:cs="Times New Roman"/>
          <w:spacing w:val="-3"/>
          <w:sz w:val="24"/>
          <w:szCs w:val="24"/>
        </w:rPr>
        <w:t xml:space="preserve"> предусматривает, что учащиеся включаются в </w:t>
      </w:r>
      <w:proofErr w:type="spellStart"/>
      <w:r w:rsidRPr="00EC570C">
        <w:rPr>
          <w:rFonts w:ascii="Times New Roman" w:eastAsia="Times New Roman" w:hAnsi="Times New Roman" w:cs="Times New Roman"/>
          <w:spacing w:val="-3"/>
          <w:sz w:val="24"/>
          <w:szCs w:val="24"/>
        </w:rPr>
        <w:t>полилог</w:t>
      </w:r>
      <w:proofErr w:type="spellEnd"/>
      <w:r w:rsidRPr="00EC570C">
        <w:rPr>
          <w:rFonts w:ascii="Times New Roman" w:eastAsia="Times New Roman" w:hAnsi="Times New Roman" w:cs="Times New Roman"/>
          <w:spacing w:val="-3"/>
          <w:sz w:val="24"/>
          <w:szCs w:val="24"/>
        </w:rPr>
        <w:t xml:space="preserve"> по восходящей; от первой группы  </w:t>
      </w:r>
      <w:proofErr w:type="gramStart"/>
      <w:r w:rsidRPr="00EC570C">
        <w:rPr>
          <w:rFonts w:ascii="Times New Roman" w:eastAsia="Times New Roman" w:hAnsi="Times New Roman" w:cs="Times New Roman"/>
          <w:spacing w:val="-3"/>
          <w:sz w:val="24"/>
          <w:szCs w:val="24"/>
        </w:rPr>
        <w:t>до</w:t>
      </w:r>
      <w:proofErr w:type="gramEnd"/>
      <w:r w:rsidRPr="00EC570C">
        <w:rPr>
          <w:rFonts w:ascii="Times New Roman" w:eastAsia="Times New Roman" w:hAnsi="Times New Roman" w:cs="Times New Roman"/>
          <w:spacing w:val="-3"/>
          <w:sz w:val="24"/>
          <w:szCs w:val="24"/>
        </w:rPr>
        <w:t xml:space="preserve"> последней. Каждая группа подготавливает  и высказывает общее согласованное суждение по проблеме и старается набрать большее число баллов, исчисляющих по количеству таких суждений. Если члены группы не смогли прийти к единому мнению,  они пропускают свою очередь. Два пропуска позволяют преподавателю снять у группы баллы и оценить работу группы отрицательно. </w:t>
      </w:r>
    </w:p>
    <w:p w:rsidR="00483BA4" w:rsidRDefault="00483BA4" w:rsidP="00EC570C">
      <w:pPr>
        <w:spacing w:after="0" w:line="360" w:lineRule="auto"/>
        <w:ind w:left="142" w:right="282" w:firstLine="709"/>
        <w:jc w:val="both"/>
        <w:rPr>
          <w:rFonts w:ascii="Times New Roman" w:eastAsia="Times New Roman" w:hAnsi="Times New Roman" w:cs="Times New Roman"/>
          <w:spacing w:val="-3"/>
          <w:sz w:val="24"/>
          <w:szCs w:val="24"/>
        </w:rPr>
      </w:pPr>
      <w:proofErr w:type="gramStart"/>
      <w:r w:rsidRPr="00483BA4">
        <w:rPr>
          <w:rFonts w:ascii="Times New Roman" w:eastAsia="Times New Roman" w:hAnsi="Times New Roman" w:cs="Times New Roman"/>
          <w:b/>
          <w:spacing w:val="-3"/>
          <w:sz w:val="24"/>
          <w:szCs w:val="24"/>
        </w:rPr>
        <w:t>Техника «микрофон»</w:t>
      </w:r>
      <w:r w:rsidRPr="00EC570C">
        <w:rPr>
          <w:rFonts w:ascii="Times New Roman" w:eastAsia="Times New Roman" w:hAnsi="Times New Roman" w:cs="Times New Roman"/>
          <w:spacing w:val="-3"/>
          <w:sz w:val="24"/>
          <w:szCs w:val="24"/>
        </w:rPr>
        <w:t xml:space="preserve"> заключается в том, что преподаватель заставляет работать слабоактивных учащихся, передавая им микрофон (говорит тот, у кого микрофон</w:t>
      </w:r>
      <w:proofErr w:type="gramEnd"/>
    </w:p>
    <w:p w:rsidR="00483BA4" w:rsidRDefault="00483BA4" w:rsidP="004D2EDD">
      <w:pPr>
        <w:spacing w:after="0" w:line="360" w:lineRule="auto"/>
        <w:ind w:right="-2" w:firstLine="284"/>
        <w:jc w:val="both"/>
        <w:rPr>
          <w:rFonts w:ascii="Times New Roman" w:eastAsia="Times New Roman" w:hAnsi="Times New Roman" w:cs="Times New Roman"/>
          <w:sz w:val="24"/>
          <w:szCs w:val="24"/>
        </w:rPr>
      </w:pPr>
      <w:r>
        <w:rPr>
          <w:rFonts w:ascii="Times New Roman" w:hAnsi="Times New Roman" w:cs="Times New Roman"/>
          <w:b/>
        </w:rPr>
        <w:t xml:space="preserve">           </w:t>
      </w:r>
      <w:r w:rsidRPr="00483BA4">
        <w:rPr>
          <w:rFonts w:ascii="Times New Roman" w:eastAsia="Times New Roman" w:hAnsi="Times New Roman" w:cs="Times New Roman"/>
          <w:b/>
          <w:sz w:val="24"/>
          <w:szCs w:val="24"/>
        </w:rPr>
        <w:t>Техника «вертушка»</w:t>
      </w:r>
      <w:r w:rsidRPr="00EC570C">
        <w:rPr>
          <w:rFonts w:ascii="Times New Roman" w:eastAsia="Times New Roman" w:hAnsi="Times New Roman" w:cs="Times New Roman"/>
          <w:sz w:val="24"/>
          <w:szCs w:val="24"/>
        </w:rPr>
        <w:t xml:space="preserve"> направлена на вовлечение всего коллектива обучающихся в обсуждении проблемы, поиск её решения Учащиеся садятся в два круга. Внутренний круг - спиной к центру, неподвижный: внешний кру</w:t>
      </w:r>
      <w:proofErr w:type="gramStart"/>
      <w:r w:rsidRPr="00EC570C">
        <w:rPr>
          <w:rFonts w:ascii="Times New Roman" w:eastAsia="Times New Roman" w:hAnsi="Times New Roman" w:cs="Times New Roman"/>
          <w:sz w:val="24"/>
          <w:szCs w:val="24"/>
        </w:rPr>
        <w:t>г-</w:t>
      </w:r>
      <w:proofErr w:type="gramEnd"/>
      <w:r w:rsidRPr="00EC570C">
        <w:rPr>
          <w:rFonts w:ascii="Times New Roman" w:eastAsia="Times New Roman" w:hAnsi="Times New Roman" w:cs="Times New Roman"/>
          <w:sz w:val="24"/>
          <w:szCs w:val="24"/>
        </w:rPr>
        <w:t xml:space="preserve"> подвижный. Каждый обучающийся из внешнего круга </w:t>
      </w:r>
      <w:proofErr w:type="gramStart"/>
      <w:r w:rsidRPr="00EC570C">
        <w:rPr>
          <w:rFonts w:ascii="Times New Roman" w:eastAsia="Times New Roman" w:hAnsi="Times New Roman" w:cs="Times New Roman"/>
          <w:sz w:val="24"/>
          <w:szCs w:val="24"/>
        </w:rPr>
        <w:t>обсуждает</w:t>
      </w:r>
      <w:proofErr w:type="gramEnd"/>
      <w:r w:rsidRPr="00EC570C">
        <w:rPr>
          <w:rFonts w:ascii="Times New Roman" w:eastAsia="Times New Roman" w:hAnsi="Times New Roman" w:cs="Times New Roman"/>
          <w:sz w:val="24"/>
          <w:szCs w:val="24"/>
        </w:rPr>
        <w:t xml:space="preserve"> какую либо проблему со студентом из внутреннего круга</w:t>
      </w:r>
      <w:r>
        <w:rPr>
          <w:rFonts w:ascii="Times New Roman" w:hAnsi="Times New Roman" w:cs="Times New Roman"/>
          <w:sz w:val="24"/>
          <w:szCs w:val="24"/>
        </w:rPr>
        <w:t xml:space="preserve">. </w:t>
      </w:r>
      <w:r w:rsidRPr="00EC570C">
        <w:rPr>
          <w:rFonts w:ascii="Times New Roman" w:eastAsia="Times New Roman" w:hAnsi="Times New Roman" w:cs="Times New Roman"/>
          <w:sz w:val="24"/>
          <w:szCs w:val="24"/>
        </w:rPr>
        <w:t>По сигналу преподавателя все, находящиеся во внешнем круге, пересаживаются на стул вправо и работают с новым партнёром, обсуждая туже проблему. К концу круга у участников дискуссии постепенно накапливаются аргументы «за» и «против»</w:t>
      </w:r>
      <w:proofErr w:type="gramStart"/>
      <w:r w:rsidRPr="00EC570C">
        <w:rPr>
          <w:rFonts w:ascii="Times New Roman" w:eastAsia="Times New Roman" w:hAnsi="Times New Roman" w:cs="Times New Roman"/>
          <w:sz w:val="24"/>
          <w:szCs w:val="24"/>
        </w:rPr>
        <w:t>.О</w:t>
      </w:r>
      <w:proofErr w:type="gramEnd"/>
      <w:r w:rsidRPr="00EC570C">
        <w:rPr>
          <w:rFonts w:ascii="Times New Roman" w:eastAsia="Times New Roman" w:hAnsi="Times New Roman" w:cs="Times New Roman"/>
          <w:sz w:val="24"/>
          <w:szCs w:val="24"/>
        </w:rPr>
        <w:t>бучающиеся глубже погружаются в проблематику, выстраивают чёткую систему аргументов, самостоятельно формируют свою позицию</w:t>
      </w:r>
    </w:p>
    <w:p w:rsidR="00483BA4" w:rsidRDefault="00483BA4" w:rsidP="00483BA4">
      <w:pPr>
        <w:pStyle w:val="Style11"/>
        <w:widowControl/>
        <w:tabs>
          <w:tab w:val="left" w:pos="720"/>
        </w:tabs>
        <w:spacing w:before="10" w:line="360" w:lineRule="auto"/>
        <w:ind w:right="-2"/>
        <w:jc w:val="both"/>
        <w:rPr>
          <w:rStyle w:val="FontStyle92"/>
          <w:rFonts w:ascii="Times New Roman" w:hAnsi="Times New Roman" w:cs="Times New Roman"/>
          <w:sz w:val="24"/>
          <w:szCs w:val="24"/>
        </w:rPr>
      </w:pPr>
      <w:r w:rsidRPr="00483BA4">
        <w:rPr>
          <w:rStyle w:val="FontStyle92"/>
          <w:rFonts w:ascii="Times New Roman" w:hAnsi="Times New Roman" w:cs="Times New Roman"/>
          <w:sz w:val="24"/>
          <w:szCs w:val="24"/>
        </w:rPr>
        <w:t xml:space="preserve"> </w:t>
      </w:r>
      <w:r>
        <w:rPr>
          <w:rStyle w:val="FontStyle92"/>
          <w:rFonts w:ascii="Times New Roman" w:hAnsi="Times New Roman" w:cs="Times New Roman"/>
          <w:sz w:val="24"/>
          <w:szCs w:val="24"/>
        </w:rPr>
        <w:t xml:space="preserve">                </w:t>
      </w:r>
      <w:r w:rsidRPr="00483BA4">
        <w:rPr>
          <w:rStyle w:val="FontStyle92"/>
          <w:rFonts w:ascii="Times New Roman" w:hAnsi="Times New Roman" w:cs="Times New Roman"/>
          <w:b/>
          <w:sz w:val="24"/>
          <w:szCs w:val="24"/>
        </w:rPr>
        <w:t>Техника «аквариум».</w:t>
      </w:r>
      <w:r>
        <w:rPr>
          <w:rStyle w:val="FontStyle92"/>
          <w:rFonts w:ascii="Times New Roman" w:hAnsi="Times New Roman" w:cs="Times New Roman"/>
          <w:sz w:val="24"/>
          <w:szCs w:val="24"/>
        </w:rPr>
        <w:t xml:space="preserve"> «Аквариум – форма </w:t>
      </w:r>
      <w:proofErr w:type="gramStart"/>
      <w:r>
        <w:rPr>
          <w:rStyle w:val="FontStyle92"/>
          <w:rFonts w:ascii="Times New Roman" w:hAnsi="Times New Roman" w:cs="Times New Roman"/>
          <w:sz w:val="24"/>
          <w:szCs w:val="24"/>
        </w:rPr>
        <w:t>диалога</w:t>
      </w:r>
      <w:proofErr w:type="gramEnd"/>
      <w:r>
        <w:rPr>
          <w:rStyle w:val="FontStyle92"/>
          <w:rFonts w:ascii="Times New Roman" w:hAnsi="Times New Roman" w:cs="Times New Roman"/>
          <w:sz w:val="24"/>
          <w:szCs w:val="24"/>
        </w:rPr>
        <w:t xml:space="preserve"> когда предполагается обсудить проблему непосредственно внутри группы, а затем </w:t>
      </w:r>
      <w:proofErr w:type="spellStart"/>
      <w:r>
        <w:rPr>
          <w:rStyle w:val="FontStyle92"/>
          <w:rFonts w:ascii="Times New Roman" w:hAnsi="Times New Roman" w:cs="Times New Roman"/>
          <w:sz w:val="24"/>
          <w:szCs w:val="24"/>
        </w:rPr>
        <w:t>опосредственно</w:t>
      </w:r>
      <w:proofErr w:type="spellEnd"/>
      <w:r>
        <w:rPr>
          <w:rStyle w:val="FontStyle92"/>
          <w:rFonts w:ascii="Times New Roman" w:hAnsi="Times New Roman" w:cs="Times New Roman"/>
          <w:sz w:val="24"/>
          <w:szCs w:val="24"/>
        </w:rPr>
        <w:t>, через представителя перед всеми обучающимися. Данная дискуссия планируется в том случае, если материал основывается на противоречивых подходах к какому-либо вопросу.</w:t>
      </w:r>
    </w:p>
    <w:p w:rsidR="00483BA4" w:rsidRDefault="00483BA4" w:rsidP="00483BA4">
      <w:pPr>
        <w:pStyle w:val="Style11"/>
        <w:widowControl/>
        <w:tabs>
          <w:tab w:val="left" w:pos="720"/>
        </w:tabs>
        <w:spacing w:before="10" w:line="360" w:lineRule="auto"/>
        <w:ind w:right="-2"/>
        <w:jc w:val="both"/>
        <w:rPr>
          <w:rStyle w:val="FontStyle92"/>
          <w:rFonts w:ascii="Times New Roman" w:hAnsi="Times New Roman" w:cs="Times New Roman"/>
          <w:sz w:val="24"/>
          <w:szCs w:val="24"/>
        </w:rPr>
      </w:pPr>
      <w:r>
        <w:rPr>
          <w:rStyle w:val="FontStyle92"/>
          <w:rFonts w:ascii="Times New Roman" w:hAnsi="Times New Roman" w:cs="Times New Roman"/>
          <w:sz w:val="24"/>
          <w:szCs w:val="24"/>
        </w:rPr>
        <w:t xml:space="preserve">Организационные процедуры. Обучающие делятся на группы, которые располагаются в кабинете по кругу (пустой круг в середине - условный аквариум). В каждой группе выбирается ведущий (спикер), который должен излагать и защищать согласованную позицию группы по данному вопросу. Группам даётся 3-4 минуты на обсуждение, после чего спикеры выходят в середину круга </w:t>
      </w:r>
      <w:proofErr w:type="gramStart"/>
      <w:r>
        <w:rPr>
          <w:rStyle w:val="FontStyle92"/>
          <w:rFonts w:ascii="Times New Roman" w:hAnsi="Times New Roman" w:cs="Times New Roman"/>
          <w:sz w:val="24"/>
          <w:szCs w:val="24"/>
        </w:rPr>
        <w:t>-в</w:t>
      </w:r>
      <w:proofErr w:type="gramEnd"/>
      <w:r>
        <w:rPr>
          <w:rStyle w:val="FontStyle92"/>
          <w:rFonts w:ascii="Times New Roman" w:hAnsi="Times New Roman" w:cs="Times New Roman"/>
          <w:sz w:val="24"/>
          <w:szCs w:val="24"/>
        </w:rPr>
        <w:t xml:space="preserve"> «аквариум» и поочерёдно презентуют позицию своей группы. Все другие участники групп не имеют права высказываться. За нарушения хода дискуссии между спикерами – </w:t>
      </w:r>
      <w:proofErr w:type="spellStart"/>
      <w:r>
        <w:rPr>
          <w:rStyle w:val="FontStyle92"/>
          <w:rFonts w:ascii="Times New Roman" w:hAnsi="Times New Roman" w:cs="Times New Roman"/>
          <w:sz w:val="24"/>
          <w:szCs w:val="24"/>
        </w:rPr>
        <w:t>шраф</w:t>
      </w:r>
      <w:proofErr w:type="spellEnd"/>
      <w:r>
        <w:rPr>
          <w:rStyle w:val="FontStyle92"/>
          <w:rFonts w:ascii="Times New Roman" w:hAnsi="Times New Roman" w:cs="Times New Roman"/>
          <w:sz w:val="24"/>
          <w:szCs w:val="24"/>
        </w:rPr>
        <w:t xml:space="preserve"> 5 баллов.  Возможны консультации спикера с группой с помощью записок. Для устной консультации спикеру следует взять тайм-аут, но тогда он пропускает на это время свою очерёдность выступления. Обсуждение вопроса в «аквариуме» завершается по сигналу преподавателя или по достижении общего согласованного решения (через 7 минут). Оценивают дискуссию спикеров в «аквариуме» эксперты. </w:t>
      </w:r>
    </w:p>
    <w:p w:rsidR="00483BA4" w:rsidRPr="00EC570C" w:rsidRDefault="00483BA4" w:rsidP="00483BA4">
      <w:pPr>
        <w:pStyle w:val="Style11"/>
        <w:widowControl/>
        <w:tabs>
          <w:tab w:val="left" w:pos="720"/>
        </w:tabs>
        <w:spacing w:before="10" w:line="360" w:lineRule="auto"/>
        <w:ind w:right="-2"/>
        <w:jc w:val="both"/>
        <w:rPr>
          <w:rStyle w:val="FontStyle92"/>
          <w:rFonts w:ascii="Times New Roman" w:hAnsi="Times New Roman" w:cs="Times New Roman"/>
          <w:sz w:val="24"/>
          <w:szCs w:val="24"/>
        </w:rPr>
      </w:pPr>
      <w:r>
        <w:rPr>
          <w:rStyle w:val="FontStyle92"/>
          <w:rFonts w:ascii="Times New Roman" w:hAnsi="Times New Roman" w:cs="Times New Roman"/>
          <w:sz w:val="24"/>
          <w:szCs w:val="24"/>
        </w:rPr>
        <w:lastRenderedPageBreak/>
        <w:t>Правила проведения дискуссии. Каждый участник высказывает своё мнение, не прикрываясь мнением других. Точка зрения должна быть подкреплена убедительными аргументами, формулировки не должны повторяться. Следует стремиться к разностороннему исследованию проблемы</w:t>
      </w:r>
    </w:p>
    <w:p w:rsidR="00EC570C" w:rsidRPr="00EC570C" w:rsidRDefault="00EC570C" w:rsidP="00EC570C">
      <w:pPr>
        <w:spacing w:after="0" w:line="360" w:lineRule="auto"/>
        <w:ind w:left="142" w:right="282" w:firstLine="709"/>
        <w:jc w:val="both"/>
        <w:rPr>
          <w:rFonts w:ascii="Times New Roman" w:eastAsia="Times New Roman" w:hAnsi="Times New Roman" w:cs="Times New Roman"/>
          <w:sz w:val="24"/>
          <w:szCs w:val="24"/>
        </w:rPr>
      </w:pPr>
      <w:r w:rsidRPr="00EC570C">
        <w:rPr>
          <w:rFonts w:ascii="Times New Roman" w:eastAsia="Times New Roman" w:hAnsi="Times New Roman" w:cs="Times New Roman"/>
          <w:sz w:val="24"/>
          <w:szCs w:val="24"/>
        </w:rPr>
        <w:t xml:space="preserve">Урок по теме «Происхождение человека. Люди эпохи палеолита» при закреплении и контроля знаний  рекомендуется дискуссия по вопросам: </w:t>
      </w:r>
    </w:p>
    <w:p w:rsidR="00EC570C" w:rsidRPr="00EC570C" w:rsidRDefault="004D2EDD" w:rsidP="00371EB1">
      <w:pPr>
        <w:spacing w:after="0" w:line="360" w:lineRule="auto"/>
        <w:ind w:right="113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71EB1">
        <w:rPr>
          <w:rFonts w:ascii="Times New Roman" w:eastAsia="Times New Roman" w:hAnsi="Times New Roman" w:cs="Times New Roman"/>
          <w:sz w:val="24"/>
          <w:szCs w:val="24"/>
        </w:rPr>
        <w:t>К</w:t>
      </w:r>
      <w:r w:rsidR="00EC570C" w:rsidRPr="00EC570C">
        <w:rPr>
          <w:rFonts w:ascii="Times New Roman" w:eastAsia="Times New Roman" w:hAnsi="Times New Roman" w:cs="Times New Roman"/>
          <w:sz w:val="24"/>
          <w:szCs w:val="24"/>
        </w:rPr>
        <w:t>ак правильно назвать вид, предшествующий современному человеку,- «человек разумный» («</w:t>
      </w:r>
      <w:r w:rsidR="00EC570C" w:rsidRPr="00EC570C">
        <w:rPr>
          <w:rFonts w:ascii="Times New Roman" w:eastAsia="Times New Roman" w:hAnsi="Times New Roman" w:cs="Times New Roman"/>
          <w:sz w:val="24"/>
          <w:szCs w:val="24"/>
          <w:lang w:val="en-US"/>
        </w:rPr>
        <w:t>Homo</w:t>
      </w:r>
      <w:r w:rsidR="00EC570C" w:rsidRPr="00EC570C">
        <w:rPr>
          <w:rFonts w:ascii="Times New Roman" w:eastAsia="Times New Roman" w:hAnsi="Times New Roman" w:cs="Times New Roman"/>
          <w:sz w:val="24"/>
          <w:szCs w:val="24"/>
        </w:rPr>
        <w:t xml:space="preserve"> </w:t>
      </w:r>
      <w:r w:rsidR="00EC570C" w:rsidRPr="00EC570C">
        <w:rPr>
          <w:rFonts w:ascii="Times New Roman" w:eastAsia="Times New Roman" w:hAnsi="Times New Roman" w:cs="Times New Roman"/>
          <w:sz w:val="24"/>
          <w:szCs w:val="24"/>
          <w:lang w:val="en-US"/>
        </w:rPr>
        <w:t>sapiens</w:t>
      </w:r>
      <w:r w:rsidR="00EC570C" w:rsidRPr="00EC570C">
        <w:rPr>
          <w:rFonts w:ascii="Times New Roman" w:eastAsia="Times New Roman" w:hAnsi="Times New Roman" w:cs="Times New Roman"/>
          <w:sz w:val="24"/>
          <w:szCs w:val="24"/>
        </w:rPr>
        <w:t>») или «человек культурный» (техника «лесенка»)</w:t>
      </w:r>
    </w:p>
    <w:p w:rsidR="00EC570C" w:rsidRDefault="00EC570C" w:rsidP="00371EB1">
      <w:pPr>
        <w:spacing w:after="0" w:line="360" w:lineRule="auto"/>
        <w:ind w:right="1133"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2</w:t>
      </w:r>
      <w:r w:rsidR="004D2EDD">
        <w:rPr>
          <w:rFonts w:ascii="Times New Roman" w:eastAsia="Times New Roman" w:hAnsi="Times New Roman" w:cs="Times New Roman"/>
          <w:sz w:val="24"/>
          <w:szCs w:val="24"/>
        </w:rPr>
        <w:t>.</w:t>
      </w:r>
      <w:r w:rsidRPr="00EC570C">
        <w:rPr>
          <w:rFonts w:ascii="Times New Roman" w:eastAsia="Times New Roman" w:hAnsi="Times New Roman" w:cs="Times New Roman"/>
          <w:sz w:val="24"/>
          <w:szCs w:val="24"/>
        </w:rPr>
        <w:t xml:space="preserve"> </w:t>
      </w:r>
      <w:proofErr w:type="gramStart"/>
      <w:r w:rsidRPr="00EC570C">
        <w:rPr>
          <w:rFonts w:ascii="Times New Roman" w:eastAsia="Times New Roman" w:hAnsi="Times New Roman" w:cs="Times New Roman"/>
          <w:sz w:val="24"/>
          <w:szCs w:val="24"/>
        </w:rPr>
        <w:t>К</w:t>
      </w:r>
      <w:proofErr w:type="gramEnd"/>
      <w:r w:rsidRPr="00EC570C">
        <w:rPr>
          <w:rFonts w:ascii="Times New Roman" w:eastAsia="Times New Roman" w:hAnsi="Times New Roman" w:cs="Times New Roman"/>
          <w:sz w:val="24"/>
          <w:szCs w:val="24"/>
        </w:rPr>
        <w:t>аковы недостатки современной концепции происхождения человека (техника «микрофон»</w:t>
      </w:r>
      <w:r w:rsidR="00371EB1">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EC570C" w:rsidRDefault="00EC570C" w:rsidP="00EC570C">
      <w:pPr>
        <w:spacing w:after="0" w:line="360" w:lineRule="auto"/>
        <w:ind w:left="142" w:right="1133"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Тема урока «Раздробленность на Руси», рекомендуемая дискуссия (техника «вертушка») по одному из    вопросов:</w:t>
      </w:r>
    </w:p>
    <w:p w:rsidR="00EC570C" w:rsidRPr="00EC570C" w:rsidRDefault="00EC570C" w:rsidP="00EC570C">
      <w:pPr>
        <w:spacing w:after="0" w:line="360" w:lineRule="auto"/>
        <w:ind w:left="142" w:right="140" w:firstLine="709"/>
        <w:jc w:val="both"/>
        <w:rPr>
          <w:rFonts w:ascii="Times New Roman" w:eastAsia="Times New Roman" w:hAnsi="Times New Roman" w:cs="Times New Roman"/>
          <w:sz w:val="24"/>
          <w:szCs w:val="24"/>
        </w:rPr>
      </w:pPr>
      <w:r w:rsidRPr="00EC570C">
        <w:rPr>
          <w:rFonts w:ascii="Times New Roman" w:eastAsia="Times New Roman" w:hAnsi="Times New Roman" w:cs="Times New Roman"/>
          <w:sz w:val="24"/>
          <w:szCs w:val="24"/>
        </w:rPr>
        <w:t>1</w:t>
      </w:r>
      <w:r w:rsidR="004D2EDD">
        <w:rPr>
          <w:rFonts w:ascii="Times New Roman" w:eastAsia="Times New Roman" w:hAnsi="Times New Roman" w:cs="Times New Roman"/>
          <w:sz w:val="24"/>
          <w:szCs w:val="24"/>
        </w:rPr>
        <w:t>.</w:t>
      </w:r>
      <w:r w:rsidRPr="00EC570C">
        <w:rPr>
          <w:rFonts w:ascii="Times New Roman" w:eastAsia="Times New Roman" w:hAnsi="Times New Roman" w:cs="Times New Roman"/>
          <w:sz w:val="24"/>
          <w:szCs w:val="24"/>
        </w:rPr>
        <w:t xml:space="preserve"> </w:t>
      </w:r>
      <w:proofErr w:type="gramStart"/>
      <w:r w:rsidRPr="00EC570C">
        <w:rPr>
          <w:rFonts w:ascii="Times New Roman" w:eastAsia="Times New Roman" w:hAnsi="Times New Roman" w:cs="Times New Roman"/>
          <w:sz w:val="24"/>
          <w:szCs w:val="24"/>
        </w:rPr>
        <w:t>П</w:t>
      </w:r>
      <w:proofErr w:type="gramEnd"/>
      <w:r w:rsidRPr="00EC570C">
        <w:rPr>
          <w:rFonts w:ascii="Times New Roman" w:eastAsia="Times New Roman" w:hAnsi="Times New Roman" w:cs="Times New Roman"/>
          <w:sz w:val="24"/>
          <w:szCs w:val="24"/>
        </w:rPr>
        <w:t>овлияла ли на ослабление роли Киева утрата значимости пути «из варяг в греки»?</w:t>
      </w:r>
    </w:p>
    <w:p w:rsidR="00EC570C" w:rsidRDefault="00EC570C" w:rsidP="00EC570C">
      <w:pPr>
        <w:spacing w:after="0" w:line="360" w:lineRule="auto"/>
        <w:ind w:left="284" w:right="-2" w:firstLine="709"/>
        <w:jc w:val="both"/>
        <w:rPr>
          <w:rFonts w:ascii="Times New Roman" w:hAnsi="Times New Roman" w:cs="Times New Roman"/>
          <w:sz w:val="24"/>
          <w:szCs w:val="24"/>
        </w:rPr>
      </w:pPr>
      <w:r w:rsidRPr="00EC570C">
        <w:rPr>
          <w:rFonts w:ascii="Times New Roman" w:eastAsia="Times New Roman" w:hAnsi="Times New Roman" w:cs="Times New Roman"/>
          <w:sz w:val="24"/>
          <w:szCs w:val="24"/>
        </w:rPr>
        <w:t>2</w:t>
      </w:r>
      <w:r w:rsidR="004D2EDD">
        <w:rPr>
          <w:rFonts w:ascii="Times New Roman" w:eastAsia="Times New Roman" w:hAnsi="Times New Roman" w:cs="Times New Roman"/>
          <w:sz w:val="24"/>
          <w:szCs w:val="24"/>
        </w:rPr>
        <w:t>.</w:t>
      </w:r>
      <w:r w:rsidRPr="00EC570C">
        <w:rPr>
          <w:rFonts w:ascii="Times New Roman" w:eastAsia="Times New Roman" w:hAnsi="Times New Roman" w:cs="Times New Roman"/>
          <w:sz w:val="24"/>
          <w:szCs w:val="24"/>
        </w:rPr>
        <w:t xml:space="preserve"> Историк</w:t>
      </w:r>
      <w:proofErr w:type="gramStart"/>
      <w:r w:rsidRPr="00EC570C">
        <w:rPr>
          <w:rFonts w:ascii="Times New Roman" w:eastAsia="Times New Roman" w:hAnsi="Times New Roman" w:cs="Times New Roman"/>
          <w:sz w:val="24"/>
          <w:szCs w:val="24"/>
        </w:rPr>
        <w:t xml:space="preserve"> Б</w:t>
      </w:r>
      <w:proofErr w:type="gramEnd"/>
      <w:r w:rsidRPr="00EC570C">
        <w:rPr>
          <w:rFonts w:ascii="Times New Roman" w:eastAsia="Times New Roman" w:hAnsi="Times New Roman" w:cs="Times New Roman"/>
          <w:sz w:val="24"/>
          <w:szCs w:val="24"/>
        </w:rPr>
        <w:t xml:space="preserve"> А Рыбаков называет Киевскую Русь нянькой, которая воспитывала и оберегала целую семью русских княжеств от бед и </w:t>
      </w:r>
      <w:proofErr w:type="spellStart"/>
      <w:r w:rsidRPr="00EC570C">
        <w:rPr>
          <w:rFonts w:ascii="Times New Roman" w:eastAsia="Times New Roman" w:hAnsi="Times New Roman" w:cs="Times New Roman"/>
          <w:sz w:val="24"/>
          <w:szCs w:val="24"/>
        </w:rPr>
        <w:t>напастий</w:t>
      </w:r>
      <w:proofErr w:type="spellEnd"/>
      <w:r w:rsidRPr="00EC570C">
        <w:rPr>
          <w:rFonts w:ascii="Times New Roman" w:eastAsia="Times New Roman" w:hAnsi="Times New Roman" w:cs="Times New Roman"/>
          <w:sz w:val="24"/>
          <w:szCs w:val="24"/>
        </w:rPr>
        <w:t>. Что имел в виду учёный? Согласны ли вы с его точкой зрения</w:t>
      </w:r>
    </w:p>
    <w:p w:rsidR="00EC570C" w:rsidRPr="00EC570C" w:rsidRDefault="00371EB1" w:rsidP="00371EB1">
      <w:pPr>
        <w:pStyle w:val="Style11"/>
        <w:widowControl/>
        <w:tabs>
          <w:tab w:val="left" w:pos="720"/>
          <w:tab w:val="left" w:pos="7797"/>
        </w:tabs>
        <w:spacing w:before="10" w:line="360" w:lineRule="auto"/>
        <w:ind w:left="426" w:right="-2"/>
        <w:jc w:val="both"/>
        <w:rPr>
          <w:rStyle w:val="FontStyle92"/>
          <w:rFonts w:ascii="Times New Roman" w:hAnsi="Times New Roman" w:cs="Times New Roman"/>
          <w:sz w:val="24"/>
          <w:szCs w:val="24"/>
        </w:rPr>
      </w:pPr>
      <w:r>
        <w:rPr>
          <w:rFonts w:ascii="Times New Roman" w:hAnsi="Times New Roman" w:cs="Times New Roman"/>
        </w:rPr>
        <w:t xml:space="preserve">          </w:t>
      </w:r>
      <w:r w:rsidR="00EC570C" w:rsidRPr="00EC570C">
        <w:rPr>
          <w:rFonts w:ascii="Times New Roman" w:hAnsi="Times New Roman" w:cs="Times New Roman"/>
        </w:rPr>
        <w:t>Тема</w:t>
      </w:r>
      <w:r w:rsidR="00EC570C">
        <w:rPr>
          <w:rFonts w:ascii="Times New Roman" w:hAnsi="Times New Roman" w:cs="Times New Roman"/>
        </w:rPr>
        <w:t xml:space="preserve"> урока </w:t>
      </w:r>
      <w:r w:rsidR="00EC570C" w:rsidRPr="00EC570C">
        <w:rPr>
          <w:rFonts w:ascii="Times New Roman" w:hAnsi="Times New Roman" w:cs="Times New Roman"/>
        </w:rPr>
        <w:t xml:space="preserve"> </w:t>
      </w:r>
      <w:r w:rsidR="00EC570C">
        <w:rPr>
          <w:rFonts w:ascii="Times New Roman" w:hAnsi="Times New Roman" w:cs="Times New Roman"/>
        </w:rPr>
        <w:t>«</w:t>
      </w:r>
      <w:r w:rsidR="00EC570C" w:rsidRPr="00EC570C">
        <w:rPr>
          <w:rFonts w:ascii="Times New Roman" w:hAnsi="Times New Roman" w:cs="Times New Roman"/>
        </w:rPr>
        <w:t>Культура Руси конца XIII— XVII веков</w:t>
      </w:r>
      <w:r w:rsidR="00EC570C">
        <w:rPr>
          <w:rFonts w:ascii="Times New Roman" w:hAnsi="Times New Roman" w:cs="Times New Roman"/>
        </w:rPr>
        <w:t>»</w:t>
      </w:r>
      <w:r w:rsidR="00EC570C" w:rsidRPr="00EC570C">
        <w:rPr>
          <w:rFonts w:ascii="Times New Roman" w:hAnsi="Times New Roman" w:cs="Times New Roman"/>
        </w:rPr>
        <w:t xml:space="preserve"> дискуссия (техника «лесенка») по вопросу: «Можно ли считать творчество великих российских иконописцев духовным просветительством?» </w:t>
      </w:r>
    </w:p>
    <w:p w:rsidR="00EC570C" w:rsidRDefault="00371EB1"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rPr>
        <w:t xml:space="preserve">                </w:t>
      </w:r>
      <w:r w:rsidR="00D262B9">
        <w:rPr>
          <w:rFonts w:ascii="Times New Roman" w:hAnsi="Times New Roman" w:cs="Times New Roman"/>
        </w:rPr>
        <w:t xml:space="preserve"> Тема урока «</w:t>
      </w:r>
      <w:r w:rsidR="00D262B9" w:rsidRPr="00E44115">
        <w:rPr>
          <w:rFonts w:ascii="Times New Roman" w:hAnsi="Times New Roman" w:cs="Times New Roman"/>
        </w:rPr>
        <w:t>Великие геогр</w:t>
      </w:r>
      <w:r w:rsidR="00D262B9">
        <w:rPr>
          <w:rFonts w:ascii="Times New Roman" w:hAnsi="Times New Roman" w:cs="Times New Roman"/>
        </w:rPr>
        <w:t xml:space="preserve">афические открытия. Образование </w:t>
      </w:r>
      <w:r w:rsidR="00D262B9" w:rsidRPr="00E44115">
        <w:rPr>
          <w:rFonts w:ascii="Times New Roman" w:hAnsi="Times New Roman" w:cs="Times New Roman"/>
        </w:rPr>
        <w:t>колониальных империй</w:t>
      </w:r>
      <w:r w:rsidR="00D262B9">
        <w:rPr>
          <w:rFonts w:ascii="Times New Roman" w:hAnsi="Times New Roman" w:cs="Times New Roman"/>
        </w:rPr>
        <w:t>»</w:t>
      </w:r>
    </w:p>
    <w:p w:rsidR="00D262B9" w:rsidRDefault="00371EB1"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rPr>
        <w:t xml:space="preserve">                   </w:t>
      </w:r>
      <w:r w:rsidR="00D262B9">
        <w:rPr>
          <w:rFonts w:ascii="Times New Roman" w:hAnsi="Times New Roman" w:cs="Times New Roman"/>
        </w:rPr>
        <w:t>Дискуссия по вопросам</w:t>
      </w:r>
      <w:r w:rsidR="00E93EB1">
        <w:rPr>
          <w:rFonts w:ascii="Times New Roman" w:hAnsi="Times New Roman" w:cs="Times New Roman"/>
        </w:rPr>
        <w:t xml:space="preserve"> (техника аквариум»)</w:t>
      </w:r>
    </w:p>
    <w:p w:rsidR="00D262B9" w:rsidRDefault="00E93EB1"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rPr>
        <w:t>1 Можно ли утверждать, что откр</w:t>
      </w:r>
      <w:r w:rsidR="00D262B9">
        <w:rPr>
          <w:rFonts w:ascii="Times New Roman" w:hAnsi="Times New Roman" w:cs="Times New Roman"/>
        </w:rPr>
        <w:t>ытие Колумба повлекло «торговую» революцию</w:t>
      </w:r>
    </w:p>
    <w:p w:rsidR="00D262B9" w:rsidRDefault="00D262B9"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rPr>
        <w:t xml:space="preserve">2 Можно ли утверждать, что Великие географические открытия произвели в Европе </w:t>
      </w:r>
      <w:r w:rsidR="00E93EB1">
        <w:rPr>
          <w:rFonts w:ascii="Times New Roman" w:hAnsi="Times New Roman" w:cs="Times New Roman"/>
        </w:rPr>
        <w:t>«</w:t>
      </w:r>
      <w:r>
        <w:rPr>
          <w:rFonts w:ascii="Times New Roman" w:hAnsi="Times New Roman" w:cs="Times New Roman"/>
        </w:rPr>
        <w:t>пищевую</w:t>
      </w:r>
      <w:r w:rsidR="00E93EB1">
        <w:rPr>
          <w:rFonts w:ascii="Times New Roman" w:hAnsi="Times New Roman" w:cs="Times New Roman"/>
        </w:rPr>
        <w:t>»</w:t>
      </w:r>
      <w:r>
        <w:rPr>
          <w:rFonts w:ascii="Times New Roman" w:hAnsi="Times New Roman" w:cs="Times New Roman"/>
        </w:rPr>
        <w:t xml:space="preserve"> революцию</w:t>
      </w:r>
    </w:p>
    <w:p w:rsidR="009508ED" w:rsidRDefault="009508ED"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rPr>
        <w:t xml:space="preserve">Тема урока Советское общество в 30-е </w:t>
      </w:r>
      <w:proofErr w:type="spellStart"/>
      <w:proofErr w:type="gramStart"/>
      <w:r>
        <w:rPr>
          <w:rFonts w:ascii="Times New Roman" w:hAnsi="Times New Roman" w:cs="Times New Roman"/>
        </w:rPr>
        <w:t>гг</w:t>
      </w:r>
      <w:proofErr w:type="spellEnd"/>
      <w:proofErr w:type="gramEnd"/>
      <w:r>
        <w:rPr>
          <w:rFonts w:ascii="Times New Roman" w:hAnsi="Times New Roman" w:cs="Times New Roman"/>
        </w:rPr>
        <w:t xml:space="preserve"> </w:t>
      </w:r>
      <w:r>
        <w:rPr>
          <w:rFonts w:ascii="Times New Roman" w:hAnsi="Times New Roman" w:cs="Times New Roman"/>
          <w:lang w:val="en-US"/>
        </w:rPr>
        <w:t>XX</w:t>
      </w:r>
      <w:r>
        <w:rPr>
          <w:rFonts w:ascii="Times New Roman" w:hAnsi="Times New Roman" w:cs="Times New Roman"/>
        </w:rPr>
        <w:t xml:space="preserve"> века ( техники «аквариум», «микрофон») Рекомендуемая дискуссия по вопросам: </w:t>
      </w:r>
    </w:p>
    <w:p w:rsidR="009508ED" w:rsidRDefault="009508ED"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 К</w:t>
      </w:r>
      <w:proofErr w:type="gramEnd"/>
      <w:r>
        <w:rPr>
          <w:rFonts w:ascii="Times New Roman" w:hAnsi="Times New Roman" w:cs="Times New Roman"/>
        </w:rPr>
        <w:t xml:space="preserve">ак вы считаете, репрессии были необходимостью или существовали альтернативы? Аргументируйте свой ответ </w:t>
      </w:r>
    </w:p>
    <w:p w:rsidR="009508ED" w:rsidRDefault="009508ED"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rPr>
        <w:t xml:space="preserve">2 Можно ли утверждать, что в 1930-е </w:t>
      </w:r>
      <w:proofErr w:type="spellStart"/>
      <w:r>
        <w:rPr>
          <w:rFonts w:ascii="Times New Roman" w:hAnsi="Times New Roman" w:cs="Times New Roman"/>
        </w:rPr>
        <w:t>гг</w:t>
      </w:r>
      <w:proofErr w:type="spellEnd"/>
      <w:r>
        <w:rPr>
          <w:rFonts w:ascii="Times New Roman" w:hAnsi="Times New Roman" w:cs="Times New Roman"/>
        </w:rPr>
        <w:t xml:space="preserve"> в СССР насаждалась идеология культа: культ героев труда (стахановцы, ткачихи Виноградовы, трактористка П Ангелина), культ</w:t>
      </w:r>
      <w:proofErr w:type="gramStart"/>
      <w:r>
        <w:rPr>
          <w:rFonts w:ascii="Times New Roman" w:hAnsi="Times New Roman" w:cs="Times New Roman"/>
        </w:rPr>
        <w:t xml:space="preserve"> И</w:t>
      </w:r>
      <w:proofErr w:type="gramEnd"/>
      <w:r>
        <w:rPr>
          <w:rFonts w:ascii="Times New Roman" w:hAnsi="Times New Roman" w:cs="Times New Roman"/>
        </w:rPr>
        <w:t xml:space="preserve"> </w:t>
      </w:r>
      <w:r w:rsidR="00374721">
        <w:rPr>
          <w:rFonts w:ascii="Times New Roman" w:hAnsi="Times New Roman" w:cs="Times New Roman"/>
        </w:rPr>
        <w:t>В Сталина, культ партии</w:t>
      </w:r>
    </w:p>
    <w:p w:rsidR="00374721" w:rsidRDefault="00374721"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rPr>
        <w:lastRenderedPageBreak/>
        <w:t xml:space="preserve">Тема «СССР в годы перестройки» рекомендуемая дискуссия (техника вертушка) по вопросам (по выбору) </w:t>
      </w:r>
    </w:p>
    <w:p w:rsidR="00374721" w:rsidRDefault="00374721"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rPr>
        <w:t xml:space="preserve">1 Придя к власти, М С Горбачёв привлёк к разработке реформ экономистов, социологов, политологов (А Аганбегян, Л Абалкин, Т </w:t>
      </w:r>
      <w:proofErr w:type="spellStart"/>
      <w:r>
        <w:rPr>
          <w:rFonts w:ascii="Times New Roman" w:hAnsi="Times New Roman" w:cs="Times New Roman"/>
        </w:rPr>
        <w:t>Заславская</w:t>
      </w:r>
      <w:proofErr w:type="spellEnd"/>
      <w:r>
        <w:rPr>
          <w:rFonts w:ascii="Times New Roman" w:hAnsi="Times New Roman" w:cs="Times New Roman"/>
        </w:rPr>
        <w:t xml:space="preserve">, профессор Ф Бурлацкий и </w:t>
      </w:r>
      <w:proofErr w:type="spellStart"/>
      <w:r>
        <w:rPr>
          <w:rFonts w:ascii="Times New Roman" w:hAnsi="Times New Roman" w:cs="Times New Roman"/>
        </w:rPr>
        <w:t>др</w:t>
      </w:r>
      <w:proofErr w:type="spellEnd"/>
      <w:r>
        <w:rPr>
          <w:rFonts w:ascii="Times New Roman" w:hAnsi="Times New Roman" w:cs="Times New Roman"/>
        </w:rPr>
        <w:t xml:space="preserve">), чего раньше не </w:t>
      </w:r>
      <w:proofErr w:type="spellStart"/>
      <w:r>
        <w:rPr>
          <w:rFonts w:ascii="Times New Roman" w:hAnsi="Times New Roman" w:cs="Times New Roman"/>
        </w:rPr>
        <w:t>бывало</w:t>
      </w:r>
      <w:proofErr w:type="gramStart"/>
      <w:r>
        <w:rPr>
          <w:rFonts w:ascii="Times New Roman" w:hAnsi="Times New Roman" w:cs="Times New Roman"/>
        </w:rPr>
        <w:t>.О</w:t>
      </w:r>
      <w:proofErr w:type="gramEnd"/>
      <w:r>
        <w:rPr>
          <w:rFonts w:ascii="Times New Roman" w:hAnsi="Times New Roman" w:cs="Times New Roman"/>
        </w:rPr>
        <w:t>днако</w:t>
      </w:r>
      <w:proofErr w:type="spellEnd"/>
      <w:r>
        <w:rPr>
          <w:rFonts w:ascii="Times New Roman" w:hAnsi="Times New Roman" w:cs="Times New Roman"/>
        </w:rPr>
        <w:t xml:space="preserve"> результаты преобразований не оправдали надежд, что постепенно породило разочарование, потерю веры в улучшение ситуации. Как вы считаете, кто виноват в этом?</w:t>
      </w:r>
    </w:p>
    <w:p w:rsidR="00371EB1" w:rsidRDefault="00374721"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xml:space="preserve"> </w:t>
      </w:r>
      <w:r w:rsidR="00371EB1">
        <w:rPr>
          <w:rFonts w:ascii="Times New Roman" w:hAnsi="Times New Roman" w:cs="Times New Roman"/>
        </w:rPr>
        <w:t>К</w:t>
      </w:r>
      <w:proofErr w:type="gramEnd"/>
      <w:r w:rsidR="00371EB1">
        <w:rPr>
          <w:rFonts w:ascii="Times New Roman" w:hAnsi="Times New Roman" w:cs="Times New Roman"/>
        </w:rPr>
        <w:t>аким образом Чернобыль высветил недостатки системы, которую М С Горбачёв стремился перестроить?</w:t>
      </w:r>
    </w:p>
    <w:p w:rsidR="00E054EE" w:rsidRDefault="00E054EE"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rPr>
        <w:t>В завершении привожу памятки для участников дискуссии</w:t>
      </w:r>
    </w:p>
    <w:p w:rsidR="004D2EDD" w:rsidRDefault="004D2EDD" w:rsidP="004D2EDD">
      <w:pPr>
        <w:pStyle w:val="1"/>
        <w:jc w:val="center"/>
        <w:rPr>
          <w:rFonts w:ascii="Times New Roman" w:hAnsi="Times New Roman"/>
          <w:sz w:val="24"/>
          <w:szCs w:val="24"/>
        </w:rPr>
      </w:pPr>
      <w:bookmarkStart w:id="1" w:name="_Toc344207735"/>
      <w:r w:rsidRPr="004D2EDD">
        <w:rPr>
          <w:rFonts w:ascii="Times New Roman" w:hAnsi="Times New Roman"/>
          <w:sz w:val="24"/>
          <w:szCs w:val="24"/>
        </w:rPr>
        <w:t>ПАМЯТКА УЧАСТНИКУ ДИСКУССИИ</w:t>
      </w:r>
      <w:bookmarkEnd w:id="1"/>
    </w:p>
    <w:p w:rsidR="004D2EDD" w:rsidRPr="004D2EDD" w:rsidRDefault="004D2EDD" w:rsidP="004D2EDD">
      <w:pPr>
        <w:pStyle w:val="a7"/>
        <w:numPr>
          <w:ilvl w:val="0"/>
          <w:numId w:val="6"/>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Прежде чем выступать, определи четко свою позицию.</w:t>
      </w:r>
    </w:p>
    <w:p w:rsidR="004D2EDD" w:rsidRPr="004D2EDD" w:rsidRDefault="004D2EDD" w:rsidP="004D2EDD">
      <w:pPr>
        <w:pStyle w:val="a7"/>
        <w:numPr>
          <w:ilvl w:val="0"/>
          <w:numId w:val="6"/>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Проверь, правильно ли ты понимаешь суть проблемы.</w:t>
      </w:r>
    </w:p>
    <w:p w:rsidR="004D2EDD" w:rsidRPr="004D2EDD" w:rsidRDefault="004D2EDD" w:rsidP="004D2EDD">
      <w:pPr>
        <w:pStyle w:val="a7"/>
        <w:numPr>
          <w:ilvl w:val="0"/>
          <w:numId w:val="6"/>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Внимательно выслушай оппонента, затем уже излагай свою точку зрения.</w:t>
      </w:r>
    </w:p>
    <w:p w:rsidR="004D2EDD" w:rsidRPr="004D2EDD" w:rsidRDefault="004D2EDD" w:rsidP="004D2EDD">
      <w:pPr>
        <w:pStyle w:val="a7"/>
        <w:numPr>
          <w:ilvl w:val="0"/>
          <w:numId w:val="6"/>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 xml:space="preserve">Помни, что лучшим способом доказательства или опровержения являются бесспорные факты. </w:t>
      </w:r>
    </w:p>
    <w:p w:rsidR="004D2EDD" w:rsidRPr="004D2EDD" w:rsidRDefault="004D2EDD" w:rsidP="004D2EDD">
      <w:pPr>
        <w:pStyle w:val="a7"/>
        <w:numPr>
          <w:ilvl w:val="0"/>
          <w:numId w:val="6"/>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Не забывай, что лучшим способом убедить противника является четкая аргументация и безупречная логика.</w:t>
      </w:r>
    </w:p>
    <w:p w:rsidR="004D2EDD" w:rsidRPr="004D2EDD" w:rsidRDefault="004D2EDD" w:rsidP="004D2EDD">
      <w:pPr>
        <w:pStyle w:val="a7"/>
        <w:numPr>
          <w:ilvl w:val="0"/>
          <w:numId w:val="6"/>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Спорь честно и искренне, не искажай мыслей и слов своих оппонентов.</w:t>
      </w:r>
    </w:p>
    <w:p w:rsidR="004D2EDD" w:rsidRPr="004D2EDD" w:rsidRDefault="004D2EDD" w:rsidP="004D2EDD">
      <w:pPr>
        <w:pStyle w:val="a7"/>
        <w:numPr>
          <w:ilvl w:val="0"/>
          <w:numId w:val="6"/>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Говори ясно, точно, просто, отчетливо и своими словами, а не по «бумажке».</w:t>
      </w:r>
    </w:p>
    <w:p w:rsidR="004D2EDD" w:rsidRPr="004D2EDD" w:rsidRDefault="004D2EDD" w:rsidP="004D2EDD">
      <w:pPr>
        <w:pStyle w:val="a7"/>
        <w:numPr>
          <w:ilvl w:val="0"/>
          <w:numId w:val="6"/>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 xml:space="preserve">Имей мужество признать правоту оппонента, если ты оказался неправ. </w:t>
      </w:r>
    </w:p>
    <w:p w:rsidR="004D2EDD" w:rsidRDefault="004D2EDD" w:rsidP="004D2EDD">
      <w:pPr>
        <w:pStyle w:val="a7"/>
        <w:numPr>
          <w:ilvl w:val="0"/>
          <w:numId w:val="6"/>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Никогда не навешивай «ярлыков» и не допускай уничижительных высказываний, перепалок, высмеивания.</w:t>
      </w:r>
    </w:p>
    <w:p w:rsidR="004D2EDD" w:rsidRPr="004D2EDD" w:rsidRDefault="004D2EDD" w:rsidP="004D2EDD">
      <w:pPr>
        <w:pStyle w:val="a7"/>
        <w:numPr>
          <w:ilvl w:val="0"/>
          <w:numId w:val="6"/>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Заканчивая свое выступление, подведи итоги и сформулируй выводы.</w:t>
      </w:r>
      <w:bookmarkStart w:id="2" w:name="_Toc344207736"/>
      <w:r w:rsidRPr="004D2EDD">
        <w:rPr>
          <w:rFonts w:ascii="Times New Roman" w:hAnsi="Times New Roman" w:cs="Times New Roman"/>
          <w:sz w:val="24"/>
          <w:szCs w:val="24"/>
        </w:rPr>
        <w:t xml:space="preserve"> </w:t>
      </w:r>
    </w:p>
    <w:p w:rsidR="004D2EDD" w:rsidRPr="004D2EDD" w:rsidRDefault="004D2EDD" w:rsidP="004D2EDD">
      <w:pPr>
        <w:pStyle w:val="1"/>
        <w:jc w:val="center"/>
        <w:rPr>
          <w:rFonts w:ascii="Times New Roman" w:hAnsi="Times New Roman"/>
          <w:sz w:val="24"/>
          <w:szCs w:val="24"/>
        </w:rPr>
      </w:pPr>
      <w:r w:rsidRPr="004D2EDD">
        <w:rPr>
          <w:rFonts w:ascii="Times New Roman" w:hAnsi="Times New Roman"/>
          <w:sz w:val="24"/>
          <w:szCs w:val="24"/>
        </w:rPr>
        <w:t>ПРАВИЛА ВЕДЕНИЯ ДИСКУССИИ</w:t>
      </w:r>
      <w:bookmarkEnd w:id="2"/>
    </w:p>
    <w:p w:rsidR="004D2EDD" w:rsidRPr="004D2EDD" w:rsidRDefault="004D2EDD" w:rsidP="004D2EDD">
      <w:pPr>
        <w:pStyle w:val="a7"/>
        <w:numPr>
          <w:ilvl w:val="0"/>
          <w:numId w:val="7"/>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Нельзя критиковать людей, только их идеи.</w:t>
      </w:r>
    </w:p>
    <w:p w:rsidR="004D2EDD" w:rsidRPr="004D2EDD" w:rsidRDefault="004D2EDD" w:rsidP="004D2EDD">
      <w:pPr>
        <w:pStyle w:val="a7"/>
        <w:numPr>
          <w:ilvl w:val="0"/>
          <w:numId w:val="7"/>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Цель дискуссии не в определении победителя, а в консенсусе.</w:t>
      </w:r>
    </w:p>
    <w:p w:rsidR="004D2EDD" w:rsidRPr="004D2EDD" w:rsidRDefault="004D2EDD" w:rsidP="004D2EDD">
      <w:pPr>
        <w:pStyle w:val="a7"/>
        <w:numPr>
          <w:ilvl w:val="0"/>
          <w:numId w:val="7"/>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Все участники должны быть вовлечены в дискуссию.</w:t>
      </w:r>
    </w:p>
    <w:p w:rsidR="004D2EDD" w:rsidRPr="004D2EDD" w:rsidRDefault="004D2EDD" w:rsidP="004D2EDD">
      <w:pPr>
        <w:pStyle w:val="a7"/>
        <w:numPr>
          <w:ilvl w:val="0"/>
          <w:numId w:val="7"/>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Выступления должны проходить организованно, с разрешения ведущего.</w:t>
      </w:r>
    </w:p>
    <w:p w:rsidR="004D2EDD" w:rsidRPr="004D2EDD" w:rsidRDefault="004D2EDD" w:rsidP="004D2EDD">
      <w:pPr>
        <w:pStyle w:val="a7"/>
        <w:numPr>
          <w:ilvl w:val="0"/>
          <w:numId w:val="7"/>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Каждый участник должен иметь право и возможность высказаться.</w:t>
      </w:r>
    </w:p>
    <w:p w:rsidR="004D2EDD" w:rsidRPr="004D2EDD" w:rsidRDefault="004D2EDD" w:rsidP="004D2EDD">
      <w:pPr>
        <w:pStyle w:val="a7"/>
        <w:numPr>
          <w:ilvl w:val="0"/>
          <w:numId w:val="7"/>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Обсуждению подлежат все без исключения позиции.</w:t>
      </w:r>
    </w:p>
    <w:p w:rsidR="004D2EDD" w:rsidRPr="004D2EDD" w:rsidRDefault="004D2EDD" w:rsidP="004D2EDD">
      <w:pPr>
        <w:pStyle w:val="a7"/>
        <w:numPr>
          <w:ilvl w:val="0"/>
          <w:numId w:val="7"/>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В процессе дискуссии участники могут изменить свою позицию под воздействием фактов и аргументов.</w:t>
      </w:r>
    </w:p>
    <w:p w:rsidR="004D2EDD" w:rsidRPr="004D2EDD" w:rsidRDefault="004D2EDD" w:rsidP="004D2EDD">
      <w:pPr>
        <w:pStyle w:val="a7"/>
        <w:numPr>
          <w:ilvl w:val="0"/>
          <w:numId w:val="7"/>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Подведение промежуточных и конечных итогов необходимо.</w:t>
      </w:r>
    </w:p>
    <w:p w:rsidR="004D2EDD" w:rsidRPr="004D2EDD" w:rsidRDefault="004D2EDD" w:rsidP="004D2EDD">
      <w:pPr>
        <w:pStyle w:val="1"/>
        <w:jc w:val="center"/>
        <w:rPr>
          <w:rFonts w:ascii="Times New Roman" w:hAnsi="Times New Roman"/>
          <w:sz w:val="24"/>
          <w:szCs w:val="24"/>
        </w:rPr>
      </w:pPr>
      <w:r w:rsidRPr="004D2EDD">
        <w:rPr>
          <w:rFonts w:ascii="Times New Roman" w:hAnsi="Times New Roman"/>
          <w:sz w:val="24"/>
          <w:szCs w:val="24"/>
        </w:rPr>
        <w:lastRenderedPageBreak/>
        <w:t xml:space="preserve"> </w:t>
      </w:r>
      <w:bookmarkStart w:id="3" w:name="_Toc344207737"/>
      <w:r w:rsidRPr="004D2EDD">
        <w:rPr>
          <w:rFonts w:ascii="Times New Roman" w:hAnsi="Times New Roman"/>
          <w:sz w:val="24"/>
          <w:szCs w:val="24"/>
        </w:rPr>
        <w:t>ПАМЯТКА ДЛЯ АНАЛИЗА АЛЬТЕРНАТИВНЫХ СИТУАЦИЙ</w:t>
      </w:r>
      <w:bookmarkEnd w:id="3"/>
    </w:p>
    <w:p w:rsidR="004D2EDD" w:rsidRPr="004D2EDD" w:rsidRDefault="004D2EDD" w:rsidP="004D2EDD">
      <w:pPr>
        <w:spacing w:line="360" w:lineRule="auto"/>
        <w:jc w:val="both"/>
        <w:rPr>
          <w:rFonts w:ascii="Times New Roman" w:hAnsi="Times New Roman" w:cs="Times New Roman"/>
          <w:b/>
          <w:sz w:val="24"/>
          <w:szCs w:val="24"/>
        </w:rPr>
      </w:pPr>
      <w:r w:rsidRPr="004D2EDD">
        <w:rPr>
          <w:rFonts w:ascii="Times New Roman" w:hAnsi="Times New Roman" w:cs="Times New Roman"/>
          <w:b/>
          <w:sz w:val="24"/>
          <w:szCs w:val="24"/>
        </w:rPr>
        <w:t>1 ТИП</w:t>
      </w:r>
    </w:p>
    <w:p w:rsidR="004D2EDD" w:rsidRPr="004D2EDD" w:rsidRDefault="004D2EDD" w:rsidP="004D2EDD">
      <w:pPr>
        <w:pStyle w:val="a7"/>
        <w:numPr>
          <w:ilvl w:val="0"/>
          <w:numId w:val="8"/>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Сформулируйте суть каждого из предложенных путей (решений) проблемы.</w:t>
      </w:r>
    </w:p>
    <w:p w:rsidR="004D2EDD" w:rsidRPr="004D2EDD" w:rsidRDefault="004D2EDD" w:rsidP="004D2EDD">
      <w:pPr>
        <w:pStyle w:val="a7"/>
        <w:numPr>
          <w:ilvl w:val="0"/>
          <w:numId w:val="8"/>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Выявите историческую обусловленность каждого из предложенных путей (вариантов решения вопроса).</w:t>
      </w:r>
    </w:p>
    <w:p w:rsidR="004D2EDD" w:rsidRPr="004D2EDD" w:rsidRDefault="004D2EDD" w:rsidP="004D2EDD">
      <w:pPr>
        <w:pStyle w:val="a7"/>
        <w:numPr>
          <w:ilvl w:val="0"/>
          <w:numId w:val="8"/>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Определите свое отношение к каждому из них.</w:t>
      </w:r>
    </w:p>
    <w:p w:rsidR="004D2EDD" w:rsidRPr="004D2EDD" w:rsidRDefault="004D2EDD" w:rsidP="004D2EDD">
      <w:pPr>
        <w:pStyle w:val="a7"/>
        <w:numPr>
          <w:ilvl w:val="0"/>
          <w:numId w:val="8"/>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Объясните достоинства и недостатки избранного пути.</w:t>
      </w:r>
    </w:p>
    <w:p w:rsidR="004D2EDD" w:rsidRPr="004D2EDD" w:rsidRDefault="004D2EDD" w:rsidP="004D2EDD">
      <w:pPr>
        <w:pStyle w:val="a7"/>
        <w:numPr>
          <w:ilvl w:val="0"/>
          <w:numId w:val="8"/>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Покажите достоинства и недостатки отвергнутого пути развития.</w:t>
      </w:r>
    </w:p>
    <w:p w:rsidR="004D2EDD" w:rsidRPr="004D2EDD" w:rsidRDefault="004D2EDD" w:rsidP="004D2EDD">
      <w:pPr>
        <w:pStyle w:val="a7"/>
        <w:numPr>
          <w:ilvl w:val="0"/>
          <w:numId w:val="8"/>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Оцените последствия и значения произошедшего выбора.</w:t>
      </w:r>
    </w:p>
    <w:p w:rsidR="004D2EDD" w:rsidRPr="004D2EDD" w:rsidRDefault="004D2EDD" w:rsidP="004D2EDD">
      <w:pPr>
        <w:spacing w:line="360" w:lineRule="auto"/>
        <w:jc w:val="both"/>
        <w:rPr>
          <w:rFonts w:ascii="Times New Roman" w:hAnsi="Times New Roman" w:cs="Times New Roman"/>
          <w:b/>
          <w:sz w:val="24"/>
          <w:szCs w:val="24"/>
        </w:rPr>
      </w:pPr>
      <w:r w:rsidRPr="004D2EDD">
        <w:rPr>
          <w:rFonts w:ascii="Times New Roman" w:hAnsi="Times New Roman" w:cs="Times New Roman"/>
          <w:b/>
          <w:sz w:val="24"/>
          <w:szCs w:val="24"/>
        </w:rPr>
        <w:t>2 ТИП</w:t>
      </w:r>
    </w:p>
    <w:p w:rsidR="004D2EDD" w:rsidRPr="004D2EDD" w:rsidRDefault="004D2EDD" w:rsidP="004D2EDD">
      <w:pPr>
        <w:pStyle w:val="a7"/>
        <w:numPr>
          <w:ilvl w:val="0"/>
          <w:numId w:val="9"/>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Сформулируйте сущность каждой оценки исторического события (явления, процесса).</w:t>
      </w:r>
    </w:p>
    <w:p w:rsidR="004D2EDD" w:rsidRPr="004D2EDD" w:rsidRDefault="004D2EDD" w:rsidP="004D2EDD">
      <w:pPr>
        <w:pStyle w:val="a7"/>
        <w:numPr>
          <w:ilvl w:val="0"/>
          <w:numId w:val="9"/>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Уясните, какие критерии лежат в основе разных оценок.</w:t>
      </w:r>
    </w:p>
    <w:p w:rsidR="004D2EDD" w:rsidRPr="004D2EDD" w:rsidRDefault="004D2EDD" w:rsidP="004D2EDD">
      <w:pPr>
        <w:pStyle w:val="a7"/>
        <w:numPr>
          <w:ilvl w:val="0"/>
          <w:numId w:val="9"/>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Определите возможность сопоставления оценок.</w:t>
      </w:r>
    </w:p>
    <w:p w:rsidR="004D2EDD" w:rsidRPr="004D2EDD" w:rsidRDefault="004D2EDD" w:rsidP="004D2EDD">
      <w:pPr>
        <w:pStyle w:val="a7"/>
        <w:numPr>
          <w:ilvl w:val="0"/>
          <w:numId w:val="9"/>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Оцените источниковедческую базу авторов, объективность ее использования.</w:t>
      </w:r>
    </w:p>
    <w:p w:rsidR="004D2EDD" w:rsidRPr="004D2EDD" w:rsidRDefault="004D2EDD" w:rsidP="004D2EDD">
      <w:pPr>
        <w:pStyle w:val="a7"/>
        <w:numPr>
          <w:ilvl w:val="0"/>
          <w:numId w:val="9"/>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Проанализируйте аргументы авторов и логику их аргументации.</w:t>
      </w:r>
    </w:p>
    <w:p w:rsidR="004D2EDD" w:rsidRPr="004D2EDD" w:rsidRDefault="004D2EDD" w:rsidP="004D2EDD">
      <w:pPr>
        <w:pStyle w:val="a7"/>
        <w:numPr>
          <w:ilvl w:val="0"/>
          <w:numId w:val="9"/>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Сделайте свой выбор между различными точками зрения.</w:t>
      </w:r>
    </w:p>
    <w:p w:rsidR="004D2EDD" w:rsidRPr="004D2EDD" w:rsidRDefault="004D2EDD" w:rsidP="004D2EDD">
      <w:pPr>
        <w:pStyle w:val="a7"/>
        <w:numPr>
          <w:ilvl w:val="0"/>
          <w:numId w:val="9"/>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Предложите свою оценку рассматриваемого вопроса.</w:t>
      </w:r>
    </w:p>
    <w:p w:rsidR="004D2EDD" w:rsidRPr="004D2EDD" w:rsidRDefault="004D2EDD" w:rsidP="004D2EDD">
      <w:pPr>
        <w:pStyle w:val="a7"/>
        <w:numPr>
          <w:ilvl w:val="0"/>
          <w:numId w:val="9"/>
        </w:numPr>
        <w:spacing w:after="0" w:line="360" w:lineRule="auto"/>
        <w:jc w:val="both"/>
        <w:rPr>
          <w:rFonts w:ascii="Times New Roman" w:hAnsi="Times New Roman" w:cs="Times New Roman"/>
          <w:sz w:val="24"/>
          <w:szCs w:val="24"/>
        </w:rPr>
      </w:pPr>
      <w:r w:rsidRPr="004D2EDD">
        <w:rPr>
          <w:rFonts w:ascii="Times New Roman" w:hAnsi="Times New Roman" w:cs="Times New Roman"/>
          <w:sz w:val="24"/>
          <w:szCs w:val="24"/>
        </w:rPr>
        <w:t>Подберите аргументацию в защиту своей собственной позиции.</w:t>
      </w:r>
    </w:p>
    <w:p w:rsidR="004D2EDD" w:rsidRPr="004D2EDD" w:rsidRDefault="004D2EDD" w:rsidP="004D2EDD">
      <w:pPr>
        <w:pStyle w:val="1"/>
        <w:jc w:val="center"/>
        <w:rPr>
          <w:rFonts w:ascii="Times New Roman" w:hAnsi="Times New Roman"/>
          <w:sz w:val="24"/>
          <w:szCs w:val="24"/>
        </w:rPr>
      </w:pPr>
      <w:bookmarkStart w:id="4" w:name="_Toc344207738"/>
      <w:r w:rsidRPr="004D2EDD">
        <w:rPr>
          <w:rFonts w:ascii="Times New Roman" w:hAnsi="Times New Roman"/>
          <w:sz w:val="24"/>
          <w:szCs w:val="24"/>
        </w:rPr>
        <w:t>АНКЕТА ДЛЯ ВЕДУЩЕГО ДИСКУССИЮ</w:t>
      </w:r>
      <w:bookmarkEnd w:id="4"/>
    </w:p>
    <w:p w:rsidR="004D2EDD" w:rsidRPr="00E054EE" w:rsidRDefault="004D2EDD" w:rsidP="00E054EE">
      <w:pPr>
        <w:pStyle w:val="a7"/>
        <w:numPr>
          <w:ilvl w:val="0"/>
          <w:numId w:val="10"/>
        </w:numPr>
        <w:spacing w:after="0" w:line="360" w:lineRule="auto"/>
        <w:jc w:val="both"/>
        <w:rPr>
          <w:rFonts w:ascii="Times New Roman" w:hAnsi="Times New Roman" w:cs="Times New Roman"/>
          <w:sz w:val="24"/>
          <w:szCs w:val="24"/>
        </w:rPr>
      </w:pPr>
      <w:r w:rsidRPr="00E054EE">
        <w:rPr>
          <w:rFonts w:ascii="Times New Roman" w:hAnsi="Times New Roman" w:cs="Times New Roman"/>
          <w:sz w:val="24"/>
          <w:szCs w:val="24"/>
        </w:rPr>
        <w:t>Правильно ли была сформулирована цель дискуссии и проблема?</w:t>
      </w:r>
    </w:p>
    <w:p w:rsidR="004D2EDD" w:rsidRPr="00E054EE" w:rsidRDefault="004D2EDD" w:rsidP="00E054EE">
      <w:pPr>
        <w:pStyle w:val="a7"/>
        <w:numPr>
          <w:ilvl w:val="0"/>
          <w:numId w:val="10"/>
        </w:numPr>
        <w:spacing w:after="0" w:line="360" w:lineRule="auto"/>
        <w:jc w:val="both"/>
        <w:rPr>
          <w:rFonts w:ascii="Times New Roman" w:hAnsi="Times New Roman" w:cs="Times New Roman"/>
          <w:sz w:val="24"/>
          <w:szCs w:val="24"/>
        </w:rPr>
      </w:pPr>
      <w:r w:rsidRPr="00E054EE">
        <w:rPr>
          <w:rFonts w:ascii="Times New Roman" w:hAnsi="Times New Roman" w:cs="Times New Roman"/>
          <w:sz w:val="24"/>
          <w:szCs w:val="24"/>
        </w:rPr>
        <w:t>Удалось ли добиться полной активности и вовлеченности учащихся в дискуссию?</w:t>
      </w:r>
    </w:p>
    <w:p w:rsidR="004D2EDD" w:rsidRPr="00E054EE" w:rsidRDefault="004D2EDD" w:rsidP="00E054EE">
      <w:pPr>
        <w:pStyle w:val="a7"/>
        <w:numPr>
          <w:ilvl w:val="0"/>
          <w:numId w:val="10"/>
        </w:numPr>
        <w:spacing w:after="0" w:line="360" w:lineRule="auto"/>
        <w:jc w:val="both"/>
        <w:rPr>
          <w:rFonts w:ascii="Times New Roman" w:hAnsi="Times New Roman" w:cs="Times New Roman"/>
          <w:sz w:val="24"/>
          <w:szCs w:val="24"/>
        </w:rPr>
      </w:pPr>
      <w:r w:rsidRPr="00E054EE">
        <w:rPr>
          <w:rFonts w:ascii="Times New Roman" w:hAnsi="Times New Roman" w:cs="Times New Roman"/>
          <w:sz w:val="24"/>
          <w:szCs w:val="24"/>
        </w:rPr>
        <w:t xml:space="preserve">Выполнили ли группы или отдельные </w:t>
      </w:r>
      <w:proofErr w:type="gramStart"/>
      <w:r w:rsidRPr="00E054EE">
        <w:rPr>
          <w:rFonts w:ascii="Times New Roman" w:hAnsi="Times New Roman" w:cs="Times New Roman"/>
          <w:sz w:val="24"/>
          <w:szCs w:val="24"/>
        </w:rPr>
        <w:t>учащиеся</w:t>
      </w:r>
      <w:proofErr w:type="gramEnd"/>
      <w:r w:rsidRPr="00E054EE">
        <w:rPr>
          <w:rFonts w:ascii="Times New Roman" w:hAnsi="Times New Roman" w:cs="Times New Roman"/>
          <w:sz w:val="24"/>
          <w:szCs w:val="24"/>
        </w:rPr>
        <w:t xml:space="preserve"> намеченные перед ними задачи?</w:t>
      </w:r>
    </w:p>
    <w:p w:rsidR="004D2EDD" w:rsidRPr="00E054EE" w:rsidRDefault="004D2EDD" w:rsidP="00E054EE">
      <w:pPr>
        <w:pStyle w:val="a7"/>
        <w:numPr>
          <w:ilvl w:val="0"/>
          <w:numId w:val="10"/>
        </w:numPr>
        <w:spacing w:after="0" w:line="360" w:lineRule="auto"/>
        <w:jc w:val="both"/>
        <w:rPr>
          <w:rFonts w:ascii="Times New Roman" w:hAnsi="Times New Roman" w:cs="Times New Roman"/>
          <w:sz w:val="24"/>
          <w:szCs w:val="24"/>
        </w:rPr>
      </w:pPr>
      <w:r w:rsidRPr="00E054EE">
        <w:rPr>
          <w:rFonts w:ascii="Times New Roman" w:hAnsi="Times New Roman" w:cs="Times New Roman"/>
          <w:sz w:val="24"/>
          <w:szCs w:val="24"/>
        </w:rPr>
        <w:t>Удалось ли избежать монополизации обсуждения?</w:t>
      </w:r>
    </w:p>
    <w:p w:rsidR="004D2EDD" w:rsidRPr="00E054EE" w:rsidRDefault="004D2EDD" w:rsidP="00E054EE">
      <w:pPr>
        <w:pStyle w:val="a7"/>
        <w:numPr>
          <w:ilvl w:val="0"/>
          <w:numId w:val="10"/>
        </w:numPr>
        <w:spacing w:line="360" w:lineRule="auto"/>
        <w:jc w:val="both"/>
        <w:rPr>
          <w:rFonts w:ascii="Times New Roman" w:hAnsi="Times New Roman" w:cs="Times New Roman"/>
          <w:sz w:val="24"/>
          <w:szCs w:val="24"/>
        </w:rPr>
      </w:pPr>
      <w:r w:rsidRPr="00E054EE">
        <w:rPr>
          <w:rFonts w:ascii="Times New Roman" w:hAnsi="Times New Roman" w:cs="Times New Roman"/>
          <w:sz w:val="24"/>
          <w:szCs w:val="24"/>
        </w:rPr>
        <w:t>Насколько удерживал внимание коллектива сам ход дискуссии</w:t>
      </w:r>
    </w:p>
    <w:p w:rsidR="00374721" w:rsidRPr="00371EB1" w:rsidRDefault="00E054EE" w:rsidP="00D262B9">
      <w:pPr>
        <w:pStyle w:val="Style11"/>
        <w:widowControl/>
        <w:tabs>
          <w:tab w:val="left" w:pos="720"/>
        </w:tabs>
        <w:spacing w:before="10" w:line="360" w:lineRule="auto"/>
        <w:ind w:right="-2"/>
        <w:jc w:val="both"/>
        <w:rPr>
          <w:rFonts w:ascii="Times New Roman" w:hAnsi="Times New Roman" w:cs="Times New Roman"/>
        </w:rPr>
      </w:pPr>
      <w:r>
        <w:rPr>
          <w:rFonts w:ascii="Times New Roman" w:hAnsi="Times New Roman" w:cs="Times New Roman"/>
          <w:spacing w:val="9"/>
        </w:rPr>
        <w:t xml:space="preserve">           Т</w:t>
      </w:r>
      <w:r w:rsidR="00371EB1" w:rsidRPr="00371EB1">
        <w:rPr>
          <w:rFonts w:ascii="Times New Roman" w:hAnsi="Times New Roman" w:cs="Times New Roman"/>
          <w:spacing w:val="9"/>
        </w:rPr>
        <w:t>аким образом</w:t>
      </w:r>
      <w:r>
        <w:rPr>
          <w:rFonts w:ascii="Times New Roman" w:hAnsi="Times New Roman" w:cs="Times New Roman"/>
          <w:spacing w:val="9"/>
        </w:rPr>
        <w:t>,</w:t>
      </w:r>
      <w:r w:rsidR="00371EB1" w:rsidRPr="00371EB1">
        <w:rPr>
          <w:rFonts w:ascii="Times New Roman" w:hAnsi="Times New Roman" w:cs="Times New Roman"/>
          <w:spacing w:val="9"/>
        </w:rPr>
        <w:t xml:space="preserve"> дискуссия  может использоваться как самостоятельный метод </w:t>
      </w:r>
      <w:r w:rsidR="00371EB1" w:rsidRPr="00371EB1">
        <w:rPr>
          <w:rFonts w:ascii="Times New Roman" w:hAnsi="Times New Roman" w:cs="Times New Roman"/>
          <w:spacing w:val="1"/>
        </w:rPr>
        <w:t xml:space="preserve">достижения поставленной дидактической задачи, входить органичным </w:t>
      </w:r>
      <w:r w:rsidR="00371EB1" w:rsidRPr="00371EB1">
        <w:rPr>
          <w:rFonts w:ascii="Times New Roman" w:hAnsi="Times New Roman" w:cs="Times New Roman"/>
          <w:spacing w:val="4"/>
        </w:rPr>
        <w:t xml:space="preserve">компонентом в другой метод, например, метод проектов, или ролевую, </w:t>
      </w:r>
      <w:r w:rsidR="00371EB1" w:rsidRPr="00371EB1">
        <w:rPr>
          <w:rFonts w:ascii="Times New Roman" w:hAnsi="Times New Roman" w:cs="Times New Roman"/>
          <w:spacing w:val="5"/>
        </w:rPr>
        <w:t xml:space="preserve">деловую игру проблемной направленности, может использоваться в </w:t>
      </w:r>
      <w:r w:rsidR="00371EB1" w:rsidRPr="00371EB1">
        <w:rPr>
          <w:rFonts w:ascii="Times New Roman" w:hAnsi="Times New Roman" w:cs="Times New Roman"/>
        </w:rPr>
        <w:t>ситуационном анализе (</w:t>
      </w:r>
      <w:r w:rsidR="00371EB1" w:rsidRPr="00371EB1">
        <w:rPr>
          <w:rFonts w:ascii="Times New Roman" w:hAnsi="Times New Roman" w:cs="Times New Roman"/>
          <w:lang w:val="en-US"/>
        </w:rPr>
        <w:t>case</w:t>
      </w:r>
      <w:r w:rsidR="00371EB1" w:rsidRPr="00371EB1">
        <w:rPr>
          <w:rFonts w:ascii="Times New Roman" w:hAnsi="Times New Roman" w:cs="Times New Roman"/>
        </w:rPr>
        <w:t xml:space="preserve"> - </w:t>
      </w:r>
      <w:r w:rsidR="00371EB1" w:rsidRPr="00371EB1">
        <w:rPr>
          <w:rFonts w:ascii="Times New Roman" w:hAnsi="Times New Roman" w:cs="Times New Roman"/>
          <w:lang w:val="en-US"/>
        </w:rPr>
        <w:t>study</w:t>
      </w:r>
      <w:r w:rsidR="00371EB1" w:rsidRPr="00371EB1">
        <w:rPr>
          <w:rFonts w:ascii="Times New Roman" w:hAnsi="Times New Roman" w:cs="Times New Roman"/>
        </w:rPr>
        <w:t>).</w:t>
      </w:r>
    </w:p>
    <w:p w:rsidR="00371EB1" w:rsidRPr="00371EB1" w:rsidRDefault="00371EB1" w:rsidP="00371EB1">
      <w:pPr>
        <w:shd w:val="clear" w:color="auto" w:fill="FFFFFF"/>
        <w:spacing w:line="360" w:lineRule="auto"/>
        <w:ind w:right="24" w:firstLine="715"/>
        <w:jc w:val="both"/>
        <w:rPr>
          <w:rFonts w:ascii="Times New Roman" w:hAnsi="Times New Roman" w:cs="Times New Roman"/>
          <w:sz w:val="24"/>
          <w:szCs w:val="24"/>
        </w:rPr>
      </w:pPr>
      <w:r w:rsidRPr="00371EB1">
        <w:rPr>
          <w:rFonts w:ascii="Times New Roman" w:hAnsi="Times New Roman" w:cs="Times New Roman"/>
          <w:sz w:val="24"/>
          <w:szCs w:val="24"/>
        </w:rPr>
        <w:t xml:space="preserve">Общеизвестно, что жизнь полна противоречий. Люди все разные и </w:t>
      </w:r>
      <w:proofErr w:type="gramStart"/>
      <w:r w:rsidRPr="00371EB1">
        <w:rPr>
          <w:rFonts w:ascii="Times New Roman" w:hAnsi="Times New Roman" w:cs="Times New Roman"/>
          <w:sz w:val="24"/>
          <w:szCs w:val="24"/>
        </w:rPr>
        <w:t>по</w:t>
      </w:r>
      <w:proofErr w:type="gramEnd"/>
      <w:r w:rsidRPr="00371EB1">
        <w:rPr>
          <w:rFonts w:ascii="Times New Roman" w:hAnsi="Times New Roman" w:cs="Times New Roman"/>
          <w:sz w:val="24"/>
          <w:szCs w:val="24"/>
        </w:rPr>
        <w:t xml:space="preserve"> </w:t>
      </w:r>
      <w:r w:rsidRPr="00371EB1">
        <w:rPr>
          <w:rFonts w:ascii="Times New Roman" w:hAnsi="Times New Roman" w:cs="Times New Roman"/>
          <w:spacing w:val="9"/>
          <w:sz w:val="24"/>
          <w:szCs w:val="24"/>
        </w:rPr>
        <w:t xml:space="preserve">разному смотрят на мир, по разному его воспринимают. Однако им </w:t>
      </w:r>
      <w:r w:rsidRPr="00371EB1">
        <w:rPr>
          <w:rFonts w:ascii="Times New Roman" w:hAnsi="Times New Roman" w:cs="Times New Roman"/>
          <w:sz w:val="24"/>
          <w:szCs w:val="24"/>
        </w:rPr>
        <w:t xml:space="preserve">приходится как-то договариваться, убеждать других, менять собственную </w:t>
      </w:r>
      <w:r w:rsidRPr="00371EB1">
        <w:rPr>
          <w:rFonts w:ascii="Times New Roman" w:hAnsi="Times New Roman" w:cs="Times New Roman"/>
          <w:spacing w:val="2"/>
          <w:sz w:val="24"/>
          <w:szCs w:val="24"/>
        </w:rPr>
        <w:t xml:space="preserve">позицию под влиянием фактов, убедительных аргументов. Без этого мы бы </w:t>
      </w:r>
      <w:r w:rsidRPr="00371EB1">
        <w:rPr>
          <w:rFonts w:ascii="Times New Roman" w:hAnsi="Times New Roman" w:cs="Times New Roman"/>
          <w:spacing w:val="-1"/>
          <w:sz w:val="24"/>
          <w:szCs w:val="24"/>
        </w:rPr>
        <w:t>не могли существовать в мире!</w:t>
      </w:r>
    </w:p>
    <w:p w:rsidR="009508ED" w:rsidRDefault="009508ED" w:rsidP="00D262B9">
      <w:pPr>
        <w:pStyle w:val="Style11"/>
        <w:widowControl/>
        <w:tabs>
          <w:tab w:val="left" w:pos="720"/>
        </w:tabs>
        <w:spacing w:before="10" w:line="360" w:lineRule="auto"/>
        <w:ind w:right="-2"/>
        <w:jc w:val="both"/>
        <w:rPr>
          <w:rFonts w:ascii="Times New Roman" w:hAnsi="Times New Roman" w:cs="Times New Roman"/>
        </w:rPr>
      </w:pPr>
    </w:p>
    <w:p w:rsidR="009508ED" w:rsidRPr="00E054EE" w:rsidRDefault="009508ED" w:rsidP="009508ED">
      <w:pPr>
        <w:pStyle w:val="1"/>
        <w:jc w:val="center"/>
        <w:rPr>
          <w:rFonts w:ascii="Times New Roman" w:hAnsi="Times New Roman"/>
          <w:sz w:val="24"/>
          <w:szCs w:val="24"/>
        </w:rPr>
      </w:pPr>
      <w:bookmarkStart w:id="5" w:name="_Toc344207739"/>
      <w:r w:rsidRPr="00E054EE">
        <w:rPr>
          <w:rFonts w:ascii="Times New Roman" w:hAnsi="Times New Roman"/>
          <w:sz w:val="24"/>
          <w:szCs w:val="24"/>
        </w:rPr>
        <w:t>Литература</w:t>
      </w:r>
      <w:bookmarkEnd w:id="5"/>
    </w:p>
    <w:p w:rsidR="009508ED" w:rsidRPr="00E054EE" w:rsidRDefault="009508ED" w:rsidP="009508ED">
      <w:pPr>
        <w:jc w:val="center"/>
        <w:rPr>
          <w:rFonts w:ascii="Times New Roman" w:eastAsia="Times New Roman" w:hAnsi="Times New Roman" w:cs="Times New Roman"/>
          <w:sz w:val="24"/>
          <w:szCs w:val="24"/>
        </w:rPr>
      </w:pPr>
    </w:p>
    <w:p w:rsidR="009508ED" w:rsidRPr="00E054EE" w:rsidRDefault="009508ED" w:rsidP="009508ED">
      <w:pPr>
        <w:jc w:val="center"/>
        <w:rPr>
          <w:rFonts w:ascii="Times New Roman" w:eastAsia="Times New Roman" w:hAnsi="Times New Roman" w:cs="Times New Roman"/>
          <w:sz w:val="24"/>
          <w:szCs w:val="24"/>
        </w:rPr>
      </w:pPr>
      <w:proofErr w:type="spellStart"/>
      <w:r w:rsidRPr="00E054EE">
        <w:rPr>
          <w:rFonts w:ascii="Times New Roman" w:eastAsia="Times New Roman" w:hAnsi="Times New Roman" w:cs="Times New Roman"/>
          <w:sz w:val="24"/>
          <w:szCs w:val="24"/>
        </w:rPr>
        <w:t>Кульневич</w:t>
      </w:r>
      <w:proofErr w:type="spellEnd"/>
      <w:proofErr w:type="gramStart"/>
      <w:r w:rsidRPr="00E054EE">
        <w:rPr>
          <w:rFonts w:ascii="Times New Roman" w:eastAsia="Times New Roman" w:hAnsi="Times New Roman" w:cs="Times New Roman"/>
          <w:sz w:val="24"/>
          <w:szCs w:val="24"/>
        </w:rPr>
        <w:t xml:space="preserve"> С</w:t>
      </w:r>
      <w:proofErr w:type="gramEnd"/>
      <w:r w:rsidRPr="00E054EE">
        <w:rPr>
          <w:rFonts w:ascii="Times New Roman" w:eastAsia="Times New Roman" w:hAnsi="Times New Roman" w:cs="Times New Roman"/>
          <w:sz w:val="24"/>
          <w:szCs w:val="24"/>
        </w:rPr>
        <w:t xml:space="preserve"> В Современный урок. Часть 2 (Текст)/ С В </w:t>
      </w:r>
      <w:proofErr w:type="spellStart"/>
      <w:r w:rsidRPr="00E054EE">
        <w:rPr>
          <w:rFonts w:ascii="Times New Roman" w:eastAsia="Times New Roman" w:hAnsi="Times New Roman" w:cs="Times New Roman"/>
          <w:sz w:val="24"/>
          <w:szCs w:val="24"/>
        </w:rPr>
        <w:t>Кульневич-Ростов</w:t>
      </w:r>
      <w:proofErr w:type="spellEnd"/>
      <w:r w:rsidRPr="00E054EE">
        <w:rPr>
          <w:rFonts w:ascii="Times New Roman" w:eastAsia="Times New Roman" w:hAnsi="Times New Roman" w:cs="Times New Roman"/>
          <w:sz w:val="24"/>
          <w:szCs w:val="24"/>
        </w:rPr>
        <w:t xml:space="preserve"> </w:t>
      </w:r>
      <w:proofErr w:type="spellStart"/>
      <w:r w:rsidRPr="00E054EE">
        <w:rPr>
          <w:rFonts w:ascii="Times New Roman" w:eastAsia="Times New Roman" w:hAnsi="Times New Roman" w:cs="Times New Roman"/>
          <w:sz w:val="24"/>
          <w:szCs w:val="24"/>
        </w:rPr>
        <w:t>н</w:t>
      </w:r>
      <w:proofErr w:type="gramStart"/>
      <w:r w:rsidRPr="00E054EE">
        <w:rPr>
          <w:rFonts w:ascii="Times New Roman" w:eastAsia="Times New Roman" w:hAnsi="Times New Roman" w:cs="Times New Roman"/>
          <w:sz w:val="24"/>
          <w:szCs w:val="24"/>
        </w:rPr>
        <w:t>\Д</w:t>
      </w:r>
      <w:proofErr w:type="spellEnd"/>
      <w:proofErr w:type="gramEnd"/>
      <w:r w:rsidRPr="00E054EE">
        <w:rPr>
          <w:rFonts w:ascii="Times New Roman" w:eastAsia="Times New Roman" w:hAnsi="Times New Roman" w:cs="Times New Roman"/>
          <w:sz w:val="24"/>
          <w:szCs w:val="24"/>
        </w:rPr>
        <w:t>: Учитель,</w:t>
      </w:r>
    </w:p>
    <w:p w:rsidR="009508ED" w:rsidRPr="00E054EE" w:rsidRDefault="009508ED" w:rsidP="00E054EE">
      <w:pPr>
        <w:spacing w:after="0"/>
        <w:rPr>
          <w:rFonts w:ascii="Times New Roman" w:eastAsia="Times New Roman" w:hAnsi="Times New Roman" w:cs="Times New Roman"/>
          <w:sz w:val="24"/>
          <w:szCs w:val="24"/>
        </w:rPr>
      </w:pPr>
      <w:r w:rsidRPr="00E054EE">
        <w:rPr>
          <w:rFonts w:ascii="Times New Roman" w:eastAsia="Times New Roman" w:hAnsi="Times New Roman" w:cs="Times New Roman"/>
          <w:sz w:val="24"/>
          <w:szCs w:val="24"/>
        </w:rPr>
        <w:t>2005</w:t>
      </w:r>
    </w:p>
    <w:p w:rsidR="009508ED" w:rsidRPr="00E054EE" w:rsidRDefault="009508ED" w:rsidP="009508ED">
      <w:pPr>
        <w:rPr>
          <w:rFonts w:ascii="Times New Roman" w:eastAsia="Times New Roman" w:hAnsi="Times New Roman" w:cs="Times New Roman"/>
          <w:sz w:val="24"/>
          <w:szCs w:val="24"/>
        </w:rPr>
      </w:pPr>
      <w:proofErr w:type="spellStart"/>
      <w:r w:rsidRPr="00E054EE">
        <w:rPr>
          <w:rFonts w:ascii="Times New Roman" w:eastAsia="Times New Roman" w:hAnsi="Times New Roman" w:cs="Times New Roman"/>
          <w:sz w:val="24"/>
          <w:szCs w:val="24"/>
        </w:rPr>
        <w:t>Селевко</w:t>
      </w:r>
      <w:proofErr w:type="spellEnd"/>
      <w:r w:rsidRPr="00E054EE">
        <w:rPr>
          <w:rFonts w:ascii="Times New Roman" w:eastAsia="Times New Roman" w:hAnsi="Times New Roman" w:cs="Times New Roman"/>
          <w:sz w:val="24"/>
          <w:szCs w:val="24"/>
        </w:rPr>
        <w:t xml:space="preserve"> Г К.  Современные образовательные технологии (Текст) / Г К Селевко.-М.:,1998</w:t>
      </w:r>
    </w:p>
    <w:p w:rsidR="009508ED" w:rsidRPr="00E054EE" w:rsidRDefault="009508ED" w:rsidP="009508ED">
      <w:pPr>
        <w:rPr>
          <w:rFonts w:ascii="Times New Roman" w:eastAsia="Times New Roman" w:hAnsi="Times New Roman" w:cs="Times New Roman"/>
          <w:sz w:val="24"/>
          <w:szCs w:val="24"/>
        </w:rPr>
      </w:pPr>
      <w:r w:rsidRPr="00E054EE">
        <w:rPr>
          <w:rFonts w:ascii="Times New Roman" w:eastAsia="Times New Roman" w:hAnsi="Times New Roman" w:cs="Times New Roman"/>
          <w:sz w:val="24"/>
          <w:szCs w:val="24"/>
        </w:rPr>
        <w:t xml:space="preserve">Степанищев А.Т. Методический справочник учителя истории </w:t>
      </w:r>
      <w:proofErr w:type="gramStart"/>
      <w:r w:rsidRPr="00E054EE">
        <w:rPr>
          <w:rFonts w:ascii="Times New Roman" w:eastAsia="Times New Roman" w:hAnsi="Times New Roman" w:cs="Times New Roman"/>
          <w:sz w:val="24"/>
          <w:szCs w:val="24"/>
        </w:rPr>
        <w:t xml:space="preserve">( </w:t>
      </w:r>
      <w:proofErr w:type="gramEnd"/>
      <w:r w:rsidRPr="00E054EE">
        <w:rPr>
          <w:rFonts w:ascii="Times New Roman" w:eastAsia="Times New Roman" w:hAnsi="Times New Roman" w:cs="Times New Roman"/>
          <w:sz w:val="24"/>
          <w:szCs w:val="24"/>
        </w:rPr>
        <w:t>Текст) / А. М Степанищев-М, 2000</w:t>
      </w:r>
    </w:p>
    <w:p w:rsidR="009508ED" w:rsidRPr="00E054EE" w:rsidRDefault="009508ED" w:rsidP="009508ED">
      <w:pPr>
        <w:rPr>
          <w:rFonts w:ascii="Times New Roman" w:eastAsia="Times New Roman" w:hAnsi="Times New Roman" w:cs="Times New Roman"/>
          <w:sz w:val="24"/>
          <w:szCs w:val="24"/>
        </w:rPr>
      </w:pPr>
      <w:proofErr w:type="spellStart"/>
      <w:r w:rsidRPr="00E054EE">
        <w:rPr>
          <w:rFonts w:ascii="Times New Roman" w:eastAsia="Times New Roman" w:hAnsi="Times New Roman" w:cs="Times New Roman"/>
          <w:sz w:val="24"/>
          <w:szCs w:val="24"/>
        </w:rPr>
        <w:t>Суврова</w:t>
      </w:r>
      <w:proofErr w:type="spellEnd"/>
      <w:r w:rsidRPr="00E054EE">
        <w:rPr>
          <w:rFonts w:ascii="Times New Roman" w:eastAsia="Times New Roman" w:hAnsi="Times New Roman" w:cs="Times New Roman"/>
          <w:sz w:val="24"/>
          <w:szCs w:val="24"/>
        </w:rPr>
        <w:t xml:space="preserve"> Н Интерактивное обучение: новые подходы (Электронный ресурс) / </w:t>
      </w:r>
    </w:p>
    <w:p w:rsidR="009508ED" w:rsidRPr="00E054EE" w:rsidRDefault="009508ED" w:rsidP="009508ED">
      <w:pPr>
        <w:rPr>
          <w:rStyle w:val="FontStyle92"/>
          <w:rFonts w:ascii="Times New Roman" w:eastAsia="Times New Roman" w:hAnsi="Times New Roman" w:cs="Times New Roman"/>
          <w:sz w:val="24"/>
          <w:szCs w:val="24"/>
        </w:rPr>
      </w:pPr>
      <w:r w:rsidRPr="00E054EE">
        <w:rPr>
          <w:rFonts w:ascii="Times New Roman" w:eastAsia="Times New Roman" w:hAnsi="Times New Roman" w:cs="Times New Roman"/>
          <w:sz w:val="24"/>
          <w:szCs w:val="24"/>
        </w:rPr>
        <w:t>Н Суворова//</w:t>
      </w:r>
      <w:r w:rsidRPr="00E054EE">
        <w:rPr>
          <w:rFonts w:ascii="Times New Roman" w:eastAsia="Times New Roman" w:hAnsi="Times New Roman" w:cs="Times New Roman"/>
          <w:sz w:val="24"/>
          <w:szCs w:val="24"/>
          <w:lang w:val="en-US"/>
        </w:rPr>
        <w:t>WWW</w:t>
      </w:r>
      <w:r w:rsidRPr="00E054EE">
        <w:rPr>
          <w:rFonts w:ascii="Times New Roman" w:eastAsia="Times New Roman" w:hAnsi="Times New Roman" w:cs="Times New Roman"/>
          <w:sz w:val="24"/>
          <w:szCs w:val="24"/>
        </w:rPr>
        <w:t>/</w:t>
      </w:r>
      <w:proofErr w:type="spellStart"/>
      <w:r w:rsidRPr="00E054EE">
        <w:rPr>
          <w:rFonts w:ascii="Times New Roman" w:eastAsia="Times New Roman" w:hAnsi="Times New Roman" w:cs="Times New Roman"/>
          <w:sz w:val="24"/>
          <w:szCs w:val="24"/>
          <w:lang w:val="en-US"/>
        </w:rPr>
        <w:t>ychitel</w:t>
      </w:r>
      <w:proofErr w:type="spellEnd"/>
      <w:r w:rsidRPr="00E054EE">
        <w:rPr>
          <w:rFonts w:ascii="Times New Roman" w:eastAsia="Times New Roman" w:hAnsi="Times New Roman" w:cs="Times New Roman"/>
          <w:sz w:val="24"/>
          <w:szCs w:val="24"/>
        </w:rPr>
        <w:t xml:space="preserve"> </w:t>
      </w:r>
      <w:proofErr w:type="spellStart"/>
      <w:r w:rsidRPr="00E054EE">
        <w:rPr>
          <w:rFonts w:ascii="Times New Roman" w:eastAsia="Times New Roman" w:hAnsi="Times New Roman" w:cs="Times New Roman"/>
          <w:sz w:val="24"/>
          <w:szCs w:val="24"/>
          <w:lang w:val="en-US"/>
        </w:rPr>
        <w:t>ru</w:t>
      </w:r>
      <w:proofErr w:type="spellEnd"/>
      <w:r w:rsidRPr="00E054EE">
        <w:rPr>
          <w:rStyle w:val="FontStyle92"/>
          <w:rFonts w:ascii="Times New Roman" w:eastAsia="Times New Roman" w:hAnsi="Times New Roman" w:cs="Times New Roman"/>
          <w:sz w:val="24"/>
          <w:szCs w:val="24"/>
        </w:rPr>
        <w:t xml:space="preserve"> </w:t>
      </w:r>
    </w:p>
    <w:p w:rsidR="009508ED" w:rsidRPr="00E054EE" w:rsidRDefault="009508ED" w:rsidP="00E054EE">
      <w:pPr>
        <w:pStyle w:val="Style11"/>
        <w:widowControl/>
        <w:tabs>
          <w:tab w:val="left" w:pos="566"/>
        </w:tabs>
        <w:spacing w:line="360" w:lineRule="auto"/>
        <w:rPr>
          <w:rStyle w:val="FontStyle92"/>
          <w:rFonts w:ascii="Times New Roman" w:hAnsi="Times New Roman" w:cs="Times New Roman"/>
          <w:sz w:val="24"/>
          <w:szCs w:val="24"/>
        </w:rPr>
      </w:pPr>
      <w:r w:rsidRPr="00E054EE">
        <w:rPr>
          <w:rStyle w:val="FontStyle91"/>
          <w:rFonts w:ascii="Times New Roman" w:hAnsi="Times New Roman" w:cs="Times New Roman"/>
          <w:sz w:val="24"/>
          <w:szCs w:val="24"/>
        </w:rPr>
        <w:t xml:space="preserve">История. </w:t>
      </w:r>
      <w:r w:rsidRPr="00E054EE">
        <w:rPr>
          <w:rStyle w:val="FontStyle92"/>
          <w:rFonts w:ascii="Times New Roman" w:hAnsi="Times New Roman" w:cs="Times New Roman"/>
          <w:sz w:val="24"/>
          <w:szCs w:val="24"/>
        </w:rPr>
        <w:t>5-11 классы [Текст]: технологии современного урока / авт.-сост. В. В. Гукова [и др.]. - Волгоград: Учитель, 2009.</w:t>
      </w:r>
    </w:p>
    <w:p w:rsidR="009508ED" w:rsidRPr="00E054EE" w:rsidRDefault="009508ED" w:rsidP="00E054EE">
      <w:pPr>
        <w:pStyle w:val="Style11"/>
        <w:widowControl/>
        <w:tabs>
          <w:tab w:val="left" w:pos="566"/>
        </w:tabs>
        <w:spacing w:before="10" w:line="360" w:lineRule="auto"/>
        <w:rPr>
          <w:rStyle w:val="FontStyle92"/>
          <w:rFonts w:ascii="Times New Roman" w:hAnsi="Times New Roman" w:cs="Times New Roman"/>
          <w:sz w:val="24"/>
          <w:szCs w:val="24"/>
        </w:rPr>
      </w:pPr>
      <w:r w:rsidRPr="00E054EE">
        <w:rPr>
          <w:rStyle w:val="FontStyle91"/>
          <w:rFonts w:ascii="Times New Roman" w:hAnsi="Times New Roman" w:cs="Times New Roman"/>
          <w:sz w:val="24"/>
          <w:szCs w:val="24"/>
        </w:rPr>
        <w:t xml:space="preserve">Нестандартные </w:t>
      </w:r>
      <w:r w:rsidRPr="00E054EE">
        <w:rPr>
          <w:rStyle w:val="FontStyle92"/>
          <w:rFonts w:ascii="Times New Roman" w:hAnsi="Times New Roman" w:cs="Times New Roman"/>
          <w:sz w:val="24"/>
          <w:szCs w:val="24"/>
        </w:rPr>
        <w:t>уроки в школе. История (8-11 классы) [Текст] / авт.-сост. Н. С. Кочетов. - Волгоград: Учитель, 2002.</w:t>
      </w:r>
    </w:p>
    <w:p w:rsidR="009508ED" w:rsidRPr="00E054EE" w:rsidRDefault="009508ED" w:rsidP="00E054EE">
      <w:pPr>
        <w:pStyle w:val="Style11"/>
        <w:widowControl/>
        <w:tabs>
          <w:tab w:val="left" w:pos="720"/>
        </w:tabs>
        <w:spacing w:line="360" w:lineRule="auto"/>
        <w:rPr>
          <w:rStyle w:val="FontStyle92"/>
          <w:rFonts w:ascii="Times New Roman" w:hAnsi="Times New Roman" w:cs="Times New Roman"/>
          <w:sz w:val="24"/>
          <w:szCs w:val="24"/>
        </w:rPr>
      </w:pPr>
      <w:proofErr w:type="spellStart"/>
      <w:r w:rsidRPr="00E054EE">
        <w:rPr>
          <w:rStyle w:val="FontStyle91"/>
          <w:rFonts w:ascii="Times New Roman" w:hAnsi="Times New Roman" w:cs="Times New Roman"/>
          <w:sz w:val="24"/>
          <w:szCs w:val="24"/>
        </w:rPr>
        <w:t>Сурмина</w:t>
      </w:r>
      <w:proofErr w:type="spellEnd"/>
      <w:r w:rsidRPr="00E054EE">
        <w:rPr>
          <w:rStyle w:val="FontStyle91"/>
          <w:rFonts w:ascii="Times New Roman" w:hAnsi="Times New Roman" w:cs="Times New Roman"/>
          <w:sz w:val="24"/>
          <w:szCs w:val="24"/>
        </w:rPr>
        <w:t xml:space="preserve">, И. О. </w:t>
      </w:r>
      <w:r w:rsidRPr="00E054EE">
        <w:rPr>
          <w:rStyle w:val="FontStyle92"/>
          <w:rFonts w:ascii="Times New Roman" w:hAnsi="Times New Roman" w:cs="Times New Roman"/>
          <w:sz w:val="24"/>
          <w:szCs w:val="24"/>
        </w:rPr>
        <w:t xml:space="preserve">Открытые уроки истории России. 9-11 классы [Текст] / И. О. </w:t>
      </w:r>
      <w:proofErr w:type="spellStart"/>
      <w:r w:rsidRPr="00E054EE">
        <w:rPr>
          <w:rStyle w:val="FontStyle92"/>
          <w:rFonts w:ascii="Times New Roman" w:hAnsi="Times New Roman" w:cs="Times New Roman"/>
          <w:sz w:val="24"/>
          <w:szCs w:val="24"/>
        </w:rPr>
        <w:t>Сурмина</w:t>
      </w:r>
      <w:proofErr w:type="spellEnd"/>
      <w:r w:rsidRPr="00E054EE">
        <w:rPr>
          <w:rStyle w:val="FontStyle92"/>
          <w:rFonts w:ascii="Times New Roman" w:hAnsi="Times New Roman" w:cs="Times New Roman"/>
          <w:sz w:val="24"/>
          <w:szCs w:val="24"/>
        </w:rPr>
        <w:t xml:space="preserve">, Н. И. </w:t>
      </w:r>
      <w:proofErr w:type="spellStart"/>
      <w:r w:rsidRPr="00E054EE">
        <w:rPr>
          <w:rStyle w:val="FontStyle92"/>
          <w:rFonts w:ascii="Times New Roman" w:hAnsi="Times New Roman" w:cs="Times New Roman"/>
          <w:sz w:val="24"/>
          <w:szCs w:val="24"/>
        </w:rPr>
        <w:t>Шильнова</w:t>
      </w:r>
      <w:proofErr w:type="spellEnd"/>
      <w:r w:rsidRPr="00E054EE">
        <w:rPr>
          <w:rStyle w:val="FontStyle92"/>
          <w:rFonts w:ascii="Times New Roman" w:hAnsi="Times New Roman" w:cs="Times New Roman"/>
          <w:sz w:val="24"/>
          <w:szCs w:val="24"/>
        </w:rPr>
        <w:t xml:space="preserve">. - Ростов </w:t>
      </w:r>
      <w:proofErr w:type="spellStart"/>
      <w:r w:rsidRPr="00E054EE">
        <w:rPr>
          <w:rStyle w:val="FontStyle92"/>
          <w:rFonts w:ascii="Times New Roman" w:hAnsi="Times New Roman" w:cs="Times New Roman"/>
          <w:sz w:val="24"/>
          <w:szCs w:val="24"/>
        </w:rPr>
        <w:t>н</w:t>
      </w:r>
      <w:proofErr w:type="spellEnd"/>
      <w:r w:rsidRPr="00E054EE">
        <w:rPr>
          <w:rStyle w:val="FontStyle92"/>
          <w:rFonts w:ascii="Times New Roman" w:hAnsi="Times New Roman" w:cs="Times New Roman"/>
          <w:sz w:val="24"/>
          <w:szCs w:val="24"/>
        </w:rPr>
        <w:t>/Д.: Феникс, 2008.</w:t>
      </w:r>
    </w:p>
    <w:p w:rsidR="009508ED" w:rsidRPr="00E054EE" w:rsidRDefault="009508ED" w:rsidP="00E054EE">
      <w:pPr>
        <w:pStyle w:val="Style11"/>
        <w:widowControl/>
        <w:tabs>
          <w:tab w:val="left" w:pos="586"/>
        </w:tabs>
        <w:spacing w:before="10" w:line="360" w:lineRule="auto"/>
        <w:rPr>
          <w:rStyle w:val="FontStyle92"/>
          <w:rFonts w:ascii="Times New Roman" w:hAnsi="Times New Roman" w:cs="Times New Roman"/>
          <w:sz w:val="24"/>
          <w:szCs w:val="24"/>
        </w:rPr>
      </w:pPr>
      <w:r w:rsidRPr="00E054EE">
        <w:rPr>
          <w:rStyle w:val="FontStyle91"/>
          <w:rFonts w:ascii="Times New Roman" w:hAnsi="Times New Roman" w:cs="Times New Roman"/>
          <w:sz w:val="24"/>
          <w:szCs w:val="24"/>
        </w:rPr>
        <w:t xml:space="preserve">Трудные </w:t>
      </w:r>
      <w:r w:rsidRPr="00E054EE">
        <w:rPr>
          <w:rStyle w:val="FontStyle92"/>
          <w:rFonts w:ascii="Times New Roman" w:hAnsi="Times New Roman" w:cs="Times New Roman"/>
          <w:sz w:val="24"/>
          <w:szCs w:val="24"/>
        </w:rPr>
        <w:t>и дискуссионные вопросы изучения истории России XX века. 10-11 классы [Текст]: элективный курс / сост. Е. Н. Сорокина. - Волгоград</w:t>
      </w:r>
      <w:proofErr w:type="gramStart"/>
      <w:r w:rsidRPr="00E054EE">
        <w:rPr>
          <w:rStyle w:val="FontStyle92"/>
          <w:rFonts w:ascii="Times New Roman" w:hAnsi="Times New Roman" w:cs="Times New Roman"/>
          <w:sz w:val="24"/>
          <w:szCs w:val="24"/>
        </w:rPr>
        <w:t xml:space="preserve"> :</w:t>
      </w:r>
      <w:proofErr w:type="gramEnd"/>
      <w:r w:rsidRPr="00E054EE">
        <w:rPr>
          <w:rStyle w:val="FontStyle92"/>
          <w:rFonts w:ascii="Times New Roman" w:hAnsi="Times New Roman" w:cs="Times New Roman"/>
          <w:sz w:val="24"/>
          <w:szCs w:val="24"/>
        </w:rPr>
        <w:t xml:space="preserve"> Учитель, 2007.</w:t>
      </w:r>
    </w:p>
    <w:p w:rsidR="009508ED" w:rsidRPr="00E054EE" w:rsidRDefault="009508ED" w:rsidP="00E054EE">
      <w:pPr>
        <w:pStyle w:val="Style11"/>
        <w:widowControl/>
        <w:tabs>
          <w:tab w:val="left" w:pos="720"/>
        </w:tabs>
        <w:spacing w:before="10" w:line="360" w:lineRule="auto"/>
        <w:rPr>
          <w:rStyle w:val="FontStyle92"/>
          <w:rFonts w:ascii="Times New Roman" w:hAnsi="Times New Roman" w:cs="Times New Roman"/>
          <w:sz w:val="24"/>
          <w:szCs w:val="24"/>
        </w:rPr>
      </w:pPr>
      <w:r w:rsidRPr="00E054EE">
        <w:rPr>
          <w:rStyle w:val="FontStyle105"/>
          <w:rFonts w:ascii="Times New Roman" w:hAnsi="Times New Roman" w:cs="Times New Roman"/>
          <w:sz w:val="24"/>
          <w:szCs w:val="24"/>
        </w:rPr>
        <w:t xml:space="preserve">1000 </w:t>
      </w:r>
      <w:r w:rsidRPr="00E054EE">
        <w:rPr>
          <w:rStyle w:val="FontStyle92"/>
          <w:rFonts w:ascii="Times New Roman" w:hAnsi="Times New Roman" w:cs="Times New Roman"/>
          <w:sz w:val="24"/>
          <w:szCs w:val="24"/>
        </w:rPr>
        <w:t>вопросов и ответов по истории [Текст] : учебное пособие / под общ</w:t>
      </w:r>
      <w:proofErr w:type="gramStart"/>
      <w:r w:rsidRPr="00E054EE">
        <w:rPr>
          <w:rStyle w:val="FontStyle92"/>
          <w:rFonts w:ascii="Times New Roman" w:hAnsi="Times New Roman" w:cs="Times New Roman"/>
          <w:sz w:val="24"/>
          <w:szCs w:val="24"/>
        </w:rPr>
        <w:t>.</w:t>
      </w:r>
      <w:proofErr w:type="gramEnd"/>
      <w:r w:rsidRPr="00E054EE">
        <w:rPr>
          <w:rStyle w:val="FontStyle92"/>
          <w:rFonts w:ascii="Times New Roman" w:hAnsi="Times New Roman" w:cs="Times New Roman"/>
          <w:sz w:val="24"/>
          <w:szCs w:val="24"/>
        </w:rPr>
        <w:t xml:space="preserve"> </w:t>
      </w:r>
      <w:proofErr w:type="gramStart"/>
      <w:r w:rsidRPr="00E054EE">
        <w:rPr>
          <w:rStyle w:val="FontStyle92"/>
          <w:rFonts w:ascii="Times New Roman" w:hAnsi="Times New Roman" w:cs="Times New Roman"/>
          <w:sz w:val="24"/>
          <w:szCs w:val="24"/>
        </w:rPr>
        <w:t>р</w:t>
      </w:r>
      <w:proofErr w:type="gramEnd"/>
      <w:r w:rsidRPr="00E054EE">
        <w:rPr>
          <w:rStyle w:val="FontStyle92"/>
          <w:rFonts w:ascii="Times New Roman" w:hAnsi="Times New Roman" w:cs="Times New Roman"/>
          <w:sz w:val="24"/>
          <w:szCs w:val="24"/>
        </w:rPr>
        <w:t>ед. А. Н. Алексашкиной. - М.</w:t>
      </w:r>
      <w:proofErr w:type="gramStart"/>
      <w:r w:rsidRPr="00E054EE">
        <w:rPr>
          <w:rStyle w:val="FontStyle92"/>
          <w:rFonts w:ascii="Times New Roman" w:hAnsi="Times New Roman" w:cs="Times New Roman"/>
          <w:sz w:val="24"/>
          <w:szCs w:val="24"/>
        </w:rPr>
        <w:t xml:space="preserve"> :</w:t>
      </w:r>
      <w:proofErr w:type="gramEnd"/>
      <w:r w:rsidRPr="00E054EE">
        <w:rPr>
          <w:rStyle w:val="FontStyle92"/>
          <w:rFonts w:ascii="Times New Roman" w:hAnsi="Times New Roman" w:cs="Times New Roman"/>
          <w:sz w:val="24"/>
          <w:szCs w:val="24"/>
        </w:rPr>
        <w:t xml:space="preserve"> </w:t>
      </w:r>
      <w:r w:rsidRPr="00E054EE">
        <w:rPr>
          <w:rStyle w:val="FontStyle92"/>
          <w:rFonts w:ascii="Times New Roman" w:hAnsi="Times New Roman" w:cs="Times New Roman"/>
          <w:sz w:val="24"/>
          <w:szCs w:val="24"/>
          <w:lang w:val="en-US"/>
        </w:rPr>
        <w:t>ACT</w:t>
      </w:r>
      <w:r w:rsidRPr="00E054EE">
        <w:rPr>
          <w:rStyle w:val="FontStyle92"/>
          <w:rFonts w:ascii="Times New Roman" w:hAnsi="Times New Roman" w:cs="Times New Roman"/>
          <w:sz w:val="24"/>
          <w:szCs w:val="24"/>
        </w:rPr>
        <w:t>, 1996.</w:t>
      </w:r>
    </w:p>
    <w:p w:rsidR="009508ED" w:rsidRPr="00E054EE" w:rsidRDefault="009508ED" w:rsidP="00D262B9">
      <w:pPr>
        <w:pStyle w:val="Style11"/>
        <w:widowControl/>
        <w:tabs>
          <w:tab w:val="left" w:pos="720"/>
        </w:tabs>
        <w:spacing w:before="10" w:line="360" w:lineRule="auto"/>
        <w:ind w:right="-2"/>
        <w:jc w:val="both"/>
        <w:rPr>
          <w:rFonts w:ascii="Times New Roman" w:hAnsi="Times New Roman" w:cs="Times New Roman"/>
        </w:rPr>
      </w:pPr>
    </w:p>
    <w:sectPr w:rsidR="009508ED" w:rsidRPr="00E054EE" w:rsidSect="00E054EE">
      <w:footerReference w:type="default" r:id="rId8"/>
      <w:pgSz w:w="11906" w:h="16838"/>
      <w:pgMar w:top="1134"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EDD" w:rsidRDefault="004D2EDD" w:rsidP="004D2EDD">
      <w:pPr>
        <w:spacing w:after="0" w:line="240" w:lineRule="auto"/>
      </w:pPr>
      <w:r>
        <w:separator/>
      </w:r>
    </w:p>
  </w:endnote>
  <w:endnote w:type="continuationSeparator" w:id="1">
    <w:p w:rsidR="004D2EDD" w:rsidRDefault="004D2EDD" w:rsidP="004D2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1269"/>
      <w:docPartObj>
        <w:docPartGallery w:val="Общ"/>
        <w:docPartUnique/>
      </w:docPartObj>
    </w:sdtPr>
    <w:sdtContent>
      <w:p w:rsidR="004D2EDD" w:rsidRDefault="004D2EDD">
        <w:pPr>
          <w:pStyle w:val="a5"/>
          <w:jc w:val="center"/>
        </w:pPr>
        <w:fldSimple w:instr=" PAGE   \* MERGEFORMAT ">
          <w:r w:rsidR="00E054EE">
            <w:rPr>
              <w:noProof/>
            </w:rPr>
            <w:t>1</w:t>
          </w:r>
        </w:fldSimple>
      </w:p>
    </w:sdtContent>
  </w:sdt>
  <w:p w:rsidR="004D2EDD" w:rsidRDefault="004D2E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EDD" w:rsidRDefault="004D2EDD" w:rsidP="004D2EDD">
      <w:pPr>
        <w:spacing w:after="0" w:line="240" w:lineRule="auto"/>
      </w:pPr>
      <w:r>
        <w:separator/>
      </w:r>
    </w:p>
  </w:footnote>
  <w:footnote w:type="continuationSeparator" w:id="1">
    <w:p w:rsidR="004D2EDD" w:rsidRDefault="004D2EDD" w:rsidP="004D2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479"/>
    <w:multiLevelType w:val="hybridMultilevel"/>
    <w:tmpl w:val="F3382F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80D13"/>
    <w:multiLevelType w:val="hybridMultilevel"/>
    <w:tmpl w:val="7E2A7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196884"/>
    <w:multiLevelType w:val="hybridMultilevel"/>
    <w:tmpl w:val="972E41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6B2A92"/>
    <w:multiLevelType w:val="hybridMultilevel"/>
    <w:tmpl w:val="B1049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CD41AB"/>
    <w:multiLevelType w:val="hybridMultilevel"/>
    <w:tmpl w:val="E786C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29769F"/>
    <w:multiLevelType w:val="hybridMultilevel"/>
    <w:tmpl w:val="F3581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C90804"/>
    <w:multiLevelType w:val="hybridMultilevel"/>
    <w:tmpl w:val="45122A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3D3C63"/>
    <w:multiLevelType w:val="hybridMultilevel"/>
    <w:tmpl w:val="BFFCD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6B4137"/>
    <w:multiLevelType w:val="hybridMultilevel"/>
    <w:tmpl w:val="3C84F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8B1BCC"/>
    <w:multiLevelType w:val="hybridMultilevel"/>
    <w:tmpl w:val="2F8C6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5"/>
  </w:num>
  <w:num w:numId="5">
    <w:abstractNumId w:val="4"/>
  </w:num>
  <w:num w:numId="6">
    <w:abstractNumId w:val="6"/>
  </w:num>
  <w:num w:numId="7">
    <w:abstractNumId w:val="8"/>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EC570C"/>
    <w:rsid w:val="000B3A3A"/>
    <w:rsid w:val="00171D75"/>
    <w:rsid w:val="00221112"/>
    <w:rsid w:val="00371EB1"/>
    <w:rsid w:val="00374721"/>
    <w:rsid w:val="00483BA4"/>
    <w:rsid w:val="004D2EDD"/>
    <w:rsid w:val="004E5514"/>
    <w:rsid w:val="008045C1"/>
    <w:rsid w:val="00842335"/>
    <w:rsid w:val="009165B6"/>
    <w:rsid w:val="009508ED"/>
    <w:rsid w:val="009F6914"/>
    <w:rsid w:val="00D262B9"/>
    <w:rsid w:val="00E054EE"/>
    <w:rsid w:val="00E93EB1"/>
    <w:rsid w:val="00EC5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14"/>
  </w:style>
  <w:style w:type="paragraph" w:styleId="1">
    <w:name w:val="heading 1"/>
    <w:basedOn w:val="a"/>
    <w:next w:val="a"/>
    <w:link w:val="10"/>
    <w:qFormat/>
    <w:rsid w:val="00EC570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70C"/>
    <w:rPr>
      <w:rFonts w:ascii="Cambria" w:eastAsia="Times New Roman" w:hAnsi="Cambria" w:cs="Times New Roman"/>
      <w:b/>
      <w:bCs/>
      <w:kern w:val="32"/>
      <w:sz w:val="32"/>
      <w:szCs w:val="32"/>
    </w:rPr>
  </w:style>
  <w:style w:type="paragraph" w:customStyle="1" w:styleId="Style11">
    <w:name w:val="Style11"/>
    <w:basedOn w:val="a"/>
    <w:rsid w:val="00EC570C"/>
    <w:pPr>
      <w:widowControl w:val="0"/>
      <w:autoSpaceDE w:val="0"/>
      <w:autoSpaceDN w:val="0"/>
      <w:adjustRightInd w:val="0"/>
      <w:spacing w:after="0" w:line="230" w:lineRule="exact"/>
    </w:pPr>
    <w:rPr>
      <w:rFonts w:ascii="Trebuchet MS" w:eastAsia="Times New Roman" w:hAnsi="Trebuchet MS" w:cs="Trebuchet MS"/>
      <w:sz w:val="24"/>
      <w:szCs w:val="24"/>
    </w:rPr>
  </w:style>
  <w:style w:type="character" w:customStyle="1" w:styleId="FontStyle92">
    <w:name w:val="Font Style92"/>
    <w:rsid w:val="00EC570C"/>
    <w:rPr>
      <w:rFonts w:ascii="Bookman Old Style" w:hAnsi="Bookman Old Style" w:cs="Bookman Old Style" w:hint="default"/>
      <w:sz w:val="18"/>
      <w:szCs w:val="18"/>
    </w:rPr>
  </w:style>
  <w:style w:type="character" w:customStyle="1" w:styleId="FontStyle91">
    <w:name w:val="Font Style91"/>
    <w:rsid w:val="009508ED"/>
    <w:rPr>
      <w:rFonts w:ascii="Bookman Old Style" w:hAnsi="Bookman Old Style" w:cs="Bookman Old Style" w:hint="default"/>
      <w:i/>
      <w:iCs/>
      <w:sz w:val="18"/>
      <w:szCs w:val="18"/>
    </w:rPr>
  </w:style>
  <w:style w:type="character" w:customStyle="1" w:styleId="FontStyle105">
    <w:name w:val="Font Style105"/>
    <w:rsid w:val="009508ED"/>
    <w:rPr>
      <w:rFonts w:ascii="Cambria" w:hAnsi="Cambria" w:cs="Cambria" w:hint="default"/>
      <w:i/>
      <w:iCs/>
      <w:sz w:val="20"/>
      <w:szCs w:val="20"/>
    </w:rPr>
  </w:style>
  <w:style w:type="paragraph" w:styleId="a3">
    <w:name w:val="header"/>
    <w:basedOn w:val="a"/>
    <w:link w:val="a4"/>
    <w:uiPriority w:val="99"/>
    <w:semiHidden/>
    <w:unhideWhenUsed/>
    <w:rsid w:val="004D2E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D2EDD"/>
  </w:style>
  <w:style w:type="paragraph" w:styleId="a5">
    <w:name w:val="footer"/>
    <w:basedOn w:val="a"/>
    <w:link w:val="a6"/>
    <w:uiPriority w:val="99"/>
    <w:unhideWhenUsed/>
    <w:rsid w:val="004D2E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2EDD"/>
  </w:style>
  <w:style w:type="paragraph" w:styleId="a7">
    <w:name w:val="List Paragraph"/>
    <w:basedOn w:val="a"/>
    <w:uiPriority w:val="34"/>
    <w:qFormat/>
    <w:rsid w:val="004D2E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142F-4DDB-4436-8768-DEE3FF0A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2476</Words>
  <Characters>14115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2016-12-20T20:45:00Z</dcterms:created>
  <dcterms:modified xsi:type="dcterms:W3CDTF">2016-12-21T11:11:00Z</dcterms:modified>
</cp:coreProperties>
</file>