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F12" w:rsidRPr="004C1F12" w:rsidRDefault="004C1F12" w:rsidP="004C1F12">
      <w:pPr>
        <w:shd w:val="clear" w:color="auto" w:fill="FFFFFF"/>
        <w:spacing w:before="450" w:after="225" w:line="240" w:lineRule="auto"/>
        <w:jc w:val="center"/>
        <w:outlineLvl w:val="0"/>
        <w:rPr>
          <w:rFonts w:ascii="Georgia" w:eastAsia="Times New Roman" w:hAnsi="Georgia" w:cs="Times New Roman"/>
          <w:b/>
          <w:bCs/>
          <w:color w:val="000000"/>
          <w:kern w:val="36"/>
          <w:sz w:val="30"/>
          <w:szCs w:val="30"/>
          <w:lang w:eastAsia="ru-RU"/>
        </w:rPr>
      </w:pPr>
      <w:bookmarkStart w:id="0" w:name="_GoBack"/>
      <w:r w:rsidRPr="004C1F12">
        <w:rPr>
          <w:rFonts w:ascii="Georgia" w:eastAsia="Times New Roman" w:hAnsi="Georgia" w:cs="Times New Roman"/>
          <w:b/>
          <w:bCs/>
          <w:color w:val="000000"/>
          <w:kern w:val="36"/>
          <w:sz w:val="30"/>
          <w:szCs w:val="30"/>
          <w:lang w:eastAsia="ru-RU"/>
        </w:rPr>
        <w:t>ВЛИЯНИЕ ДЕПРИВАЦИИ НА РАЗВИТИЕ ЛИЧНОСТИ</w:t>
      </w:r>
      <w:r w:rsidR="004A1A37">
        <w:rPr>
          <w:rFonts w:ascii="Georgia" w:eastAsia="Times New Roman" w:hAnsi="Georgia" w:cs="Times New Roman"/>
          <w:b/>
          <w:bCs/>
          <w:color w:val="000000"/>
          <w:kern w:val="36"/>
          <w:sz w:val="30"/>
          <w:szCs w:val="30"/>
          <w:lang w:eastAsia="ru-RU"/>
        </w:rPr>
        <w:t xml:space="preserve"> ПОДРОСТКА</w:t>
      </w:r>
    </w:p>
    <w:bookmarkEnd w:id="0"/>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В современных условиях основными ориентирами развития личного потенциала подростков становится формирование способности самостоятельно определять цели деятельности и способы их реализации. Развитие такой способности создаёт благоприятные условия для их успешной адаптации к стремительно меняющимся условиям жизни. Препятствием для самореализации подростка в социуме могут быть депривации.</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Как известно, понятие «депривация» (</w:t>
      </w:r>
      <w:proofErr w:type="spellStart"/>
      <w:r w:rsidRPr="004C1F12">
        <w:rPr>
          <w:rFonts w:ascii="Georgia" w:eastAsia="Times New Roman" w:hAnsi="Georgia" w:cs="Times New Roman"/>
          <w:color w:val="000000"/>
          <w:sz w:val="24"/>
          <w:szCs w:val="24"/>
          <w:lang w:eastAsia="ru-RU"/>
        </w:rPr>
        <w:t>to</w:t>
      </w:r>
      <w:proofErr w:type="spellEnd"/>
      <w:r w:rsidRPr="004C1F12">
        <w:rPr>
          <w:rFonts w:ascii="Georgia" w:eastAsia="Times New Roman" w:hAnsi="Georgia" w:cs="Times New Roman"/>
          <w:color w:val="000000"/>
          <w:sz w:val="24"/>
          <w:szCs w:val="24"/>
          <w:lang w:eastAsia="ru-RU"/>
        </w:rPr>
        <w:t xml:space="preserve"> </w:t>
      </w:r>
      <w:proofErr w:type="spellStart"/>
      <w:r w:rsidRPr="004C1F12">
        <w:rPr>
          <w:rFonts w:ascii="Georgia" w:eastAsia="Times New Roman" w:hAnsi="Georgia" w:cs="Times New Roman"/>
          <w:color w:val="000000"/>
          <w:sz w:val="24"/>
          <w:szCs w:val="24"/>
          <w:lang w:eastAsia="ru-RU"/>
        </w:rPr>
        <w:t>deprive</w:t>
      </w:r>
      <w:proofErr w:type="spellEnd"/>
      <w:r w:rsidRPr="004C1F12">
        <w:rPr>
          <w:rFonts w:ascii="Georgia" w:eastAsia="Times New Roman" w:hAnsi="Georgia" w:cs="Times New Roman"/>
          <w:color w:val="000000"/>
          <w:sz w:val="24"/>
          <w:szCs w:val="24"/>
          <w:lang w:eastAsia="ru-RU"/>
        </w:rPr>
        <w:t>) определяет такую устойчивую ситуацию, когда в течение достаточно длительного времени не удовлетворяются в полной м</w:t>
      </w:r>
      <w:r>
        <w:rPr>
          <w:rFonts w:ascii="Georgia" w:eastAsia="Times New Roman" w:hAnsi="Georgia" w:cs="Times New Roman"/>
          <w:color w:val="000000"/>
          <w:sz w:val="24"/>
          <w:szCs w:val="24"/>
          <w:lang w:eastAsia="ru-RU"/>
        </w:rPr>
        <w:t>ере жизненно важные потребности</w:t>
      </w:r>
      <w:r w:rsidRPr="004C1F12">
        <w:rPr>
          <w:rFonts w:ascii="Georgia" w:eastAsia="Times New Roman" w:hAnsi="Georgia" w:cs="Times New Roman"/>
          <w:color w:val="000000"/>
          <w:sz w:val="24"/>
          <w:szCs w:val="24"/>
          <w:lang w:eastAsia="ru-RU"/>
        </w:rPr>
        <w:t xml:space="preserve">. В отношении подростков депривация означает отсутствие или недостаточность условий, необходимых для нормального развития их личности. Отсутствие возможности удовлетворить потребности во взаимодействии с окружающей средой отрицательно сказывается на состоянии подростка, детерминирует развитие депривации, характеризующейся особым отношением к миру, деятельности, себе. У </w:t>
      </w:r>
      <w:proofErr w:type="spellStart"/>
      <w:r w:rsidRPr="004C1F12">
        <w:rPr>
          <w:rFonts w:ascii="Georgia" w:eastAsia="Times New Roman" w:hAnsi="Georgia" w:cs="Times New Roman"/>
          <w:color w:val="000000"/>
          <w:sz w:val="24"/>
          <w:szCs w:val="24"/>
          <w:lang w:eastAsia="ru-RU"/>
        </w:rPr>
        <w:t>депривированных</w:t>
      </w:r>
      <w:proofErr w:type="spellEnd"/>
      <w:r w:rsidRPr="004C1F12">
        <w:rPr>
          <w:rFonts w:ascii="Georgia" w:eastAsia="Times New Roman" w:hAnsi="Georgia" w:cs="Times New Roman"/>
          <w:color w:val="000000"/>
          <w:sz w:val="24"/>
          <w:szCs w:val="24"/>
          <w:lang w:eastAsia="ru-RU"/>
        </w:rPr>
        <w:t xml:space="preserve"> подростков не в полной мере проявляются качества, необходимые для точного восприятия окружающей действительности, ценности смещены в направление негативных оценок реальности, пессимизма, отсутствия надежды на лучшее.</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Данная проблема является предметом научных исследований</w:t>
      </w:r>
      <w:r w:rsidRPr="004C1F12">
        <w:rPr>
          <w:rFonts w:ascii="Georgia" w:eastAsia="Times New Roman" w:hAnsi="Georgia" w:cs="Times New Roman"/>
          <w:b/>
          <w:bCs/>
          <w:color w:val="000000"/>
          <w:sz w:val="24"/>
          <w:szCs w:val="24"/>
          <w:lang w:eastAsia="ru-RU"/>
        </w:rPr>
        <w:t> </w:t>
      </w:r>
      <w:r w:rsidRPr="004C1F12">
        <w:rPr>
          <w:rFonts w:ascii="Georgia" w:eastAsia="Times New Roman" w:hAnsi="Georgia" w:cs="Times New Roman"/>
          <w:color w:val="000000"/>
          <w:sz w:val="24"/>
          <w:szCs w:val="24"/>
          <w:lang w:eastAsia="ru-RU"/>
        </w:rPr>
        <w:t>М. </w:t>
      </w:r>
      <w:proofErr w:type="spellStart"/>
      <w:r w:rsidRPr="004C1F12">
        <w:rPr>
          <w:rFonts w:ascii="Georgia" w:eastAsia="Times New Roman" w:hAnsi="Georgia" w:cs="Times New Roman"/>
          <w:color w:val="000000"/>
          <w:sz w:val="24"/>
          <w:szCs w:val="24"/>
          <w:lang w:eastAsia="ru-RU"/>
        </w:rPr>
        <w:t>Галюковой</w:t>
      </w:r>
      <w:proofErr w:type="spellEnd"/>
      <w:r w:rsidRPr="004C1F12">
        <w:rPr>
          <w:rFonts w:ascii="Georgia" w:eastAsia="Times New Roman" w:hAnsi="Georgia" w:cs="Times New Roman"/>
          <w:color w:val="000000"/>
          <w:sz w:val="24"/>
          <w:szCs w:val="24"/>
          <w:lang w:eastAsia="ru-RU"/>
        </w:rPr>
        <w:t xml:space="preserve">, Й. </w:t>
      </w:r>
      <w:proofErr w:type="spellStart"/>
      <w:r w:rsidRPr="004C1F12">
        <w:rPr>
          <w:rFonts w:ascii="Georgia" w:eastAsia="Times New Roman" w:hAnsi="Georgia" w:cs="Times New Roman"/>
          <w:color w:val="000000"/>
          <w:sz w:val="24"/>
          <w:szCs w:val="24"/>
          <w:lang w:eastAsia="ru-RU"/>
        </w:rPr>
        <w:t>Лангмейер</w:t>
      </w:r>
      <w:proofErr w:type="spellEnd"/>
      <w:r w:rsidRPr="004C1F12">
        <w:rPr>
          <w:rFonts w:ascii="Georgia" w:eastAsia="Times New Roman" w:hAnsi="Georgia" w:cs="Times New Roman"/>
          <w:color w:val="000000"/>
          <w:sz w:val="24"/>
          <w:szCs w:val="24"/>
          <w:lang w:eastAsia="ru-RU"/>
        </w:rPr>
        <w:t xml:space="preserve">, Н. В. </w:t>
      </w:r>
      <w:proofErr w:type="spellStart"/>
      <w:r w:rsidRPr="004C1F12">
        <w:rPr>
          <w:rFonts w:ascii="Georgia" w:eastAsia="Times New Roman" w:hAnsi="Georgia" w:cs="Times New Roman"/>
          <w:color w:val="000000"/>
          <w:sz w:val="24"/>
          <w:szCs w:val="24"/>
          <w:lang w:eastAsia="ru-RU"/>
        </w:rPr>
        <w:t>Малярова</w:t>
      </w:r>
      <w:proofErr w:type="spellEnd"/>
      <w:r w:rsidRPr="004C1F12">
        <w:rPr>
          <w:rFonts w:ascii="Georgia" w:eastAsia="Times New Roman" w:hAnsi="Georgia" w:cs="Times New Roman"/>
          <w:color w:val="000000"/>
          <w:sz w:val="24"/>
          <w:szCs w:val="24"/>
          <w:lang w:eastAsia="ru-RU"/>
        </w:rPr>
        <w:t xml:space="preserve">, З. </w:t>
      </w:r>
      <w:proofErr w:type="spellStart"/>
      <w:r w:rsidRPr="004C1F12">
        <w:rPr>
          <w:rFonts w:ascii="Georgia" w:eastAsia="Times New Roman" w:hAnsi="Georgia" w:cs="Times New Roman"/>
          <w:color w:val="000000"/>
          <w:sz w:val="24"/>
          <w:szCs w:val="24"/>
          <w:lang w:eastAsia="ru-RU"/>
        </w:rPr>
        <w:t>Матейчек</w:t>
      </w:r>
      <w:proofErr w:type="spellEnd"/>
      <w:r w:rsidRPr="004C1F12">
        <w:rPr>
          <w:rFonts w:ascii="Georgia" w:eastAsia="Times New Roman" w:hAnsi="Georgia" w:cs="Times New Roman"/>
          <w:color w:val="000000"/>
          <w:sz w:val="24"/>
          <w:szCs w:val="24"/>
          <w:lang w:eastAsia="ru-RU"/>
        </w:rPr>
        <w:t xml:space="preserve">, А. М. </w:t>
      </w:r>
      <w:proofErr w:type="gramStart"/>
      <w:r w:rsidRPr="004C1F12">
        <w:rPr>
          <w:rFonts w:ascii="Georgia" w:eastAsia="Times New Roman" w:hAnsi="Georgia" w:cs="Times New Roman"/>
          <w:color w:val="000000"/>
          <w:sz w:val="24"/>
          <w:szCs w:val="24"/>
          <w:lang w:eastAsia="ru-RU"/>
        </w:rPr>
        <w:t>При-</w:t>
      </w:r>
      <w:proofErr w:type="spellStart"/>
      <w:r w:rsidRPr="004C1F12">
        <w:rPr>
          <w:rFonts w:ascii="Georgia" w:eastAsia="Times New Roman" w:hAnsi="Georgia" w:cs="Times New Roman"/>
          <w:color w:val="000000"/>
          <w:sz w:val="24"/>
          <w:szCs w:val="24"/>
          <w:lang w:eastAsia="ru-RU"/>
        </w:rPr>
        <w:t>хожан</w:t>
      </w:r>
      <w:proofErr w:type="spellEnd"/>
      <w:proofErr w:type="gramEnd"/>
      <w:r w:rsidRPr="004C1F12">
        <w:rPr>
          <w:rFonts w:ascii="Georgia" w:eastAsia="Times New Roman" w:hAnsi="Georgia" w:cs="Times New Roman"/>
          <w:color w:val="000000"/>
          <w:sz w:val="24"/>
          <w:szCs w:val="24"/>
          <w:lang w:eastAsia="ru-RU"/>
        </w:rPr>
        <w:t xml:space="preserve">, С. А. </w:t>
      </w:r>
      <w:proofErr w:type="spellStart"/>
      <w:r w:rsidRPr="004C1F12">
        <w:rPr>
          <w:rFonts w:ascii="Georgia" w:eastAsia="Times New Roman" w:hAnsi="Georgia" w:cs="Times New Roman"/>
          <w:color w:val="000000"/>
          <w:sz w:val="24"/>
          <w:szCs w:val="24"/>
          <w:lang w:eastAsia="ru-RU"/>
        </w:rPr>
        <w:t>Расчетина</w:t>
      </w:r>
      <w:proofErr w:type="spellEnd"/>
      <w:r w:rsidRPr="004C1F12">
        <w:rPr>
          <w:rFonts w:ascii="Georgia" w:eastAsia="Times New Roman" w:hAnsi="Georgia" w:cs="Times New Roman"/>
          <w:color w:val="000000"/>
          <w:sz w:val="24"/>
          <w:szCs w:val="24"/>
          <w:lang w:eastAsia="ru-RU"/>
        </w:rPr>
        <w:t xml:space="preserve">, Н. Н. Толстых, Е. </w:t>
      </w:r>
      <w:proofErr w:type="spellStart"/>
      <w:r w:rsidRPr="004C1F12">
        <w:rPr>
          <w:rFonts w:ascii="Georgia" w:eastAsia="Times New Roman" w:hAnsi="Georgia" w:cs="Times New Roman"/>
          <w:color w:val="000000"/>
          <w:sz w:val="24"/>
          <w:szCs w:val="24"/>
          <w:lang w:eastAsia="ru-RU"/>
        </w:rPr>
        <w:t>Г.Уманской</w:t>
      </w:r>
      <w:proofErr w:type="spellEnd"/>
      <w:r w:rsidRPr="004C1F12">
        <w:rPr>
          <w:rFonts w:ascii="Georgia" w:eastAsia="Times New Roman" w:hAnsi="Georgia" w:cs="Times New Roman"/>
          <w:color w:val="000000"/>
          <w:sz w:val="24"/>
          <w:szCs w:val="24"/>
          <w:lang w:eastAsia="ru-RU"/>
        </w:rPr>
        <w:t xml:space="preserve">, Л. М. </w:t>
      </w:r>
      <w:proofErr w:type="spellStart"/>
      <w:r w:rsidRPr="004C1F12">
        <w:rPr>
          <w:rFonts w:ascii="Georgia" w:eastAsia="Times New Roman" w:hAnsi="Georgia" w:cs="Times New Roman"/>
          <w:color w:val="000000"/>
          <w:sz w:val="24"/>
          <w:szCs w:val="24"/>
          <w:lang w:eastAsia="ru-RU"/>
        </w:rPr>
        <w:t>Шипицыной</w:t>
      </w:r>
      <w:proofErr w:type="spellEnd"/>
      <w:r w:rsidRPr="004C1F12">
        <w:rPr>
          <w:rFonts w:ascii="Georgia" w:eastAsia="Times New Roman" w:hAnsi="Georgia" w:cs="Times New Roman"/>
          <w:color w:val="000000"/>
          <w:sz w:val="24"/>
          <w:szCs w:val="24"/>
          <w:lang w:eastAsia="ru-RU"/>
        </w:rPr>
        <w:t xml:space="preserve"> и др.</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Решая вопрос о влиянии депривации на развитие личности подростков, авторы показали, что её предупреждение и преодоление крайне важно, поскольку без соответствующего вмешательства последствия могут быть необратимыми. Результаты исследований, проведённых названными выше и другими авторами, показали, что подростки, которые находятся в условиях депривации, испытывают трудности в эмоциональной, когнитивной, поведенческой сферах. Многие из них не могут адекватно выражать собственные эмоции по отношению к себе и окружающим людям, у них отмечаются нарушения процессов мышления, взаимодействия с окружающими. Выбор поведения такими детьми не всегда соответствует общепринятым нормам, у них наблюдаются трудности в определении последствий своего поведения, неспособность контролировать его.</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Исследование Е. Г. Уманской позволило установить, что наиболее приоритетными ценностными ориентациями у </w:t>
      </w:r>
      <w:proofErr w:type="spellStart"/>
      <w:r w:rsidRPr="004C1F12">
        <w:rPr>
          <w:rFonts w:ascii="Georgia" w:eastAsia="Times New Roman" w:hAnsi="Georgia" w:cs="Times New Roman"/>
          <w:color w:val="000000"/>
          <w:sz w:val="24"/>
          <w:szCs w:val="24"/>
          <w:lang w:eastAsia="ru-RU"/>
        </w:rPr>
        <w:t>депривированных</w:t>
      </w:r>
      <w:proofErr w:type="spellEnd"/>
      <w:r w:rsidRPr="004C1F12">
        <w:rPr>
          <w:rFonts w:ascii="Georgia" w:eastAsia="Times New Roman" w:hAnsi="Georgia" w:cs="Times New Roman"/>
          <w:color w:val="000000"/>
          <w:sz w:val="24"/>
          <w:szCs w:val="24"/>
          <w:lang w:eastAsia="ru-RU"/>
        </w:rPr>
        <w:t xml:space="preserve"> подростков являются «счастливая семейная жизнь», «материально обеспеченная жизнь». Такие ценности, как любовь, развлечения, интересная работа являются значимыми для них, но не доминирующими. Наиболее важными для данной группы испытуемых были ценности, реализованные в меньшей мере, представляющие компенсацию их реальной жизни. В ходе исследования было установлено, что подростки не назвали такую ценность, как социальная желательность. В целом для данной группы подростков было характерно проявление чувства одиночества, внутренне</w:t>
      </w:r>
      <w:r>
        <w:rPr>
          <w:rFonts w:ascii="Georgia" w:eastAsia="Times New Roman" w:hAnsi="Georgia" w:cs="Times New Roman"/>
          <w:color w:val="000000"/>
          <w:sz w:val="24"/>
          <w:szCs w:val="24"/>
          <w:lang w:eastAsia="ru-RU"/>
        </w:rPr>
        <w:t xml:space="preserve">й пустоты, </w:t>
      </w:r>
      <w:proofErr w:type="gramStart"/>
      <w:r>
        <w:rPr>
          <w:rFonts w:ascii="Georgia" w:eastAsia="Times New Roman" w:hAnsi="Georgia" w:cs="Times New Roman"/>
          <w:color w:val="000000"/>
          <w:sz w:val="24"/>
          <w:szCs w:val="24"/>
          <w:lang w:eastAsia="ru-RU"/>
        </w:rPr>
        <w:t xml:space="preserve">ненужности </w:t>
      </w:r>
      <w:r w:rsidRPr="004C1F12">
        <w:rPr>
          <w:rFonts w:ascii="Georgia" w:eastAsia="Times New Roman" w:hAnsi="Georgia" w:cs="Times New Roman"/>
          <w:color w:val="000000"/>
          <w:sz w:val="24"/>
          <w:szCs w:val="24"/>
          <w:lang w:eastAsia="ru-RU"/>
        </w:rPr>
        <w:t>.</w:t>
      </w:r>
      <w:proofErr w:type="gramEnd"/>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А. Г. Рузская, И. В. Дубровина выказали мысль о том, что у младших подростков в основе их отношений с взрослыми и сверстниками лежит практическая полезность, значимость, нужность. В процессе взаимодействия с окружающими людьми у них не возникает привязанности, чувства отличаются нестойко</w:t>
      </w:r>
      <w:r>
        <w:rPr>
          <w:rFonts w:ascii="Georgia" w:eastAsia="Times New Roman" w:hAnsi="Georgia" w:cs="Times New Roman"/>
          <w:color w:val="000000"/>
          <w:sz w:val="24"/>
          <w:szCs w:val="24"/>
          <w:lang w:eastAsia="ru-RU"/>
        </w:rPr>
        <w:t>стью и поверхностностью</w:t>
      </w:r>
      <w:r w:rsidRPr="004C1F12">
        <w:rPr>
          <w:rFonts w:ascii="Georgia" w:eastAsia="Times New Roman" w:hAnsi="Georgia" w:cs="Times New Roman"/>
          <w:color w:val="000000"/>
          <w:sz w:val="24"/>
          <w:szCs w:val="24"/>
          <w:lang w:eastAsia="ru-RU"/>
        </w:rPr>
        <w:t>.</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Вышеуказанными авторами рассматриваются лишь некоторые проблемы негативного влияния деприваций на развитие личности подростков, но уже эти </w:t>
      </w:r>
      <w:r w:rsidRPr="004C1F12">
        <w:rPr>
          <w:rFonts w:ascii="Georgia" w:eastAsia="Times New Roman" w:hAnsi="Georgia" w:cs="Times New Roman"/>
          <w:color w:val="000000"/>
          <w:sz w:val="24"/>
          <w:szCs w:val="24"/>
          <w:lang w:eastAsia="ru-RU"/>
        </w:rPr>
        <w:lastRenderedPageBreak/>
        <w:t>данные позволяют задуматься над причинами и путями их предупреждения в молодёжной среде.</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proofErr w:type="spellStart"/>
      <w:r w:rsidRPr="004C1F12">
        <w:rPr>
          <w:rFonts w:ascii="Georgia" w:eastAsia="Times New Roman" w:hAnsi="Georgia" w:cs="Times New Roman"/>
          <w:color w:val="000000"/>
          <w:sz w:val="24"/>
          <w:szCs w:val="24"/>
          <w:lang w:eastAsia="ru-RU"/>
        </w:rPr>
        <w:t>Депривационное</w:t>
      </w:r>
      <w:proofErr w:type="spellEnd"/>
      <w:r w:rsidRPr="004C1F12">
        <w:rPr>
          <w:rFonts w:ascii="Georgia" w:eastAsia="Times New Roman" w:hAnsi="Georgia" w:cs="Times New Roman"/>
          <w:color w:val="000000"/>
          <w:sz w:val="24"/>
          <w:szCs w:val="24"/>
          <w:lang w:eastAsia="ru-RU"/>
        </w:rPr>
        <w:t xml:space="preserve"> развитие личности происходит в силу как внутренних, субъективных причин (низкая активность, неспособность найти правильные пути выхода из сложившейся ситуации), так и причин внешних (отсутствие благоприятных условий развития личности, не сложившиеся отношения с родителями, низкий жизненный уровень и др.). Названные причины в совокупности оказывают влияние на личность и могут приводить к появлению чувства тревожности, зависти, обиды, а по отношению к другим людям – жестокости, озлобленности, стремлению продемонстрировать грубую силу, унизить. Отклонения в поведении связаны, как правило, с низкой культурой подростков, отсутствием понятия о правилах и нормах поведения и др.</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Для подростков, подвергшихся </w:t>
      </w:r>
      <w:proofErr w:type="spellStart"/>
      <w:r w:rsidRPr="004C1F12">
        <w:rPr>
          <w:rFonts w:ascii="Georgia" w:eastAsia="Times New Roman" w:hAnsi="Georgia" w:cs="Times New Roman"/>
          <w:color w:val="000000"/>
          <w:sz w:val="24"/>
          <w:szCs w:val="24"/>
          <w:lang w:eastAsia="ru-RU"/>
        </w:rPr>
        <w:t>депривационному</w:t>
      </w:r>
      <w:proofErr w:type="spellEnd"/>
      <w:r w:rsidRPr="004C1F12">
        <w:rPr>
          <w:rFonts w:ascii="Georgia" w:eastAsia="Times New Roman" w:hAnsi="Georgia" w:cs="Times New Roman"/>
          <w:color w:val="000000"/>
          <w:sz w:val="24"/>
          <w:szCs w:val="24"/>
          <w:lang w:eastAsia="ru-RU"/>
        </w:rPr>
        <w:t xml:space="preserve"> воздействию, характерны:</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отсутствие способности к эмпатии, глубоким эмоциональным переживаниям;</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равнодушие к чувствам других людей в сочетании с неспособностью устанавливать эмоциональные отношения;</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отсутствие чувства вины за социальные последствия своих поступков;</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стремление к получению элементарных удовольствий без определённых волевых усилий и труда;</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повышенная подверженность влиянию взрослых правонарушителей или групповому воздействию;</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отсутствие интереса к познавательной деятельности, что обусловлено семейной и педагогической запущенностью;</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неустойчивое настроение со склонностью к раздражительности, конфликтам; склонность к индивидуальной и особенно групповой жестокости;</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индифферентное или пренебрежительное отношение к общечеловеческим ценностям;</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социально-правовой нигилизм, усвоение навыков асоциального поведения;</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 выраженное чувство правомерности своего асоциального поведения и стремление к его оправданию или обвинению окружающих в его </w:t>
      </w:r>
      <w:proofErr w:type="gramStart"/>
      <w:r w:rsidRPr="004C1F12">
        <w:rPr>
          <w:rFonts w:ascii="Georgia" w:eastAsia="Times New Roman" w:hAnsi="Georgia" w:cs="Times New Roman"/>
          <w:color w:val="000000"/>
          <w:sz w:val="24"/>
          <w:szCs w:val="24"/>
          <w:lang w:eastAsia="ru-RU"/>
        </w:rPr>
        <w:t>последствиях .</w:t>
      </w:r>
      <w:proofErr w:type="gramEnd"/>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Результатом непродолжительного воздействия депривации становится </w:t>
      </w:r>
      <w:proofErr w:type="spellStart"/>
      <w:r w:rsidRPr="004C1F12">
        <w:rPr>
          <w:rFonts w:ascii="Georgia" w:eastAsia="Times New Roman" w:hAnsi="Georgia" w:cs="Times New Roman"/>
          <w:color w:val="000000"/>
          <w:sz w:val="24"/>
          <w:szCs w:val="24"/>
          <w:lang w:eastAsia="ru-RU"/>
        </w:rPr>
        <w:t>депривационный</w:t>
      </w:r>
      <w:proofErr w:type="spellEnd"/>
      <w:r w:rsidRPr="004C1F12">
        <w:rPr>
          <w:rFonts w:ascii="Georgia" w:eastAsia="Times New Roman" w:hAnsi="Georgia" w:cs="Times New Roman"/>
          <w:color w:val="000000"/>
          <w:sz w:val="24"/>
          <w:szCs w:val="24"/>
          <w:lang w:eastAsia="ru-RU"/>
        </w:rPr>
        <w:t xml:space="preserve"> опыт, в соответствии с которым подросток в сходной ситуации проявляет себя вполне определённым, предсказуемым образом. Итогом же длительного воздействия депривации становятся </w:t>
      </w:r>
      <w:proofErr w:type="spellStart"/>
      <w:r w:rsidRPr="004C1F12">
        <w:rPr>
          <w:rFonts w:ascii="Georgia" w:eastAsia="Times New Roman" w:hAnsi="Georgia" w:cs="Times New Roman"/>
          <w:color w:val="000000"/>
          <w:sz w:val="24"/>
          <w:szCs w:val="24"/>
          <w:lang w:eastAsia="ru-RU"/>
        </w:rPr>
        <w:t>депривационные</w:t>
      </w:r>
      <w:proofErr w:type="spellEnd"/>
      <w:r w:rsidRPr="004C1F12">
        <w:rPr>
          <w:rFonts w:ascii="Georgia" w:eastAsia="Times New Roman" w:hAnsi="Georgia" w:cs="Times New Roman"/>
          <w:color w:val="000000"/>
          <w:sz w:val="24"/>
          <w:szCs w:val="24"/>
          <w:lang w:eastAsia="ru-RU"/>
        </w:rPr>
        <w:t xml:space="preserve"> поражения, т. е. негативные, а в некоторых случаях, необратимые последствия.</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У таких детей отмечается неумение признать свою вину, стремление переложить свою ответственность на окружающих, неспособность к конструктивному решению конфликта. </w:t>
      </w:r>
      <w:proofErr w:type="spellStart"/>
      <w:r w:rsidRPr="004C1F12">
        <w:rPr>
          <w:rFonts w:ascii="Georgia" w:eastAsia="Times New Roman" w:hAnsi="Georgia" w:cs="Times New Roman"/>
          <w:color w:val="000000"/>
          <w:sz w:val="24"/>
          <w:szCs w:val="24"/>
          <w:lang w:eastAsia="ru-RU"/>
        </w:rPr>
        <w:t>Депривационная</w:t>
      </w:r>
      <w:proofErr w:type="spellEnd"/>
      <w:r w:rsidRPr="004C1F12">
        <w:rPr>
          <w:rFonts w:ascii="Georgia" w:eastAsia="Times New Roman" w:hAnsi="Georgia" w:cs="Times New Roman"/>
          <w:color w:val="000000"/>
          <w:sz w:val="24"/>
          <w:szCs w:val="24"/>
          <w:lang w:eastAsia="ru-RU"/>
        </w:rPr>
        <w:t xml:space="preserve"> система отношений приводит к тому, что у подростка закрепляется агрессивная позиция по отношению к другим людям и сверстникам, что приводит к психологическому отчуждению, и впоследствии становится почвой для различных форм девиаций. </w:t>
      </w:r>
      <w:proofErr w:type="spellStart"/>
      <w:r w:rsidRPr="004C1F12">
        <w:rPr>
          <w:rFonts w:ascii="Georgia" w:eastAsia="Times New Roman" w:hAnsi="Georgia" w:cs="Times New Roman"/>
          <w:color w:val="000000"/>
          <w:sz w:val="24"/>
          <w:szCs w:val="24"/>
          <w:lang w:eastAsia="ru-RU"/>
        </w:rPr>
        <w:t>Депривационная</w:t>
      </w:r>
      <w:proofErr w:type="spellEnd"/>
      <w:r w:rsidRPr="004C1F12">
        <w:rPr>
          <w:rFonts w:ascii="Georgia" w:eastAsia="Times New Roman" w:hAnsi="Georgia" w:cs="Times New Roman"/>
          <w:color w:val="000000"/>
          <w:sz w:val="24"/>
          <w:szCs w:val="24"/>
          <w:lang w:eastAsia="ru-RU"/>
        </w:rPr>
        <w:t xml:space="preserve"> система содержит в себе целый комплекс негативных последствий и при определённых неблагоприятных условиях может стать криминогенным фактором.</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В качестве факторов </w:t>
      </w:r>
      <w:proofErr w:type="spellStart"/>
      <w:r w:rsidRPr="004C1F12">
        <w:rPr>
          <w:rFonts w:ascii="Georgia" w:eastAsia="Times New Roman" w:hAnsi="Georgia" w:cs="Times New Roman"/>
          <w:color w:val="000000"/>
          <w:sz w:val="24"/>
          <w:szCs w:val="24"/>
          <w:lang w:eastAsia="ru-RU"/>
        </w:rPr>
        <w:t>девиантности</w:t>
      </w:r>
      <w:proofErr w:type="spellEnd"/>
      <w:r w:rsidRPr="004C1F12">
        <w:rPr>
          <w:rFonts w:ascii="Georgia" w:eastAsia="Times New Roman" w:hAnsi="Georgia" w:cs="Times New Roman"/>
          <w:color w:val="000000"/>
          <w:sz w:val="24"/>
          <w:szCs w:val="24"/>
          <w:lang w:eastAsia="ru-RU"/>
        </w:rPr>
        <w:t xml:space="preserve"> могут выступать семейная, </w:t>
      </w:r>
      <w:proofErr w:type="spellStart"/>
      <w:proofErr w:type="gramStart"/>
      <w:r w:rsidRPr="004C1F12">
        <w:rPr>
          <w:rFonts w:ascii="Georgia" w:eastAsia="Times New Roman" w:hAnsi="Georgia" w:cs="Times New Roman"/>
          <w:color w:val="000000"/>
          <w:sz w:val="24"/>
          <w:szCs w:val="24"/>
          <w:lang w:eastAsia="ru-RU"/>
        </w:rPr>
        <w:t>психо</w:t>
      </w:r>
      <w:proofErr w:type="spellEnd"/>
      <w:r w:rsidRPr="004C1F12">
        <w:rPr>
          <w:rFonts w:ascii="Georgia" w:eastAsia="Times New Roman" w:hAnsi="Georgia" w:cs="Times New Roman"/>
          <w:color w:val="000000"/>
          <w:sz w:val="24"/>
          <w:szCs w:val="24"/>
          <w:lang w:eastAsia="ru-RU"/>
        </w:rPr>
        <w:t>-социальная</w:t>
      </w:r>
      <w:proofErr w:type="gramEnd"/>
      <w:r w:rsidRPr="004C1F12">
        <w:rPr>
          <w:rFonts w:ascii="Georgia" w:eastAsia="Times New Roman" w:hAnsi="Georgia" w:cs="Times New Roman"/>
          <w:color w:val="000000"/>
          <w:sz w:val="24"/>
          <w:szCs w:val="24"/>
          <w:lang w:eastAsia="ru-RU"/>
        </w:rPr>
        <w:t>, образовательная и др. депривации, при которых складываются неблагоприятные условия для личностно развития подростков, то есть условия, ограничивающие возможности их самореализации.</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proofErr w:type="spellStart"/>
      <w:r w:rsidRPr="004C1F12">
        <w:rPr>
          <w:rFonts w:ascii="Georgia" w:eastAsia="Times New Roman" w:hAnsi="Georgia" w:cs="Times New Roman"/>
          <w:color w:val="000000"/>
          <w:sz w:val="24"/>
          <w:szCs w:val="24"/>
          <w:lang w:eastAsia="ru-RU"/>
        </w:rPr>
        <w:t>Девиантное</w:t>
      </w:r>
      <w:proofErr w:type="spellEnd"/>
      <w:r w:rsidRPr="004C1F12">
        <w:rPr>
          <w:rFonts w:ascii="Georgia" w:eastAsia="Times New Roman" w:hAnsi="Georgia" w:cs="Times New Roman"/>
          <w:color w:val="000000"/>
          <w:sz w:val="24"/>
          <w:szCs w:val="24"/>
          <w:lang w:eastAsia="ru-RU"/>
        </w:rPr>
        <w:t xml:space="preserve"> поведение у таких подростков проявляется в действиях корыстного, агрессивного характера, в ранней алкоголизации, наркотизации и связанных с ними асоциальных действиях.</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Обобщая сказанное, можно сделать вывод, что депривации могут выступать в качестве фактора формирования девиантного и </w:t>
      </w:r>
      <w:proofErr w:type="spellStart"/>
      <w:r w:rsidRPr="004C1F12">
        <w:rPr>
          <w:rFonts w:ascii="Georgia" w:eastAsia="Times New Roman" w:hAnsi="Georgia" w:cs="Times New Roman"/>
          <w:color w:val="000000"/>
          <w:sz w:val="24"/>
          <w:szCs w:val="24"/>
          <w:lang w:eastAsia="ru-RU"/>
        </w:rPr>
        <w:t>делинквентного</w:t>
      </w:r>
      <w:proofErr w:type="spellEnd"/>
      <w:r w:rsidRPr="004C1F12">
        <w:rPr>
          <w:rFonts w:ascii="Georgia" w:eastAsia="Times New Roman" w:hAnsi="Georgia" w:cs="Times New Roman"/>
          <w:color w:val="000000"/>
          <w:sz w:val="24"/>
          <w:szCs w:val="24"/>
          <w:lang w:eastAsia="ru-RU"/>
        </w:rPr>
        <w:t xml:space="preserve"> поведения в подростковом возрасте.</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lastRenderedPageBreak/>
        <w:t>В современных условиях важной проблемой становится попадание детей в интернет-зависимость. Фантаст К. Саймак в предисловии к роману «Город» писал: «Нет ничего дурного в технике как таковой, дурно лишь наше безумное увлечение ею. … Под влиянием техники наше общество и миро</w:t>
      </w:r>
      <w:r>
        <w:rPr>
          <w:rFonts w:ascii="Georgia" w:eastAsia="Times New Roman" w:hAnsi="Georgia" w:cs="Times New Roman"/>
          <w:color w:val="000000"/>
          <w:sz w:val="24"/>
          <w:szCs w:val="24"/>
          <w:lang w:eastAsia="ru-RU"/>
        </w:rPr>
        <w:t>восприятие теряют человечность»</w:t>
      </w:r>
      <w:r w:rsidRPr="004C1F12">
        <w:rPr>
          <w:rFonts w:ascii="Georgia" w:eastAsia="Times New Roman" w:hAnsi="Georgia" w:cs="Times New Roman"/>
          <w:color w:val="000000"/>
          <w:sz w:val="24"/>
          <w:szCs w:val="24"/>
          <w:lang w:eastAsia="ru-RU"/>
        </w:rPr>
        <w:t xml:space="preserve">. Интернет-зависимость вызывает социальную и психологическую депривацию. Психосоциальная депривация в результате виртуальных взаимодействий заключается в ограничении возможностей для личностного развития подростка, которое может проявляться в </w:t>
      </w:r>
      <w:proofErr w:type="spellStart"/>
      <w:r w:rsidRPr="004C1F12">
        <w:rPr>
          <w:rFonts w:ascii="Georgia" w:eastAsia="Times New Roman" w:hAnsi="Georgia" w:cs="Times New Roman"/>
          <w:color w:val="000000"/>
          <w:sz w:val="24"/>
          <w:szCs w:val="24"/>
          <w:lang w:eastAsia="ru-RU"/>
        </w:rPr>
        <w:t>десоциализации</w:t>
      </w:r>
      <w:proofErr w:type="spellEnd"/>
      <w:r w:rsidRPr="004C1F12">
        <w:rPr>
          <w:rFonts w:ascii="Georgia" w:eastAsia="Times New Roman" w:hAnsi="Georgia" w:cs="Times New Roman"/>
          <w:color w:val="000000"/>
          <w:sz w:val="24"/>
          <w:szCs w:val="24"/>
          <w:lang w:eastAsia="ru-RU"/>
        </w:rPr>
        <w:t xml:space="preserve"> и социальной дезадаптации. В результате виртуальных взаимодействий человек оказывается не в состоянии получить необходимое для него количество информации, лишается внутрисемейного общения, его социальные связи ограничиваются. При неумеренном увлечении компьютерными играми подросток попадает в «наркотическую» привязанность к игре, тем самым уси</w:t>
      </w:r>
      <w:r>
        <w:rPr>
          <w:rFonts w:ascii="Georgia" w:eastAsia="Times New Roman" w:hAnsi="Georgia" w:cs="Times New Roman"/>
          <w:color w:val="000000"/>
          <w:sz w:val="24"/>
          <w:szCs w:val="24"/>
          <w:lang w:eastAsia="ru-RU"/>
        </w:rPr>
        <w:t xml:space="preserve">ливая </w:t>
      </w:r>
      <w:proofErr w:type="spellStart"/>
      <w:r>
        <w:rPr>
          <w:rFonts w:ascii="Georgia" w:eastAsia="Times New Roman" w:hAnsi="Georgia" w:cs="Times New Roman"/>
          <w:color w:val="000000"/>
          <w:sz w:val="24"/>
          <w:szCs w:val="24"/>
          <w:lang w:eastAsia="ru-RU"/>
        </w:rPr>
        <w:t>дезадаптацию</w:t>
      </w:r>
      <w:proofErr w:type="spellEnd"/>
      <w:r>
        <w:rPr>
          <w:rFonts w:ascii="Georgia" w:eastAsia="Times New Roman" w:hAnsi="Georgia" w:cs="Times New Roman"/>
          <w:color w:val="000000"/>
          <w:sz w:val="24"/>
          <w:szCs w:val="24"/>
          <w:lang w:eastAsia="ru-RU"/>
        </w:rPr>
        <w:t xml:space="preserve"> и депривацию</w:t>
      </w:r>
      <w:r w:rsidRPr="004C1F12">
        <w:rPr>
          <w:rFonts w:ascii="Georgia" w:eastAsia="Times New Roman" w:hAnsi="Georgia" w:cs="Times New Roman"/>
          <w:color w:val="000000"/>
          <w:sz w:val="24"/>
          <w:szCs w:val="24"/>
          <w:lang w:eastAsia="ru-RU"/>
        </w:rPr>
        <w:t>. Попадание в интернет-зависимость сопутствует явлению депривации, поскольку вместо включения подростков на созидательную деятельность они попадают в виртуальную реальность.</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Психосоциальной депривацией вследствие виртуальных взаимодействий называется состояние индивида, при котором чрезмерное использование информационных технологий ведёт к недостаточному удовлетворению информационно-коммуникативных и других видов потребностей и, как следствие, к деформации личностных, социальных, профессиональных, материальных</w:t>
      </w:r>
      <w:r>
        <w:rPr>
          <w:rFonts w:ascii="Georgia" w:eastAsia="Times New Roman" w:hAnsi="Georgia" w:cs="Times New Roman"/>
          <w:color w:val="000000"/>
          <w:sz w:val="24"/>
          <w:szCs w:val="24"/>
          <w:lang w:eastAsia="ru-RU"/>
        </w:rPr>
        <w:t xml:space="preserve"> и семейных ценностей</w:t>
      </w:r>
      <w:r w:rsidRPr="004C1F12">
        <w:rPr>
          <w:rFonts w:ascii="Georgia" w:eastAsia="Times New Roman" w:hAnsi="Georgia" w:cs="Times New Roman"/>
          <w:color w:val="000000"/>
          <w:sz w:val="24"/>
          <w:szCs w:val="24"/>
          <w:lang w:eastAsia="ru-RU"/>
        </w:rPr>
        <w:t>. Такая депривация проявляется в информационной перегрузке, в эскапизме, в межличностном отчуждении, в деформации личности, в стрессах, повышенной утомляемости, раздражительности.</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Настораживает тот факт, что в последнее время наблюдается рост численности подростков, увлекающихся компьютерными играми. По данным IDC, в мире насчитывается около 300 млн любителей компьютерных игр, из них 175 млн играют на персональном компьютере, и еще 115–140 млн игр</w:t>
      </w:r>
      <w:r>
        <w:rPr>
          <w:rFonts w:ascii="Georgia" w:eastAsia="Times New Roman" w:hAnsi="Georgia" w:cs="Times New Roman"/>
          <w:color w:val="000000"/>
          <w:sz w:val="24"/>
          <w:szCs w:val="24"/>
          <w:lang w:eastAsia="ru-RU"/>
        </w:rPr>
        <w:t>ают в онлайновые игры</w:t>
      </w:r>
      <w:r w:rsidRPr="004C1F12">
        <w:rPr>
          <w:rFonts w:ascii="Georgia" w:eastAsia="Times New Roman" w:hAnsi="Georgia" w:cs="Times New Roman"/>
          <w:color w:val="000000"/>
          <w:sz w:val="24"/>
          <w:szCs w:val="24"/>
          <w:lang w:eastAsia="ru-RU"/>
        </w:rPr>
        <w:t>. Миллионы детей и подростков в РФ активно и регулярно играют в компьютерные игры. Опасность представляют не сами по себе компьютерные игры, которые содержат не только негативное, но прежде всего позитивное начало, а чрезмерное увлечение ими, попадание в компьютерную зависимость.</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Американская ассоциация медицинских работников включила страсть к компьютерным играм в список официально диагностируемых заболеваний. В ряде стран – США, Голландии, Китае работают специализированные клиники, занимающиеся лечением игровой зависимости. В России зависимость от компьютерных игр не внесена в перечень психических расстройств, поэтому пока нет таких специализированных учреждений, которые бы вплотную занимались решением данной проблемы. Вместе с тем, компьютерная зависимость становится серьёзной общественной проблемой, которая требует специального изучения и решения.</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Подростки, которые длительное и регулярное время находятся под воздействием виртуального мира компьютерных игр и испытывают к ним патологическое влечение, сталкиваются с компьютерными </w:t>
      </w:r>
      <w:proofErr w:type="spellStart"/>
      <w:r w:rsidRPr="004C1F12">
        <w:rPr>
          <w:rFonts w:ascii="Georgia" w:eastAsia="Times New Roman" w:hAnsi="Georgia" w:cs="Times New Roman"/>
          <w:color w:val="000000"/>
          <w:sz w:val="24"/>
          <w:szCs w:val="24"/>
          <w:lang w:eastAsia="ru-RU"/>
        </w:rPr>
        <w:t>аддиктами</w:t>
      </w:r>
      <w:proofErr w:type="spellEnd"/>
      <w:r w:rsidRPr="004C1F12">
        <w:rPr>
          <w:rFonts w:ascii="Georgia" w:eastAsia="Times New Roman" w:hAnsi="Georgia" w:cs="Times New Roman"/>
          <w:color w:val="000000"/>
          <w:sz w:val="24"/>
          <w:szCs w:val="24"/>
          <w:lang w:eastAsia="ru-RU"/>
        </w:rPr>
        <w:t>, которые приводят к психосоциальным депривациям. В отдельных случаях у подростка могут развиваться депрессия, приступы страха, суицидальные стремления.</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Сказанное со всей очевидностью указывает на необходимость объединения усилий педагогов, психологов, медицинских работников для создания комплексного подхода к предупреждению деприваций, выявлению психолого-педагогических причин её возникновения, особенностей проявления и оценки её последствий для развития личности подростка.</w:t>
      </w:r>
    </w:p>
    <w:p w:rsidR="004C1F12" w:rsidRPr="004C1F12" w:rsidRDefault="004C1F12" w:rsidP="004C1F12">
      <w:pPr>
        <w:shd w:val="clear" w:color="auto" w:fill="FFFFFF"/>
        <w:spacing w:after="0" w:line="240" w:lineRule="auto"/>
        <w:ind w:firstLine="525"/>
        <w:jc w:val="both"/>
        <w:rPr>
          <w:rFonts w:ascii="Georgia" w:eastAsia="Times New Roman" w:hAnsi="Georgia" w:cs="Times New Roman"/>
          <w:color w:val="000000"/>
          <w:sz w:val="24"/>
          <w:szCs w:val="24"/>
          <w:lang w:eastAsia="ru-RU"/>
        </w:rPr>
      </w:pPr>
      <w:r w:rsidRPr="004C1F12">
        <w:rPr>
          <w:rFonts w:ascii="Georgia" w:eastAsia="Times New Roman" w:hAnsi="Georgia" w:cs="Times New Roman"/>
          <w:color w:val="000000"/>
          <w:sz w:val="24"/>
          <w:szCs w:val="24"/>
          <w:lang w:eastAsia="ru-RU"/>
        </w:rPr>
        <w:t xml:space="preserve">Вышесказанное свидетельствует о том, что в подростковый период как никогда важна поддержка и понимание со стороны взрослых. Подобные отношения позволят педагогу, родителям предугадывать поступки подростка в различных ситуациях и установить причины тех или иных проступков, предвидеть </w:t>
      </w:r>
      <w:r w:rsidRPr="004C1F12">
        <w:rPr>
          <w:rFonts w:ascii="Georgia" w:eastAsia="Times New Roman" w:hAnsi="Georgia" w:cs="Times New Roman"/>
          <w:color w:val="000000"/>
          <w:sz w:val="24"/>
          <w:szCs w:val="24"/>
          <w:lang w:eastAsia="ru-RU"/>
        </w:rPr>
        <w:lastRenderedPageBreak/>
        <w:t>поведение в будущем. В результате сложившихся отношений с подростками психологи, педагоги смогут точно установить, в каком направлении следует проводить психолого-педагогическую работу по дальнейшему формированию личности подростка.</w:t>
      </w:r>
    </w:p>
    <w:p w:rsidR="00077D3D" w:rsidRDefault="00077D3D"/>
    <w:sectPr w:rsidR="00077D3D" w:rsidSect="004C1F1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AA"/>
    <w:rsid w:val="00077D3D"/>
    <w:rsid w:val="004A1A37"/>
    <w:rsid w:val="004C1F12"/>
    <w:rsid w:val="00E42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4901D-B3F4-485B-9ECD-EE4B023A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75360">
      <w:bodyDiv w:val="1"/>
      <w:marLeft w:val="0"/>
      <w:marRight w:val="0"/>
      <w:marTop w:val="0"/>
      <w:marBottom w:val="0"/>
      <w:divBdr>
        <w:top w:val="none" w:sz="0" w:space="0" w:color="auto"/>
        <w:left w:val="none" w:sz="0" w:space="0" w:color="auto"/>
        <w:bottom w:val="none" w:sz="0" w:space="0" w:color="auto"/>
        <w:right w:val="none" w:sz="0" w:space="0" w:color="auto"/>
      </w:divBdr>
      <w:divsChild>
        <w:div w:id="1388458558">
          <w:marLeft w:val="0"/>
          <w:marRight w:val="0"/>
          <w:marTop w:val="0"/>
          <w:marBottom w:val="0"/>
          <w:divBdr>
            <w:top w:val="none" w:sz="0" w:space="0" w:color="auto"/>
            <w:left w:val="none" w:sz="0" w:space="0" w:color="auto"/>
            <w:bottom w:val="none" w:sz="0" w:space="0" w:color="auto"/>
            <w:right w:val="none" w:sz="0" w:space="0" w:color="auto"/>
          </w:divBdr>
          <w:divsChild>
            <w:div w:id="7975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1595</Words>
  <Characters>9094</Characters>
  <Application>Microsoft Office Word</Application>
  <DocSecurity>0</DocSecurity>
  <Lines>75</Lines>
  <Paragraphs>21</Paragraphs>
  <ScaleCrop>false</ScaleCrop>
  <Company/>
  <LinksUpToDate>false</LinksUpToDate>
  <CharactersWithSpaces>10668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2016-12-20T04:21:00Z</dcterms:created>
  <dcterms:modified xsi:type="dcterms:W3CDTF">2016-12-20T04:23:00Z</dcterms:modified>
</cp:coreProperties>
</file>