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36" w:rsidRPr="00FF0836" w:rsidRDefault="00FF0836" w:rsidP="00FF0836">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F0836">
        <w:rPr>
          <w:rFonts w:ascii="Times New Roman" w:eastAsia="Times New Roman" w:hAnsi="Times New Roman" w:cs="Times New Roman"/>
          <w:b/>
          <w:sz w:val="32"/>
          <w:szCs w:val="32"/>
          <w:lang w:eastAsia="ru-RU"/>
        </w:rPr>
        <w:t>Использование интерактивных форм взаимодействия учащихся – один из способов организации учебной деятельности в начальной школе</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Вопросы активизации учения школьников относятся к числу наиболее значимых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w:t>
      </w:r>
      <w:proofErr w:type="spellStart"/>
      <w:r w:rsidRPr="00FF0836">
        <w:rPr>
          <w:rFonts w:ascii="Times New Roman" w:eastAsia="Times New Roman" w:hAnsi="Times New Roman" w:cs="Times New Roman"/>
          <w:sz w:val="24"/>
          <w:szCs w:val="24"/>
          <w:lang w:eastAsia="ru-RU"/>
        </w:rPr>
        <w:t>деятельностный</w:t>
      </w:r>
      <w:proofErr w:type="spellEnd"/>
      <w:r w:rsidRPr="00FF0836">
        <w:rPr>
          <w:rFonts w:ascii="Times New Roman" w:eastAsia="Times New Roman" w:hAnsi="Times New Roman" w:cs="Times New Roman"/>
          <w:sz w:val="24"/>
          <w:szCs w:val="24"/>
          <w:lang w:eastAsia="ru-RU"/>
        </w:rPr>
        <w:t xml:space="preserve"> характер и от качества учения как деятельности зависит результат обучения, развития и воспитания школьников. В последние годы разработаны технологии, которые призваны решать ряд проблем, возникающих перед учителем.</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К таким технологиям можно отнести: технологию гуманно-личностного образования Ш.А. </w:t>
      </w:r>
      <w:proofErr w:type="spellStart"/>
      <w:r w:rsidRPr="00FF0836">
        <w:rPr>
          <w:rFonts w:ascii="Times New Roman" w:eastAsia="Times New Roman" w:hAnsi="Times New Roman" w:cs="Times New Roman"/>
          <w:sz w:val="24"/>
          <w:szCs w:val="24"/>
          <w:lang w:eastAsia="ru-RU"/>
        </w:rPr>
        <w:t>Амонашвили</w:t>
      </w:r>
      <w:proofErr w:type="spellEnd"/>
      <w:r w:rsidRPr="00FF0836">
        <w:rPr>
          <w:rFonts w:ascii="Times New Roman" w:eastAsia="Times New Roman" w:hAnsi="Times New Roman" w:cs="Times New Roman"/>
          <w:sz w:val="24"/>
          <w:szCs w:val="24"/>
          <w:lang w:eastAsia="ru-RU"/>
        </w:rPr>
        <w:t xml:space="preserve">; интенсивного развивающего обучения Л.В. </w:t>
      </w:r>
      <w:proofErr w:type="spellStart"/>
      <w:r w:rsidRPr="00FF0836">
        <w:rPr>
          <w:rFonts w:ascii="Times New Roman" w:eastAsia="Times New Roman" w:hAnsi="Times New Roman" w:cs="Times New Roman"/>
          <w:sz w:val="24"/>
          <w:szCs w:val="24"/>
          <w:lang w:eastAsia="ru-RU"/>
        </w:rPr>
        <w:t>Занкова</w:t>
      </w:r>
      <w:proofErr w:type="spellEnd"/>
      <w:r w:rsidRPr="00FF0836">
        <w:rPr>
          <w:rFonts w:ascii="Times New Roman" w:eastAsia="Times New Roman" w:hAnsi="Times New Roman" w:cs="Times New Roman"/>
          <w:sz w:val="24"/>
          <w:szCs w:val="24"/>
          <w:lang w:eastAsia="ru-RU"/>
        </w:rPr>
        <w:t>; проблемного обучения А.М. Матюшкина. Каким же образом нужно построить обучение, чтобы процесс познания стал обоюдно интересным, значимым и для педагога и для учащегося?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Педагогика предлагает различные пути: воспитание ответственности, развитие мотивации, </w:t>
      </w:r>
      <w:proofErr w:type="spellStart"/>
      <w:r w:rsidRPr="00FF0836">
        <w:rPr>
          <w:rFonts w:ascii="Times New Roman" w:eastAsia="Times New Roman" w:hAnsi="Times New Roman" w:cs="Times New Roman"/>
          <w:sz w:val="24"/>
          <w:szCs w:val="24"/>
          <w:lang w:eastAsia="ru-RU"/>
        </w:rPr>
        <w:t>адаптирование</w:t>
      </w:r>
      <w:proofErr w:type="spellEnd"/>
      <w:r w:rsidRPr="00FF0836">
        <w:rPr>
          <w:rFonts w:ascii="Times New Roman" w:eastAsia="Times New Roman" w:hAnsi="Times New Roman" w:cs="Times New Roman"/>
          <w:sz w:val="24"/>
          <w:szCs w:val="24"/>
          <w:lang w:eastAsia="ru-RU"/>
        </w:rPr>
        <w:t xml:space="preserve"> учебного материала к учебным возможностям учащегося и др. Современная образовательная ситуация требует поиска и освоения новых форм учебных взаимодействий между участниками процесса обучения.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В настоящее время разработано немало форм групповой работы. Наиболее известные из них – «большой круг», «вертушка», «аквариум», «мозговой штурм» и др. Эти формы эффективны в том случае, если на уроке обсуждается какая-либо проблема в целом, о которой у школьников имеются первоначальные представления, полученные ранее на уроках или в житейском опыте. Кроме того, обсуждаемые темы не должны быть закрытыми или очень узкими.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Правила организации интерактивного обучения на уроках</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Правило первое. В работу должны быть вовлечены в той или иной мере все участники (ученики).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Правило второе. Надо позаботиться о психологической подготовке участников. Речь идет о том, что не все пришедшие на урок психологически готовы к "непосредственному включению в те или иные формы работы.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Правило третье. Обучающихся в технологии </w:t>
      </w:r>
      <w:proofErr w:type="spellStart"/>
      <w:r w:rsidRPr="00FF0836">
        <w:rPr>
          <w:rFonts w:ascii="Times New Roman" w:eastAsia="Times New Roman" w:hAnsi="Times New Roman" w:cs="Times New Roman"/>
          <w:sz w:val="24"/>
          <w:szCs w:val="24"/>
          <w:lang w:eastAsia="ru-RU"/>
        </w:rPr>
        <w:t>интерактива</w:t>
      </w:r>
      <w:proofErr w:type="spellEnd"/>
      <w:r w:rsidRPr="00FF0836">
        <w:rPr>
          <w:rFonts w:ascii="Times New Roman" w:eastAsia="Times New Roman" w:hAnsi="Times New Roman" w:cs="Times New Roman"/>
          <w:sz w:val="24"/>
          <w:szCs w:val="24"/>
          <w:lang w:eastAsia="ru-RU"/>
        </w:rPr>
        <w:t xml:space="preserve"> не должно быть много, не более 30 человек. Только при этом условии возможна продуктивная работа в малых группах. Ведь важно, чтобы каждый был услышан, чтобы каждой группе была предоставлена возможность выступить по проблеме.</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Правило четвертое. Помещение для работы должно быть подготовлено с таким расчетом, чтобы всем участникам </w:t>
      </w:r>
      <w:proofErr w:type="spellStart"/>
      <w:r w:rsidRPr="00FF0836">
        <w:rPr>
          <w:rFonts w:ascii="Times New Roman" w:eastAsia="Times New Roman" w:hAnsi="Times New Roman" w:cs="Times New Roman"/>
          <w:sz w:val="24"/>
          <w:szCs w:val="24"/>
          <w:lang w:eastAsia="ru-RU"/>
        </w:rPr>
        <w:t>интерактива</w:t>
      </w:r>
      <w:proofErr w:type="spellEnd"/>
      <w:r w:rsidRPr="00FF0836">
        <w:rPr>
          <w:rFonts w:ascii="Times New Roman" w:eastAsia="Times New Roman" w:hAnsi="Times New Roman" w:cs="Times New Roman"/>
          <w:sz w:val="24"/>
          <w:szCs w:val="24"/>
          <w:lang w:eastAsia="ru-RU"/>
        </w:rPr>
        <w:t xml:space="preserve"> было легко пересаживаться для работы в больших и малых группах. Другими словами, для учеников должен быть создан максимальный физический комфорт. Столы лучше поставить "елочкой", чтобы каждый ученик сидел вполоборота к ведущему занятие и имел возможность общаться в малой группе. Хорошо, если заранее будут подготовлены пособия или раздаточные материалы, необходимые для творческой работы.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lastRenderedPageBreak/>
        <w:t xml:space="preserve">Правило пятое. Вопросы процедуры и регламента надо обсудить в самом начале занятия и постараться не нарушать их. Например, важно договориться о том, что все участники будут терпимы к любой высказываемой точке зрения, будут уважать право каждого на свободу слова и т. д.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Правило шестое. Деление участников семинара на группы лучше построить на основе добровольности. 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в случае крайней необходимости оказывает помощь отдельным учащимся или группе.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Использование в работе технологии интерактивного обучения дает ученику: развитие личностной рефлексии; осознание включенности в общую работу; становление активной субъектной позиции в учебной деятельности; развитие навыков общения; принятие нравственности норм и правил совместной деятельности; повышение познавательной активности. Классу: формирование класса как групповой общности; повышение познавательного интереса; развитие навыков анализа и самоанализа в процессе групповой рефлексии. Учителю: нестандартное отношение к организации образовательного процесса; формирование мотивационной готовности к межличностному взаимодействию не только в учебных, но и иных ситуациях.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Совместная деятельность учащихся эффективна не только для уроков формирования знаний или умений, не менее эффективно применение групповых форм для </w:t>
      </w:r>
      <w:proofErr w:type="spellStart"/>
      <w:r w:rsidRPr="00FF0836">
        <w:rPr>
          <w:rFonts w:ascii="Times New Roman" w:eastAsia="Times New Roman" w:hAnsi="Times New Roman" w:cs="Times New Roman"/>
          <w:sz w:val="24"/>
          <w:szCs w:val="24"/>
          <w:lang w:eastAsia="ru-RU"/>
        </w:rPr>
        <w:t>повторительно</w:t>
      </w:r>
      <w:proofErr w:type="spellEnd"/>
      <w:r w:rsidRPr="00FF0836">
        <w:rPr>
          <w:rFonts w:ascii="Times New Roman" w:eastAsia="Times New Roman" w:hAnsi="Times New Roman" w:cs="Times New Roman"/>
          <w:sz w:val="24"/>
          <w:szCs w:val="24"/>
          <w:lang w:eastAsia="ru-RU"/>
        </w:rPr>
        <w:t xml:space="preserve"> – обобщающих уроков. Изученный материал дает обширную информацию для повторного анализа, уточнений, систематизации, выводов по теме. Используются формы групповой работы: уроки-конференции, математический бой, уроки-консультации. Наиболее сложная, но зато и наиболее эффективная форма на этом этапе изучения темы – дискуссия.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По окончании работы в группах во многих случаях необходима организация межгруппового общения (с целью выяснения общей картины, построения системы, обобщения, обеспечение возможности для рефлексии и </w:t>
      </w:r>
      <w:proofErr w:type="spellStart"/>
      <w:r w:rsidRPr="00FF0836">
        <w:rPr>
          <w:rFonts w:ascii="Times New Roman" w:eastAsia="Times New Roman" w:hAnsi="Times New Roman" w:cs="Times New Roman"/>
          <w:sz w:val="24"/>
          <w:szCs w:val="24"/>
          <w:lang w:eastAsia="ru-RU"/>
        </w:rPr>
        <w:t>взаимооценки</w:t>
      </w:r>
      <w:proofErr w:type="spellEnd"/>
      <w:r w:rsidRPr="00FF0836">
        <w:rPr>
          <w:rFonts w:ascii="Times New Roman" w:eastAsia="Times New Roman" w:hAnsi="Times New Roman" w:cs="Times New Roman"/>
          <w:sz w:val="24"/>
          <w:szCs w:val="24"/>
          <w:lang w:eastAsia="ru-RU"/>
        </w:rPr>
        <w:t xml:space="preserve">). Это – дополнительная возможность организовать обучение общению (культура речи, логика, искусство спора и т.д.).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Формы группового взаимодействия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Наиболее простая форма группового взаимодействия – «большой круг». Работа проходит в три этапа. Шаг 1. Группа рассаживается на стульях в большом кругу. Учитель формулирует проблему. Шаг 2. В течение определенного времени (примерно 10 минут) каждый ученик индивидуально, на своем листе записывает предлагаемые меры для решения проблемы. Шаг 3. По кругу каждый ученик зачитывает свои предложения, </w:t>
      </w:r>
      <w:proofErr w:type="gramStart"/>
      <w:r w:rsidRPr="00FF0836">
        <w:rPr>
          <w:rFonts w:ascii="Times New Roman" w:eastAsia="Times New Roman" w:hAnsi="Times New Roman" w:cs="Times New Roman"/>
          <w:sz w:val="24"/>
          <w:szCs w:val="24"/>
          <w:lang w:eastAsia="ru-RU"/>
        </w:rPr>
        <w:t>группа</w:t>
      </w:r>
      <w:proofErr w:type="gramEnd"/>
      <w:r w:rsidRPr="00FF0836">
        <w:rPr>
          <w:rFonts w:ascii="Times New Roman" w:eastAsia="Times New Roman" w:hAnsi="Times New Roman" w:cs="Times New Roman"/>
          <w:sz w:val="24"/>
          <w:szCs w:val="24"/>
          <w:lang w:eastAsia="ru-RU"/>
        </w:rPr>
        <w:t xml:space="preserve">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 Прием «большого круга» оптимален в случаях, когда возможно быстро определить пути решения вопроса или составляющие этого решения.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«Аквариум» – форма диалога, когда ребятам предлагают обсудить проблему "перед лицом общественности". Малая группа выбирает того, кому она может доверить ввести тот или иной диалог по проблеме. Иногда это могут быть несколько желающих. Вы и все остальные ученики выступают в роли зрителей. Отсюда и название приема – «аквариум». Этот организационный прием дает возможность школьникам увидеть своих сверстников </w:t>
      </w:r>
      <w:r w:rsidRPr="00FF0836">
        <w:rPr>
          <w:rFonts w:ascii="Times New Roman" w:eastAsia="Times New Roman" w:hAnsi="Times New Roman" w:cs="Times New Roman"/>
          <w:sz w:val="24"/>
          <w:szCs w:val="24"/>
          <w:lang w:eastAsia="ru-RU"/>
        </w:rPr>
        <w:lastRenderedPageBreak/>
        <w:t xml:space="preserve">со стороны, то есть увидеть, как они общаются, как реагируют на чужую мысль, как улаживают назревающий конфликт, как аргументируют свою мысль и т. д.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Проведение игры «</w:t>
      </w:r>
      <w:proofErr w:type="spellStart"/>
      <w:r w:rsidRPr="00FF0836">
        <w:rPr>
          <w:rFonts w:ascii="Times New Roman" w:eastAsia="Times New Roman" w:hAnsi="Times New Roman" w:cs="Times New Roman"/>
          <w:sz w:val="24"/>
          <w:szCs w:val="24"/>
          <w:lang w:eastAsia="ru-RU"/>
        </w:rPr>
        <w:t>Вращалочки</w:t>
      </w:r>
      <w:proofErr w:type="spellEnd"/>
      <w:r w:rsidRPr="00FF0836">
        <w:rPr>
          <w:rFonts w:ascii="Times New Roman" w:eastAsia="Times New Roman" w:hAnsi="Times New Roman" w:cs="Times New Roman"/>
          <w:sz w:val="24"/>
          <w:szCs w:val="24"/>
          <w:lang w:eastAsia="ru-RU"/>
        </w:rPr>
        <w:t>» среди учащихся на этапе закрепления навыка счета табличного умножения. Ребята выстраиваются в два круга: внутренний и внешний. Каждому дается карточка с выражением на умножение чисел. По сигналу учителя пара учащихся, обращенная лицом друг к другу, начинает диалог:</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Скажи, пожалуйста, какой ответ в данном выражении? (При этом партнер демонстрирует карточку). Участники диалога по очереди спрашивают друг друга и благодарят за ответ (если он правильный). По сигналу учителя учащиеся внешнего круга делают переходы, меняют партнеров, и диалог вновь повторяется.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Рассмотрим еще одну игру – «Конвейер». Повторимся, что данная игра эффективнее применяется на этапе отработки вычислительных умений. Участникам игры раздаются карточки с произвольной меткой (метки у каждого разные). На карточке выстроен ряд кругов, соединенных линиями. Над линиями между кругами записаны действия вида: + 3; –6; *4;</w:t>
      </w:r>
      <w:proofErr w:type="gramStart"/>
      <w:r w:rsidRPr="00FF0836">
        <w:rPr>
          <w:rFonts w:ascii="Times New Roman" w:eastAsia="Times New Roman" w:hAnsi="Times New Roman" w:cs="Times New Roman"/>
          <w:sz w:val="24"/>
          <w:szCs w:val="24"/>
          <w:lang w:eastAsia="ru-RU"/>
        </w:rPr>
        <w:t xml:space="preserve"> :</w:t>
      </w:r>
      <w:proofErr w:type="gramEnd"/>
      <w:r w:rsidRPr="00FF0836">
        <w:rPr>
          <w:rFonts w:ascii="Times New Roman" w:eastAsia="Times New Roman" w:hAnsi="Times New Roman" w:cs="Times New Roman"/>
          <w:sz w:val="24"/>
          <w:szCs w:val="24"/>
          <w:lang w:eastAsia="ru-RU"/>
        </w:rPr>
        <w:t xml:space="preserve"> 5 и т.д.</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Только в первом круге записано число. Количество этапов в карточке (кругов) зависит от количества участников игры, поэтому приведем формулу расчета количества этапов на карточке: А= К + 1, где</w:t>
      </w:r>
      <w:proofErr w:type="gramStart"/>
      <w:r w:rsidRPr="00FF0836">
        <w:rPr>
          <w:rFonts w:ascii="Times New Roman" w:eastAsia="Times New Roman" w:hAnsi="Times New Roman" w:cs="Times New Roman"/>
          <w:sz w:val="24"/>
          <w:szCs w:val="24"/>
          <w:lang w:eastAsia="ru-RU"/>
        </w:rPr>
        <w:t xml:space="preserve"> А</w:t>
      </w:r>
      <w:proofErr w:type="gramEnd"/>
      <w:r w:rsidRPr="00FF0836">
        <w:rPr>
          <w:rFonts w:ascii="Times New Roman" w:eastAsia="Times New Roman" w:hAnsi="Times New Roman" w:cs="Times New Roman"/>
          <w:sz w:val="24"/>
          <w:szCs w:val="24"/>
          <w:lang w:eastAsia="ru-RU"/>
        </w:rPr>
        <w:t xml:space="preserve"> – кол-во этапов, К – количество участников игры.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По сигналу учителя каждый участник заполняет один ответ (круг) и по конвейеру передает карточку следующему участнику, а сам получает новую (по сигналу учителя). Преподаватель четко определяет время работы участников и момент передачи карточки следующему. В результате работы заполняются все карточки, каждому ученику возвращается первоначальная карточка с его меткой. Затем проводится проверка правильности конечных ответов с помощью учителя.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Метод «Броуновское движение» предполагает движение учеников по всему классу с целью сбора информации по предложенной теме. </w:t>
      </w:r>
      <w:proofErr w:type="gramStart"/>
      <w:r w:rsidRPr="00FF0836">
        <w:rPr>
          <w:rFonts w:ascii="Times New Roman" w:eastAsia="Times New Roman" w:hAnsi="Times New Roman" w:cs="Times New Roman"/>
          <w:sz w:val="24"/>
          <w:szCs w:val="24"/>
          <w:lang w:eastAsia="ru-RU"/>
        </w:rPr>
        <w:t>Например, при изучении темы «Непроизносимые согласные» детям можно предложить найти вещи, изображения предметов, отгадки на загадки, ребусы в классной комнате (при этом на столах, стенах, подоконниках, двери развешано множество различных материалов: фотографии, ребусы, карточки с загадками, которые относятся к теме или нет) и записать в тетради по памяти пять слов с непроизносимым согласным и обязательно подчеркнуть их.</w:t>
      </w:r>
      <w:proofErr w:type="gramEnd"/>
      <w:r w:rsidRPr="00FF0836">
        <w:rPr>
          <w:rFonts w:ascii="Times New Roman" w:eastAsia="Times New Roman" w:hAnsi="Times New Roman" w:cs="Times New Roman"/>
          <w:sz w:val="24"/>
          <w:szCs w:val="24"/>
          <w:lang w:eastAsia="ru-RU"/>
        </w:rPr>
        <w:t xml:space="preserve"> Каждый ученик должен найти в классе эти слова, записать их (при этом перемещаться по классу разрешается). После того как учащиеся написали 5 слов по памяти, можно осуществить самопроверку: для этого следует продемонстрировать изображения этих слов, и их написание, следует отметить, что на доске важно написать больше слов на данную тему, чем было задано, например 10. Далее можно предложить учащимся списать те слова, которых у них нет, подчёркивая непроизносимые согласные.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Метод «Дерево решений» заключается в том, что 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 Затем в группах происходит обмен и взаимопроверка выполненных заданий.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Действенными являются так же интерактивные диктанты, например диктант с постукиванием. Суть данного метода заключается в том, что во время диктанта учитель </w:t>
      </w:r>
      <w:r w:rsidRPr="00FF0836">
        <w:rPr>
          <w:rFonts w:ascii="Times New Roman" w:eastAsia="Times New Roman" w:hAnsi="Times New Roman" w:cs="Times New Roman"/>
          <w:sz w:val="24"/>
          <w:szCs w:val="24"/>
          <w:lang w:eastAsia="ru-RU"/>
        </w:rPr>
        <w:lastRenderedPageBreak/>
        <w:t xml:space="preserve">постукивает по столу в тот момент, когда поизносит слово с какой-либо орфограммой. Это постукивание заставляет ученика думать и вспоминать орфограмму.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Система обозначений «Помощь»</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Шаг 1. Актуализация (обсуждение пред чтением или изучением). Групповая «мозговая атака» по теме. Записывание информации, полученной в результате «мозговой атаки» на доске. Классификация информации. Шаг 2. Усвоение смысла (собственно чтение и изучение.). - Читая текст, дети делают обозначения: «+» - «Я это знал»</w:t>
      </w:r>
      <w:proofErr w:type="gramStart"/>
      <w:r w:rsidRPr="00FF0836">
        <w:rPr>
          <w:rFonts w:ascii="Times New Roman" w:eastAsia="Times New Roman" w:hAnsi="Times New Roman" w:cs="Times New Roman"/>
          <w:sz w:val="24"/>
          <w:szCs w:val="24"/>
          <w:lang w:eastAsia="ru-RU"/>
        </w:rPr>
        <w:t>; «</w:t>
      </w:r>
      <w:proofErr w:type="gramEnd"/>
      <w:r w:rsidRPr="00FF0836">
        <w:rPr>
          <w:rFonts w:ascii="Times New Roman" w:eastAsia="Times New Roman" w:hAnsi="Times New Roman" w:cs="Times New Roman"/>
          <w:sz w:val="24"/>
          <w:szCs w:val="24"/>
          <w:lang w:eastAsia="ru-RU"/>
        </w:rPr>
        <w:t>-» - «Я это не знал»; «!» - «Это интересно». Шаг 3. Рефлексия после обсуждения или прочтения.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Упражнение «Ажурная пилка»</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Дети должны быть готовы работать в разных группах. Шаг 1. Каждая домашняя группа получает задание, изучает его и обсуждает материал. Шаг 2. Распределить роли в группе: секретарь (ведет записи), докладчик (ставит вопросы по поводу содержания материала или докладывает о результатах работы группы), спикер (глава), секундант (следит за временем). Шаг 3. Объединить детей в экспертные группы. В экспертных группах дети становятся экспертами в теме, которая изучалась в домашней группе. Шаг 4. Каждый ученик по очереди за определенное время должен донести информацию до членов других групп и воспринять новую информацию от них. Шаг 5. Дети возвращаются в домашние группы, где делятся информацией, полученной от членов других групп. Шаг 6. Вырабатываются совместные решения и выводы.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Метод «ПРЕСС» (ученики учатся дискутировать, аргументировать свои мысли)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Шаг 1. Раздать ученикам материалы, в которых обозначены четыре этапа метода «ПРЕСС»: Позиция: «Я считаю, что…». Обоснование: «…потому, что…». Пример: …например…». Выводы: «Поэтому я считаю…». Шаг 2. Объяснить ученикам каждый этап метода «ПРЕСС»: 1) Дети высказывают мысль, объясняют, в чем состоит их точка зрения. 2) Объясняют причины появления такой мысли, то есть на чем основываются доказательства. 3) Приводят примеры, дополнительные аргументы в поддержку своей позиции, называют факты, которые демонстрируют их доказательства. 4) Обобщают свои мысли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«Займи позицию» (</w:t>
      </w:r>
      <w:proofErr w:type="gramStart"/>
      <w:r w:rsidRPr="00FF0836">
        <w:rPr>
          <w:rFonts w:ascii="Times New Roman" w:eastAsia="Times New Roman" w:hAnsi="Times New Roman" w:cs="Times New Roman"/>
          <w:sz w:val="24"/>
          <w:szCs w:val="24"/>
          <w:lang w:eastAsia="ru-RU"/>
        </w:rPr>
        <w:t>полезна</w:t>
      </w:r>
      <w:proofErr w:type="gramEnd"/>
      <w:r w:rsidRPr="00FF0836">
        <w:rPr>
          <w:rFonts w:ascii="Times New Roman" w:eastAsia="Times New Roman" w:hAnsi="Times New Roman" w:cs="Times New Roman"/>
          <w:sz w:val="24"/>
          <w:szCs w:val="24"/>
          <w:lang w:eastAsia="ru-RU"/>
        </w:rPr>
        <w:t xml:space="preserve"> для работы с дискуссионными вопросами и проблемами) Шаг 1. Предложите ученикам дискуссионный вопрос и попросите их определить собственную позицию по поводу этого вопроса. Шаг 2. Напишите три плаката: За. Против. Не знаю. Озвучьте проблемный вопрос. Например: Необходимо запретить охоту на зверей. Шаг 3. Дети становятся возле выбранного ими плаката. Шаг 4. Учитель выбирает нескольких учеников и просит их обосновать свою точку зрения или предлагает всем, кто разделяет ее, обговорить и выработать совместные аргументы в ее защиту, </w:t>
      </w:r>
      <w:proofErr w:type="gramStart"/>
      <w:r w:rsidRPr="00FF0836">
        <w:rPr>
          <w:rFonts w:ascii="Times New Roman" w:eastAsia="Times New Roman" w:hAnsi="Times New Roman" w:cs="Times New Roman"/>
          <w:sz w:val="24"/>
          <w:szCs w:val="24"/>
          <w:lang w:eastAsia="ru-RU"/>
        </w:rPr>
        <w:t>использовав</w:t>
      </w:r>
      <w:proofErr w:type="gramEnd"/>
      <w:r w:rsidRPr="00FF0836">
        <w:rPr>
          <w:rFonts w:ascii="Times New Roman" w:eastAsia="Times New Roman" w:hAnsi="Times New Roman" w:cs="Times New Roman"/>
          <w:sz w:val="24"/>
          <w:szCs w:val="24"/>
          <w:lang w:eastAsia="ru-RU"/>
        </w:rPr>
        <w:t xml:space="preserve"> метод «ПРЕСС». Шаг 5. После изложения разных точек зрения учитель спрашивает, не изменил ли кто свою точку зрения и не хочет ли перейти к другому плакату.</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«Хорошо или плохо» (применяется для рассмотрения проблемы с разных точек зрения) Шаг 1. Сообщение проблемы для обсуждения. Шаг 2. Дети рассматривают эту проблему с разных точек зрения, называя хорошие и плохие стороны. Шаг 3. Составляют таблицу «хорошо – плохо» и аргументируют свои ответы. Например: обсуждается черта характера жадность. Хорошо: человеку никто не мешает; он один и делает, что хочет и т.д. Плохо: человеку без друзей некомфортно, неуютно в этой жизни; страдает нервная система, так как постоянно возникает страх, что у него что-то попросят и т.д.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lastRenderedPageBreak/>
        <w:t>«Мозговой штурм» (работа в группах) Шаг 1. Разделите детей на группы по 5-7 человек. Шаг 2. Четко определите проблему или тему для «мозгового штурма». Шаг 3. Работайте вместе. Шаг 4. Выберите главного (спикера группы), который ведет обсуждение и стимулирует появление новых идей. Он должен стимулировать не качество, а количество идей. Шаг 5. Дайте детям время на размышление, чтобы увеличить появление новых идей. Шаг 6. Придерживайтесь правил «мозгового штурма» - Никакой критики. - Заимствование других идей – нормальное явление. - Желательно большое количество идей. - Оценка приходит позже. Шаг 7. Делитесь идеями циклически, когда отдельные участники или группы рассказывают об одной идее по очереди и идеи не повторяются.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«Мозговая атака» - карусель Шаг 1. Выберите тему, которую можно разбить на </w:t>
      </w:r>
      <w:proofErr w:type="spellStart"/>
      <w:r w:rsidRPr="00FF0836">
        <w:rPr>
          <w:rFonts w:ascii="Times New Roman" w:eastAsia="Times New Roman" w:hAnsi="Times New Roman" w:cs="Times New Roman"/>
          <w:sz w:val="24"/>
          <w:szCs w:val="24"/>
          <w:lang w:eastAsia="ru-RU"/>
        </w:rPr>
        <w:t>подтемы</w:t>
      </w:r>
      <w:proofErr w:type="spellEnd"/>
      <w:r w:rsidRPr="00FF0836">
        <w:rPr>
          <w:rFonts w:ascii="Times New Roman" w:eastAsia="Times New Roman" w:hAnsi="Times New Roman" w:cs="Times New Roman"/>
          <w:sz w:val="24"/>
          <w:szCs w:val="24"/>
          <w:lang w:eastAsia="ru-RU"/>
        </w:rPr>
        <w:t xml:space="preserve"> или подгруппы вопросов. Шаг 2. Напишите каждый вопрос или </w:t>
      </w:r>
      <w:proofErr w:type="spellStart"/>
      <w:r w:rsidRPr="00FF0836">
        <w:rPr>
          <w:rFonts w:ascii="Times New Roman" w:eastAsia="Times New Roman" w:hAnsi="Times New Roman" w:cs="Times New Roman"/>
          <w:sz w:val="24"/>
          <w:szCs w:val="24"/>
          <w:lang w:eastAsia="ru-RU"/>
        </w:rPr>
        <w:t>подтему</w:t>
      </w:r>
      <w:proofErr w:type="spellEnd"/>
      <w:r w:rsidRPr="00FF0836">
        <w:rPr>
          <w:rFonts w:ascii="Times New Roman" w:eastAsia="Times New Roman" w:hAnsi="Times New Roman" w:cs="Times New Roman"/>
          <w:sz w:val="24"/>
          <w:szCs w:val="24"/>
          <w:lang w:eastAsia="ru-RU"/>
        </w:rPr>
        <w:t xml:space="preserve"> на отдельном листе. Шаг 3. Разделите учеников на группы по 4-5 человек. Шаг 4. Раздайте каждой группе по таблице. Шаг 5. Выберите, кто будет записывать идеи (секретарь), и раздайте им цветные маркеры. Шаг 6. Укажите время, за которое надо дать ответ на вопрос. Шаг 7. Каждая группа передает свои таблицы по кругу. Шаг 8. Продолжайте упражнение, пока каждая группа не даст ответы на все вопросы. Шаг 9. Каждая группа заканчивает свое движение на таблице, с которой начала. Шаг 10. Изучить таблицы и обратить внимание на то, что было добавлено другими группами. Например: Тема «Животные». </w:t>
      </w:r>
      <w:proofErr w:type="spellStart"/>
      <w:r w:rsidRPr="00FF0836">
        <w:rPr>
          <w:rFonts w:ascii="Times New Roman" w:eastAsia="Times New Roman" w:hAnsi="Times New Roman" w:cs="Times New Roman"/>
          <w:sz w:val="24"/>
          <w:szCs w:val="24"/>
          <w:lang w:eastAsia="ru-RU"/>
        </w:rPr>
        <w:t>Подтемы</w:t>
      </w:r>
      <w:proofErr w:type="spellEnd"/>
      <w:r w:rsidRPr="00FF0836">
        <w:rPr>
          <w:rFonts w:ascii="Times New Roman" w:eastAsia="Times New Roman" w:hAnsi="Times New Roman" w:cs="Times New Roman"/>
          <w:sz w:val="24"/>
          <w:szCs w:val="24"/>
          <w:lang w:eastAsia="ru-RU"/>
        </w:rPr>
        <w:t>: млекопитающие, пресмыкающиеся, рыбы, птицы.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«Углы» Шаг 1. На больших листах бумаги напишите различные точки зрения на тему урока и пронумеруйте. Шаг 2. Объявите, какая точка </w:t>
      </w:r>
      <w:proofErr w:type="gramStart"/>
      <w:r w:rsidRPr="00FF0836">
        <w:rPr>
          <w:rFonts w:ascii="Times New Roman" w:eastAsia="Times New Roman" w:hAnsi="Times New Roman" w:cs="Times New Roman"/>
          <w:sz w:val="24"/>
          <w:szCs w:val="24"/>
          <w:lang w:eastAsia="ru-RU"/>
        </w:rPr>
        <w:t>зрения</w:t>
      </w:r>
      <w:proofErr w:type="gramEnd"/>
      <w:r w:rsidRPr="00FF0836">
        <w:rPr>
          <w:rFonts w:ascii="Times New Roman" w:eastAsia="Times New Roman" w:hAnsi="Times New Roman" w:cs="Times New Roman"/>
          <w:sz w:val="24"/>
          <w:szCs w:val="24"/>
          <w:lang w:eastAsia="ru-RU"/>
        </w:rPr>
        <w:t xml:space="preserve"> в каком углу размещена. Шаг 3. Предложите детям присоединиться к какому-нибудь углу. Шаг 4. Среди участников того же угла найдите себе пару и обговорите между собой причины выбора. Шаг 5. Вместе со своим партнером объединитесь с другой парой из того же угла, что и вы, и перескажите причины выбора вашего партнера. Шаг 6. Выберите в каждом углу спикера, который расскажет всей аудитории причины, названные в его углу. Например: начиная изучать времена года, ученикам предлагается выбрать любимое время года и назвать две причины, почему именно это время года является у них любимым.</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«Интервью в три шага» Группы по 4 делятся на пары, учитель дает вопросы для интервью. Шаг 1. Каждый проводит интервью со своим соседом по паре. Шаг 2. Ученики меняются ролями в паре. Шаг 3. Объединитесь в группы по 4. Каждый ученик рассказывает своей группе, что он узнал от соседа по паре. Например: Как вы думаете, о чем, судя по названию, идет речь в данном рассказе.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«Книга жалоб» Шаг 1. Выберите трудную для восприятия детьми тему урока. Шаг 2. Подготовьте небольшой ящичек и напишите на нем «Для жалоб». Шаг 3. Сделайте запас небольших листиков бумаги. Шаг 4. Попросите детей записать их жалобы по поводу темы урока. Шаг 5. После окончания жалоб, закройте ящичек. Шаг 6. Укажите, что это очень важные причины для того, чтобы сопротивляться этой теме. Шаг 7. Спросите, не хотели бы они отложить свои жалобы на время урока и открыться новым знаниям.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«Задом наперед» Шаг 1. Определите тему урока. Шаг 2. Запишите на доске тему урока с точки зрения противоположного допущения. Шаг 3. Рассмотрите проблему с разных сторон. Шаг 4. Представьте, что вся информация неправильна. Шаг 5. Начните «с нуля». Шаг 6. Создайте мотивационную ситуацию и поддерживайте мотивационные факторы у учеников. Например: Тема: «Человек – часть неживой природы». «Все имеют право обижать человека». «Чтобы быть здоровым и ничего не делать».</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lastRenderedPageBreak/>
        <w:t>Работа в парах сменного состава Учитель предлагает карточки с заданиями каждому ученику. Учащиеся, выполнившие задания карточки, поднимают руки, тем самым сообщая о готовности образовать пару для взаимопроверки и обмена заданиями. Таким образом, составляются временные пары с целью осуществления конкретной деятельности. После обмена заданиями пара распадается для выполнения карточки, а потом образуются новые пары для очередной взаимопроверки. При работе в малых группах, в зависимости от целей урока или его этапа, учащиеся группы могут сообща обсуждать проблему, вырабатывать варианты решения обозначенной проблемы, проверять работу.</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Основаниями для деления учащихся на группы (пары) могут быть:</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1. свобода выбора ребенка;</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2. уровень </w:t>
      </w:r>
      <w:proofErr w:type="spellStart"/>
      <w:r w:rsidRPr="00FF0836">
        <w:rPr>
          <w:rFonts w:ascii="Times New Roman" w:eastAsia="Times New Roman" w:hAnsi="Times New Roman" w:cs="Times New Roman"/>
          <w:sz w:val="24"/>
          <w:szCs w:val="24"/>
          <w:lang w:eastAsia="ru-RU"/>
        </w:rPr>
        <w:t>обученности</w:t>
      </w:r>
      <w:proofErr w:type="spellEnd"/>
      <w:r w:rsidRPr="00FF0836">
        <w:rPr>
          <w:rFonts w:ascii="Times New Roman" w:eastAsia="Times New Roman" w:hAnsi="Times New Roman" w:cs="Times New Roman"/>
          <w:sz w:val="24"/>
          <w:szCs w:val="24"/>
          <w:lang w:eastAsia="ru-RU"/>
        </w:rPr>
        <w:t xml:space="preserve"> и развитие детей;</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3. психологическая и эмоциональная совместимость учащихся.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Но еще не менее важным основанием мы считаем «индивидуализацию учебных целей» для определенной группы учащихся. Работу таких групп можно представить в виде некого алгоритма: 1. постановка цели работы группы;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2. процесс работы группы;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3. презентация итогов работы.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Малые группы могут работать изолированно друг от друга или во взаимодействии друг с другом (временные малые группы).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Работа при втором варианте строится по следующему алгоритму: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1.​ определение группами различных целей и задач работы;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2.​ наработка материала группами;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3.​ создание временных малых групп с целью обмена информацией;</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4.​ с членами других групп;</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5.​ возвращение в исходную группу и совместное изучение вновь поступившей информации;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6.​ оформление итогов работы группы и их презентация.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Пример работы по данному алгоритму.</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4-й класс. Урок обобщения «Части речи»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1. Этап постановки цели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Учитель предлагает учащимся </w:t>
      </w:r>
      <w:proofErr w:type="spellStart"/>
      <w:r w:rsidRPr="00FF0836">
        <w:rPr>
          <w:rFonts w:ascii="Times New Roman" w:eastAsia="Times New Roman" w:hAnsi="Times New Roman" w:cs="Times New Roman"/>
          <w:sz w:val="24"/>
          <w:szCs w:val="24"/>
          <w:lang w:eastAsia="ru-RU"/>
        </w:rPr>
        <w:t>самооценить</w:t>
      </w:r>
      <w:proofErr w:type="spellEnd"/>
      <w:r w:rsidRPr="00FF0836">
        <w:rPr>
          <w:rFonts w:ascii="Times New Roman" w:eastAsia="Times New Roman" w:hAnsi="Times New Roman" w:cs="Times New Roman"/>
          <w:sz w:val="24"/>
          <w:szCs w:val="24"/>
          <w:lang w:eastAsia="ru-RU"/>
        </w:rPr>
        <w:t xml:space="preserve"> уровень знаний по данной </w:t>
      </w:r>
      <w:proofErr w:type="gramStart"/>
      <w:r w:rsidRPr="00FF0836">
        <w:rPr>
          <w:rFonts w:ascii="Times New Roman" w:eastAsia="Times New Roman" w:hAnsi="Times New Roman" w:cs="Times New Roman"/>
          <w:sz w:val="24"/>
          <w:szCs w:val="24"/>
          <w:lang w:eastAsia="ru-RU"/>
        </w:rPr>
        <w:t>теме</w:t>
      </w:r>
      <w:proofErr w:type="gramEnd"/>
      <w:r w:rsidRPr="00FF0836">
        <w:rPr>
          <w:rFonts w:ascii="Times New Roman" w:eastAsia="Times New Roman" w:hAnsi="Times New Roman" w:cs="Times New Roman"/>
          <w:sz w:val="24"/>
          <w:szCs w:val="24"/>
          <w:lang w:eastAsia="ru-RU"/>
        </w:rPr>
        <w:t xml:space="preserve"> и распределиться в группы, исходя из уровня накопленных знаний по каждой из рассматриваемых частей речи. Одна группа поставила цель поработать над обобщением </w:t>
      </w:r>
      <w:r w:rsidRPr="00FF0836">
        <w:rPr>
          <w:rFonts w:ascii="Times New Roman" w:eastAsia="Times New Roman" w:hAnsi="Times New Roman" w:cs="Times New Roman"/>
          <w:sz w:val="24"/>
          <w:szCs w:val="24"/>
          <w:lang w:eastAsia="ru-RU"/>
        </w:rPr>
        <w:lastRenderedPageBreak/>
        <w:t>знаний о глаголе, другая – о наречии, третья – об имени существительном, четвертая – о прилагательном, пятая – служебные части речи.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Учитель: – Определите, в какой группе вам лучше поработать. Советую отправиться в ту группу, где рассматривается часть речи, знаний о которой у вас недостаточно.</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2. Этап наработки материала</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Предлагается каждой группе набрать как можно больше информации о выбранной части речи. Оформить информацию в виде «Колеса» (рисунок-схема) или «Сборника информации» (схематично).</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Например, «Сборник информации» может включать разделы: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 понятие части речи;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категории;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 роль в предложении;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дополнительная информация.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3. Этап создания временных малых групп</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По сигналу учителя члены каждой группы пересаживаются за новые столы, где метками обозначены места для каждого члена из разных групп.</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Дети обмениваются информацией по своей наработанной теме и возвращаются в исходные группы.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4. Изучение вновь поступившей информации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Обмениваются </w:t>
      </w:r>
      <w:proofErr w:type="gramStart"/>
      <w:r w:rsidRPr="00FF0836">
        <w:rPr>
          <w:rFonts w:ascii="Times New Roman" w:eastAsia="Times New Roman" w:hAnsi="Times New Roman" w:cs="Times New Roman"/>
          <w:sz w:val="24"/>
          <w:szCs w:val="24"/>
          <w:lang w:eastAsia="ru-RU"/>
        </w:rPr>
        <w:t>услышанным</w:t>
      </w:r>
      <w:proofErr w:type="gramEnd"/>
      <w:r w:rsidRPr="00FF0836">
        <w:rPr>
          <w:rFonts w:ascii="Times New Roman" w:eastAsia="Times New Roman" w:hAnsi="Times New Roman" w:cs="Times New Roman"/>
          <w:sz w:val="24"/>
          <w:szCs w:val="24"/>
          <w:lang w:eastAsia="ru-RU"/>
        </w:rPr>
        <w:t>, совместно изучают вновь поступившую информацию.</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5. Оформление итогов работы и их презентация</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Итогом работы группы должен быть некий отчет, сбор информации. Презентация перед всеми учащимися класса.</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Таким образом, интерактивные приемы и методы создают условия для развития познавательных и творческих способностей учеников, развивают позитивную мотивацию к процессу учебной деятельности как основы воспитания активной жизненной позиции, воспитывают способность к обучению на протяжении всей жизни.</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Список используемой литературы:</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1. </w:t>
      </w:r>
      <w:proofErr w:type="spellStart"/>
      <w:r w:rsidRPr="00FF0836">
        <w:rPr>
          <w:rFonts w:ascii="Times New Roman" w:eastAsia="Times New Roman" w:hAnsi="Times New Roman" w:cs="Times New Roman"/>
          <w:sz w:val="24"/>
          <w:szCs w:val="24"/>
          <w:lang w:eastAsia="ru-RU"/>
        </w:rPr>
        <w:t>Амонашвили</w:t>
      </w:r>
      <w:proofErr w:type="spellEnd"/>
      <w:r w:rsidRPr="00FF0836">
        <w:rPr>
          <w:rFonts w:ascii="Times New Roman" w:eastAsia="Times New Roman" w:hAnsi="Times New Roman" w:cs="Times New Roman"/>
          <w:sz w:val="24"/>
          <w:szCs w:val="24"/>
          <w:lang w:eastAsia="ru-RU"/>
        </w:rPr>
        <w:t xml:space="preserve"> Ш.А. Обучение. Оценка. Отметка. — М., 1980.</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2. Безрукова В.С. Словарь нового педагогического мышления / </w:t>
      </w:r>
      <w:proofErr w:type="spellStart"/>
      <w:r w:rsidRPr="00FF0836">
        <w:rPr>
          <w:rFonts w:ascii="Times New Roman" w:eastAsia="Times New Roman" w:hAnsi="Times New Roman" w:cs="Times New Roman"/>
          <w:sz w:val="24"/>
          <w:szCs w:val="24"/>
          <w:lang w:eastAsia="ru-RU"/>
        </w:rPr>
        <w:t>Свердл</w:t>
      </w:r>
      <w:proofErr w:type="spellEnd"/>
      <w:r w:rsidRPr="00FF0836">
        <w:rPr>
          <w:rFonts w:ascii="Times New Roman" w:eastAsia="Times New Roman" w:hAnsi="Times New Roman" w:cs="Times New Roman"/>
          <w:sz w:val="24"/>
          <w:szCs w:val="24"/>
          <w:lang w:eastAsia="ru-RU"/>
        </w:rPr>
        <w:t xml:space="preserve">. обл. </w:t>
      </w:r>
      <w:proofErr w:type="spellStart"/>
      <w:r w:rsidRPr="00FF0836">
        <w:rPr>
          <w:rFonts w:ascii="Times New Roman" w:eastAsia="Times New Roman" w:hAnsi="Times New Roman" w:cs="Times New Roman"/>
          <w:sz w:val="24"/>
          <w:szCs w:val="24"/>
          <w:lang w:eastAsia="ru-RU"/>
        </w:rPr>
        <w:t>ин-т</w:t>
      </w:r>
      <w:proofErr w:type="spellEnd"/>
      <w:r w:rsidRPr="00FF0836">
        <w:rPr>
          <w:rFonts w:ascii="Times New Roman" w:eastAsia="Times New Roman" w:hAnsi="Times New Roman" w:cs="Times New Roman"/>
          <w:sz w:val="24"/>
          <w:szCs w:val="24"/>
          <w:lang w:eastAsia="ru-RU"/>
        </w:rPr>
        <w:t xml:space="preserve"> усовершенствования учителей. Свердловск, 1992.</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lastRenderedPageBreak/>
        <w:t xml:space="preserve">3. Виноградова М.Д., </w:t>
      </w:r>
      <w:proofErr w:type="spellStart"/>
      <w:r w:rsidRPr="00FF0836">
        <w:rPr>
          <w:rFonts w:ascii="Times New Roman" w:eastAsia="Times New Roman" w:hAnsi="Times New Roman" w:cs="Times New Roman"/>
          <w:sz w:val="24"/>
          <w:szCs w:val="24"/>
          <w:lang w:eastAsia="ru-RU"/>
        </w:rPr>
        <w:t>Первин</w:t>
      </w:r>
      <w:proofErr w:type="spellEnd"/>
      <w:r w:rsidRPr="00FF0836">
        <w:rPr>
          <w:rFonts w:ascii="Times New Roman" w:eastAsia="Times New Roman" w:hAnsi="Times New Roman" w:cs="Times New Roman"/>
          <w:sz w:val="24"/>
          <w:szCs w:val="24"/>
          <w:lang w:eastAsia="ru-RU"/>
        </w:rPr>
        <w:t xml:space="preserve"> И.Б. Коллективная познавательная деятельность и воспитание школьников. Из опыта работы. — М., 1977.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4. Давыдов В.В. Проблемы развивающего обучения. — М., 1986.</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5. </w:t>
      </w:r>
      <w:proofErr w:type="spellStart"/>
      <w:r w:rsidRPr="00FF0836">
        <w:rPr>
          <w:rFonts w:ascii="Times New Roman" w:eastAsia="Times New Roman" w:hAnsi="Times New Roman" w:cs="Times New Roman"/>
          <w:sz w:val="24"/>
          <w:szCs w:val="24"/>
          <w:lang w:eastAsia="ru-RU"/>
        </w:rPr>
        <w:t>Зак</w:t>
      </w:r>
      <w:proofErr w:type="spellEnd"/>
      <w:r w:rsidRPr="00FF0836">
        <w:rPr>
          <w:rFonts w:ascii="Times New Roman" w:eastAsia="Times New Roman" w:hAnsi="Times New Roman" w:cs="Times New Roman"/>
          <w:sz w:val="24"/>
          <w:szCs w:val="24"/>
          <w:lang w:eastAsia="ru-RU"/>
        </w:rPr>
        <w:t xml:space="preserve"> А.З. Развитие теоретического мышления у младших школьников. — М., 1984.</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6. </w:t>
      </w:r>
      <w:proofErr w:type="spellStart"/>
      <w:r w:rsidRPr="00FF0836">
        <w:rPr>
          <w:rFonts w:ascii="Times New Roman" w:eastAsia="Times New Roman" w:hAnsi="Times New Roman" w:cs="Times New Roman"/>
          <w:sz w:val="24"/>
          <w:szCs w:val="24"/>
          <w:lang w:eastAsia="ru-RU"/>
        </w:rPr>
        <w:t>Карандашев</w:t>
      </w:r>
      <w:proofErr w:type="spellEnd"/>
      <w:r w:rsidRPr="00FF0836">
        <w:rPr>
          <w:rFonts w:ascii="Times New Roman" w:eastAsia="Times New Roman" w:hAnsi="Times New Roman" w:cs="Times New Roman"/>
          <w:sz w:val="24"/>
          <w:szCs w:val="24"/>
          <w:lang w:eastAsia="ru-RU"/>
        </w:rPr>
        <w:t xml:space="preserve"> Ю.Н. Развитие представлений у детей: Учебное пособие, — Минск, 1987.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7. Матюхина М.В. Мотивация учения младших школьников. — М., 1984.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8. </w:t>
      </w:r>
      <w:proofErr w:type="spellStart"/>
      <w:r w:rsidRPr="00FF0836">
        <w:rPr>
          <w:rFonts w:ascii="Times New Roman" w:eastAsia="Times New Roman" w:hAnsi="Times New Roman" w:cs="Times New Roman"/>
          <w:sz w:val="24"/>
          <w:szCs w:val="24"/>
          <w:lang w:eastAsia="ru-RU"/>
        </w:rPr>
        <w:t>Сиротенко</w:t>
      </w:r>
      <w:proofErr w:type="spellEnd"/>
      <w:r w:rsidRPr="00FF0836">
        <w:rPr>
          <w:rFonts w:ascii="Times New Roman" w:eastAsia="Times New Roman" w:hAnsi="Times New Roman" w:cs="Times New Roman"/>
          <w:sz w:val="24"/>
          <w:szCs w:val="24"/>
          <w:lang w:eastAsia="ru-RU"/>
        </w:rPr>
        <w:t xml:space="preserve"> Г.А. Современный урок: интерактивные технологии обучения. – Х.,2003. </w:t>
      </w:r>
    </w:p>
    <w:p w:rsidR="00FF0836" w:rsidRPr="00FF0836" w:rsidRDefault="00FF0836" w:rsidP="00FF0836">
      <w:pPr>
        <w:spacing w:before="100" w:beforeAutospacing="1" w:after="100" w:afterAutospacing="1" w:line="240" w:lineRule="auto"/>
        <w:rPr>
          <w:rFonts w:ascii="Times New Roman" w:eastAsia="Times New Roman" w:hAnsi="Times New Roman" w:cs="Times New Roman"/>
          <w:sz w:val="24"/>
          <w:szCs w:val="24"/>
          <w:lang w:eastAsia="ru-RU"/>
        </w:rPr>
      </w:pPr>
      <w:r w:rsidRPr="00FF0836">
        <w:rPr>
          <w:rFonts w:ascii="Times New Roman" w:eastAsia="Times New Roman" w:hAnsi="Times New Roman" w:cs="Times New Roman"/>
          <w:sz w:val="24"/>
          <w:szCs w:val="24"/>
          <w:lang w:eastAsia="ru-RU"/>
        </w:rPr>
        <w:t xml:space="preserve">9. </w:t>
      </w:r>
      <w:proofErr w:type="spellStart"/>
      <w:r w:rsidRPr="00FF0836">
        <w:rPr>
          <w:rFonts w:ascii="Times New Roman" w:eastAsia="Times New Roman" w:hAnsi="Times New Roman" w:cs="Times New Roman"/>
          <w:sz w:val="24"/>
          <w:szCs w:val="24"/>
          <w:lang w:eastAsia="ru-RU"/>
        </w:rPr>
        <w:t>Ерошенко</w:t>
      </w:r>
      <w:proofErr w:type="spellEnd"/>
      <w:r w:rsidRPr="00FF0836">
        <w:rPr>
          <w:rFonts w:ascii="Times New Roman" w:eastAsia="Times New Roman" w:hAnsi="Times New Roman" w:cs="Times New Roman"/>
          <w:sz w:val="24"/>
          <w:szCs w:val="24"/>
          <w:lang w:eastAsia="ru-RU"/>
        </w:rPr>
        <w:t xml:space="preserve"> О.Г. Групповая учебная деятельность школьников: теория и методика. – К., 1997</w:t>
      </w:r>
    </w:p>
    <w:p w:rsidR="002255EF" w:rsidRDefault="002255EF"/>
    <w:sectPr w:rsidR="002255EF" w:rsidSect="00225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836"/>
    <w:rsid w:val="002255EF"/>
    <w:rsid w:val="00FF0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F0836"/>
  </w:style>
  <w:style w:type="paragraph" w:customStyle="1" w:styleId="p5">
    <w:name w:val="p5"/>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F0836"/>
  </w:style>
  <w:style w:type="character" w:customStyle="1" w:styleId="s4">
    <w:name w:val="s4"/>
    <w:basedOn w:val="a0"/>
    <w:rsid w:val="00FF0836"/>
  </w:style>
  <w:style w:type="character" w:customStyle="1" w:styleId="s5">
    <w:name w:val="s5"/>
    <w:basedOn w:val="a0"/>
    <w:rsid w:val="00FF0836"/>
  </w:style>
  <w:style w:type="character" w:customStyle="1" w:styleId="s6">
    <w:name w:val="s6"/>
    <w:basedOn w:val="a0"/>
    <w:rsid w:val="00FF0836"/>
  </w:style>
  <w:style w:type="character" w:customStyle="1" w:styleId="s7">
    <w:name w:val="s7"/>
    <w:basedOn w:val="a0"/>
    <w:rsid w:val="00FF0836"/>
  </w:style>
  <w:style w:type="character" w:customStyle="1" w:styleId="s8">
    <w:name w:val="s8"/>
    <w:basedOn w:val="a0"/>
    <w:rsid w:val="00FF0836"/>
  </w:style>
  <w:style w:type="paragraph" w:customStyle="1" w:styleId="p7">
    <w:name w:val="p7"/>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FF0836"/>
  </w:style>
  <w:style w:type="paragraph" w:customStyle="1" w:styleId="p9">
    <w:name w:val="p9"/>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FF0836"/>
  </w:style>
  <w:style w:type="paragraph" w:customStyle="1" w:styleId="p13">
    <w:name w:val="p13"/>
    <w:basedOn w:val="a"/>
    <w:rsid w:val="00FF0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FF0836"/>
  </w:style>
</w:styles>
</file>

<file path=word/webSettings.xml><?xml version="1.0" encoding="utf-8"?>
<w:webSettings xmlns:r="http://schemas.openxmlformats.org/officeDocument/2006/relationships" xmlns:w="http://schemas.openxmlformats.org/wordprocessingml/2006/main">
  <w:divs>
    <w:div w:id="1490055502">
      <w:bodyDiv w:val="1"/>
      <w:marLeft w:val="0"/>
      <w:marRight w:val="0"/>
      <w:marTop w:val="0"/>
      <w:marBottom w:val="0"/>
      <w:divBdr>
        <w:top w:val="none" w:sz="0" w:space="0" w:color="auto"/>
        <w:left w:val="none" w:sz="0" w:space="0" w:color="auto"/>
        <w:bottom w:val="none" w:sz="0" w:space="0" w:color="auto"/>
        <w:right w:val="none" w:sz="0" w:space="0" w:color="auto"/>
      </w:divBdr>
      <w:divsChild>
        <w:div w:id="130098751">
          <w:marLeft w:val="0"/>
          <w:marRight w:val="0"/>
          <w:marTop w:val="0"/>
          <w:marBottom w:val="0"/>
          <w:divBdr>
            <w:top w:val="none" w:sz="0" w:space="0" w:color="auto"/>
            <w:left w:val="none" w:sz="0" w:space="0" w:color="auto"/>
            <w:bottom w:val="none" w:sz="0" w:space="0" w:color="auto"/>
            <w:right w:val="none" w:sz="0" w:space="0" w:color="auto"/>
          </w:divBdr>
          <w:divsChild>
            <w:div w:id="1225796564">
              <w:marLeft w:val="0"/>
              <w:marRight w:val="0"/>
              <w:marTop w:val="0"/>
              <w:marBottom w:val="0"/>
              <w:divBdr>
                <w:top w:val="none" w:sz="0" w:space="0" w:color="auto"/>
                <w:left w:val="none" w:sz="0" w:space="0" w:color="auto"/>
                <w:bottom w:val="none" w:sz="0" w:space="0" w:color="auto"/>
                <w:right w:val="none" w:sz="0" w:space="0" w:color="auto"/>
              </w:divBdr>
              <w:divsChild>
                <w:div w:id="281114451">
                  <w:marLeft w:val="0"/>
                  <w:marRight w:val="0"/>
                  <w:marTop w:val="0"/>
                  <w:marBottom w:val="0"/>
                  <w:divBdr>
                    <w:top w:val="none" w:sz="0" w:space="0" w:color="auto"/>
                    <w:left w:val="none" w:sz="0" w:space="0" w:color="auto"/>
                    <w:bottom w:val="none" w:sz="0" w:space="0" w:color="auto"/>
                    <w:right w:val="none" w:sz="0" w:space="0" w:color="auto"/>
                  </w:divBdr>
                  <w:divsChild>
                    <w:div w:id="13681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3037</Words>
  <Characters>17311</Characters>
  <Application>Microsoft Office Word</Application>
  <DocSecurity>0</DocSecurity>
  <Lines>144</Lines>
  <Paragraphs>40</Paragraphs>
  <ScaleCrop>false</ScaleCrop>
  <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Hun2eR</dc:creator>
  <cp:lastModifiedBy>Hun2eR</cp:lastModifiedBy>
  <cp:revision>2</cp:revision>
  <dcterms:created xsi:type="dcterms:W3CDTF">2016-11-23T21:10:00Z</dcterms:created>
  <dcterms:modified xsi:type="dcterms:W3CDTF">2016-11-23T21:12:00Z</dcterms:modified>
</cp:coreProperties>
</file>