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7" w:rsidRPr="00451517" w:rsidRDefault="00451517" w:rsidP="004515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51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451517">
        <w:rPr>
          <w:rFonts w:ascii="Times New Roman" w:hAnsi="Times New Roman" w:cs="Times New Roman"/>
          <w:b/>
          <w:sz w:val="32"/>
          <w:szCs w:val="32"/>
        </w:rPr>
        <w:t>Развитие предпосылок инженерного мышления</w:t>
      </w:r>
    </w:p>
    <w:p w:rsidR="00451517" w:rsidRPr="00451517" w:rsidRDefault="00451517" w:rsidP="0045151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32"/>
          <w:szCs w:val="32"/>
        </w:rPr>
      </w:pPr>
      <w:r w:rsidRPr="00451517">
        <w:rPr>
          <w:b/>
          <w:sz w:val="32"/>
          <w:szCs w:val="32"/>
        </w:rPr>
        <w:t>через конструирование».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6D9B">
        <w:rPr>
          <w:rStyle w:val="c1"/>
          <w:color w:val="000000"/>
          <w:sz w:val="28"/>
          <w:szCs w:val="28"/>
        </w:rPr>
        <w:t>Обучение детей конструированию имеет большое значение, потому что благодаря конструктивной деятельности на зан</w:t>
      </w:r>
      <w:r>
        <w:rPr>
          <w:rStyle w:val="c1"/>
          <w:color w:val="000000"/>
          <w:sz w:val="28"/>
          <w:szCs w:val="28"/>
        </w:rPr>
        <w:t xml:space="preserve">ятиях и в самостоятельной игре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7B6D9B">
        <w:rPr>
          <w:rStyle w:val="c1"/>
          <w:color w:val="000000"/>
          <w:sz w:val="28"/>
          <w:szCs w:val="28"/>
        </w:rPr>
        <w:t>конструктор</w:t>
      </w:r>
      <w:proofErr w:type="gramEnd"/>
      <w:r w:rsidRPr="007B6D9B">
        <w:rPr>
          <w:rStyle w:val="c1"/>
          <w:color w:val="000000"/>
          <w:sz w:val="28"/>
          <w:szCs w:val="28"/>
        </w:rPr>
        <w:t>, у ребенка развивается память, мышление, воображение и способность к инициативной самостоятельной деятельности, что немаловажно для его интеллектуального развития.</w:t>
      </w:r>
    </w:p>
    <w:p w:rsidR="00451517" w:rsidRPr="008D5A54" w:rsidRDefault="00451517" w:rsidP="0045151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8D5A54">
        <w:rPr>
          <w:rStyle w:val="c1"/>
          <w:b/>
          <w:color w:val="000000"/>
          <w:sz w:val="28"/>
          <w:szCs w:val="28"/>
          <w:u w:val="single"/>
        </w:rPr>
        <w:t xml:space="preserve">При помощи конструктивной деятельности у ребенка развивается: 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познавательная активность, логическое мышление, желание и потребность узнавать что-то новое;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наблюдательность, исследовательский подход к явлениям и объектам окружающей действительности;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воображение, умение видеть обыкновенный предмет или явление под другим углом;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мелкая моторика;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коммуникативные навыки детей (дети учатся договариваться, распределяют обязанности между собой);</w:t>
      </w:r>
    </w:p>
    <w:p w:rsidR="00451517" w:rsidRPr="007B6D9B" w:rsidRDefault="00451517" w:rsidP="0045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B6D9B">
        <w:rPr>
          <w:rStyle w:val="c1"/>
          <w:color w:val="000000"/>
          <w:sz w:val="28"/>
          <w:szCs w:val="28"/>
        </w:rPr>
        <w:t>формируются предпосылки учебной деятельности: дошкольники хотят трудиться, выполнять задания в соответствии с инструкцией и поставленной перед ними целью, а также планируют предстоящую работу и доводят начатое дело до конца.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b/>
          <w:bCs/>
          <w:color w:val="242D33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242D33"/>
          <w:sz w:val="28"/>
          <w:szCs w:val="28"/>
          <w:shd w:val="clear" w:color="auto" w:fill="FFFFFF"/>
        </w:rPr>
        <w:tab/>
      </w:r>
      <w:r w:rsidRPr="00451517">
        <w:rPr>
          <w:rFonts w:ascii="Times New Roman" w:hAnsi="Times New Roman" w:cs="Times New Roman"/>
          <w:b/>
          <w:bCs/>
          <w:color w:val="242D33"/>
          <w:sz w:val="28"/>
          <w:szCs w:val="28"/>
          <w:u w:val="single"/>
          <w:shd w:val="clear" w:color="auto" w:fill="FFFFFF"/>
        </w:rPr>
        <w:t xml:space="preserve">Детей дошкольного возраста обучают двум видам конструирования: 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Cs/>
          <w:color w:val="242D33"/>
          <w:sz w:val="28"/>
          <w:szCs w:val="28"/>
          <w:shd w:val="clear" w:color="auto" w:fill="FFFFFF"/>
        </w:rPr>
        <w:t xml:space="preserve">- </w:t>
      </w:r>
      <w:r w:rsidRPr="00451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художественному;</w:t>
      </w:r>
    </w:p>
    <w:p w:rsidR="00451517" w:rsidRPr="00451517" w:rsidRDefault="00451517" w:rsidP="004515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техническому.</w:t>
      </w:r>
    </w:p>
    <w:p w:rsidR="00451517" w:rsidRPr="00451517" w:rsidRDefault="00451517" w:rsidP="004515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Художественное конструирование</w:t>
      </w:r>
      <w:r w:rsidRPr="00451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разнообразные поделки и постройки из бумаги и картона, природного и бросового материала. </w:t>
      </w: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Художественному конструированию, обучают  детей в средней, старшей и подготовительной к школе группах. </w:t>
      </w:r>
      <w:proofErr w:type="gramEnd"/>
    </w:p>
    <w:p w:rsidR="00451517" w:rsidRPr="00451517" w:rsidRDefault="00451517" w:rsidP="004515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применения в работе действий с символическими средствами у детей развиваются творческие способности. Бесспорно, соорудить из плоского материала (бумаги или листа картона) игрушку объемной формы не просто.  Для этого нужно приложить немало сил, фантазии, творчества, инициативности и </w:t>
      </w:r>
      <w:proofErr w:type="spellStart"/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мышления. Конструирование построек из отдельных готовых форм способом их составления намного проще.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Техническое конструирование</w:t>
      </w:r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конструирование из строительного материала (деревянные окрашенные или неокрашенные детали геометрической формы; конструирование из деталей конструкторов, которые   имеют разные способы крепления; конструирование крупногабаритными модульными блоками). 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Примечательно то, что при этом виде конструирования дети, в основном, строят объекты из окружающей действительности, а объекты ассоциируются с образами из сказок, фильмов. При этом виде конструирования передаются только структурные и функциональные признаки (например, маленький гараж из LEGO-конструктора для маленькой машинки).</w:t>
      </w:r>
    </w:p>
    <w:p w:rsidR="00451517" w:rsidRPr="00451517" w:rsidRDefault="00451517" w:rsidP="00451517">
      <w:pPr>
        <w:spacing w:after="0" w:line="240" w:lineRule="auto"/>
        <w:jc w:val="both"/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Технический </w:t>
      </w:r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1517"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  <w:t>- специальный термин, специальное выражение, свойственное какой-нибудь частной области труда, деятельности, какой-нибудь  профессии и т. п.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Конструирование</w:t>
      </w:r>
      <w:r w:rsidRPr="00451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процесс творческой деятельности в условиях производства в попытке преобразовать окружающий мир.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Техническое конструирование</w:t>
      </w:r>
      <w:r w:rsidRPr="00451517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4515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15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15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517">
        <w:rPr>
          <w:rFonts w:ascii="Times New Roman" w:hAnsi="Times New Roman" w:cs="Times New Roman"/>
          <w:sz w:val="28"/>
          <w:szCs w:val="28"/>
        </w:rPr>
        <w:t>троить, сооружать, создавать), итог технического конструирования, называется  - проект.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t>К техническому конструированию относятся: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1517">
        <w:rPr>
          <w:rFonts w:ascii="Times New Roman" w:hAnsi="Times New Roman" w:cs="Times New Roman"/>
          <w:sz w:val="28"/>
          <w:szCs w:val="28"/>
        </w:rPr>
        <w:t>из строительного материала, деревянных окрашенных и неокрашенных деталей геометрической формы;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sz w:val="28"/>
          <w:szCs w:val="28"/>
        </w:rPr>
        <w:t>- из деталей конструктора, имеющих разные способы крепления;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sz w:val="28"/>
          <w:szCs w:val="28"/>
        </w:rPr>
        <w:t>- из крупногабаритных  модульных блоков.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t>Инженерно-техническое</w:t>
      </w:r>
      <w:proofErr w:type="gramEnd"/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t>творчество</w:t>
      </w:r>
      <w:r w:rsidRPr="0045151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51517">
        <w:rPr>
          <w:rFonts w:ascii="Times New Roman" w:hAnsi="Times New Roman" w:cs="Times New Roman"/>
          <w:sz w:val="28"/>
          <w:szCs w:val="28"/>
        </w:rPr>
        <w:t xml:space="preserve"> детском саду интересно тем, что, строится на интегрированных принципах, объединяет в себе элементы игры и экспериментирования, что соответствует Федеральному государственному образовательному стандарту дошкольного образования.</w:t>
      </w:r>
    </w:p>
    <w:p w:rsidR="00451517" w:rsidRPr="00451517" w:rsidRDefault="00451517" w:rsidP="0045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b/>
          <w:sz w:val="28"/>
          <w:szCs w:val="28"/>
          <w:u w:val="single"/>
        </w:rPr>
        <w:t>Инженерное   мышление</w:t>
      </w:r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решение конкретных задач и достижение конкретных целей для достижения наиболее эффективного и качественного результата.</w:t>
      </w:r>
    </w:p>
    <w:p w:rsidR="00451517" w:rsidRPr="00451517" w:rsidRDefault="00451517" w:rsidP="0045151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51517">
        <w:rPr>
          <w:sz w:val="28"/>
          <w:szCs w:val="28"/>
          <w:shd w:val="clear" w:color="auto" w:fill="FFFFFF"/>
        </w:rPr>
        <w:tab/>
      </w:r>
      <w:proofErr w:type="gramStart"/>
      <w:r w:rsidRPr="00451517">
        <w:rPr>
          <w:color w:val="000000"/>
          <w:sz w:val="28"/>
          <w:szCs w:val="28"/>
        </w:rPr>
        <w:t>Инженерное мышление объединяет различные виды мышления: логическое, творческое, наглядно-образное, практическое, теоретическое, техническое и др.: главные из перечисленных видов мышления – творческое, наглядно-образное и техническое.</w:t>
      </w:r>
      <w:proofErr w:type="gramEnd"/>
      <w:r w:rsidRPr="00451517">
        <w:rPr>
          <w:color w:val="000000"/>
          <w:sz w:val="28"/>
          <w:szCs w:val="28"/>
        </w:rPr>
        <w:t xml:space="preserve"> Все они начинают формироваться еще в раннем детстве:</w:t>
      </w:r>
    </w:p>
    <w:p w:rsidR="00451517" w:rsidRPr="00451517" w:rsidRDefault="00451517" w:rsidP="004515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наглядно-действенное и наглядно-образное мышление </w:t>
      </w:r>
      <w:r w:rsidRPr="00451517">
        <w:rPr>
          <w:rFonts w:ascii="Times New Roman" w:hAnsi="Times New Roman" w:cs="Times New Roman"/>
          <w:color w:val="000000"/>
          <w:sz w:val="28"/>
          <w:szCs w:val="28"/>
        </w:rPr>
        <w:t>являются доминирующими у детей в возрасте от 2 до 4,5 лет, в процессе развития ребенка они приобретают новые, более сложные формы;</w:t>
      </w:r>
    </w:p>
    <w:p w:rsidR="00451517" w:rsidRPr="00451517" w:rsidRDefault="00451517" w:rsidP="004515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творческого мышления</w:t>
      </w:r>
      <w:r w:rsidRPr="00451517">
        <w:rPr>
          <w:rFonts w:ascii="Times New Roman" w:hAnsi="Times New Roman" w:cs="Times New Roman"/>
          <w:color w:val="000000"/>
          <w:sz w:val="28"/>
          <w:szCs w:val="28"/>
        </w:rPr>
        <w:t> и лежащего в его основе психического процесса </w:t>
      </w:r>
      <w:r w:rsidRPr="0045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воображени</w:t>
      </w:r>
      <w:r w:rsidRPr="00451517">
        <w:rPr>
          <w:rFonts w:ascii="Times New Roman" w:hAnsi="Times New Roman" w:cs="Times New Roman"/>
          <w:color w:val="000000"/>
          <w:sz w:val="28"/>
          <w:szCs w:val="28"/>
        </w:rPr>
        <w:t>я, при отсутствии целенаправленной педагогической работы по их развитию в дошкольном детстве, не смогут быть эффективно реализованы в профессиональной деятельности человека;</w:t>
      </w:r>
    </w:p>
    <w:p w:rsidR="00451517" w:rsidRPr="00451517" w:rsidRDefault="00451517" w:rsidP="0045151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конструктивное мышление</w:t>
      </w:r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, не будучи сформированным в процессе конструктивной деятельности ребенка дошкольного возраста и развиваемым далее в период обучения в школе, также не сможет стать сильной стороной деятельности человека, зона профессиональных интересов которого лежит в сфере инженерии и современных технологий. </w:t>
      </w:r>
    </w:p>
    <w:p w:rsidR="00451517" w:rsidRPr="00451517" w:rsidRDefault="00451517" w:rsidP="00451517">
      <w:pPr>
        <w:shd w:val="clear" w:color="auto" w:fill="FFFFFF"/>
        <w:spacing w:before="30" w:after="30"/>
        <w:ind w:firstLine="568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 одну историю. Получив профессию адвоката, ОН решил, что юристов и так достаточно, а заниматься нужно чем – то для души. Этим человеком стал известный «скульптор </w:t>
      </w:r>
      <w:proofErr w:type="spell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Pr="0045151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Натана </w:t>
      </w:r>
      <w:proofErr w:type="spellStart"/>
      <w:r w:rsidRPr="0045151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Савайи</w:t>
      </w:r>
      <w:proofErr w:type="spellEnd"/>
      <w:r w:rsidRPr="0045151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451517" w:rsidRPr="00451517" w:rsidRDefault="00451517" w:rsidP="00451517">
      <w:pPr>
        <w:shd w:val="clear" w:color="auto" w:fill="FFFFFF"/>
        <w:spacing w:before="30" w:after="3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Натана </w:t>
      </w:r>
      <w:proofErr w:type="spellStart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>Савайи</w:t>
      </w:r>
      <w:proofErr w:type="spellEnd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люди редкого терпения. Подарив ему в три года набор цветных </w:t>
      </w:r>
      <w:proofErr w:type="spellStart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деталек</w:t>
      </w:r>
      <w:proofErr w:type="spellEnd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LEGO. В гостиной вырос город, который непрерывно ширился и развивался целых 12 лет. Лишившись свободной комнаты, родители неплохо сэкономили на игрушках, потому что весь обычный мальчишеский арсенал Натан научился делать из пупырчатых кирпичиков. Надоела одна машинка — можно быстро превратить ее в другую. Страсть постоянно что-то собирать и возводить не оставила юношу и в колледже. </w:t>
      </w:r>
    </w:p>
    <w:p w:rsidR="00451517" w:rsidRPr="00451517" w:rsidRDefault="00451517" w:rsidP="00451517">
      <w:pPr>
        <w:shd w:val="clear" w:color="auto" w:fill="FFFFFF"/>
        <w:spacing w:before="30" w:after="3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Такое, казало бы детское увлечение, стало делом жизни Натана </w:t>
      </w:r>
      <w:proofErr w:type="spellStart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>Савайи</w:t>
      </w:r>
      <w:proofErr w:type="spellEnd"/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1517" w:rsidRPr="00451517" w:rsidRDefault="00451517" w:rsidP="00451517">
      <w:pPr>
        <w:shd w:val="clear" w:color="auto" w:fill="FFFFFF"/>
        <w:spacing w:before="30" w:after="3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</w:t>
      </w:r>
      <w:r w:rsidRPr="00451517">
        <w:rPr>
          <w:rFonts w:ascii="Times New Roman" w:eastAsia="Calibri" w:hAnsi="Times New Roman" w:cs="Times New Roman"/>
          <w:b/>
          <w:bCs/>
          <w:sz w:val="28"/>
          <w:szCs w:val="28"/>
        </w:rPr>
        <w:t>«Условия создания конструктивной деятельности детей дошкольного возраста»</w:t>
      </w:r>
    </w:p>
    <w:p w:rsidR="00451517" w:rsidRPr="00451517" w:rsidRDefault="00451517" w:rsidP="0045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младенческом возрасте (от рождения до 1 года) – для манипулирования (совместно </w:t>
      </w: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– педагогом и родителями, а затем самостоятельного) с разнообразными предметами (в том числе с объемными телами и геометрическими формами) и познавательно-исследовательских действий с целью освоения детьми свойств объектов окружающего предметного мира (формы, цвета, размера, звучания, фактуры);</w:t>
      </w:r>
    </w:p>
    <w:p w:rsidR="00451517" w:rsidRPr="00451517" w:rsidRDefault="00451517" w:rsidP="0045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В  раннем возрасте (от 1 года до 3 лет) – для совместной </w:t>
      </w: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(педагогами и родителями) и самостоятельной предметной деятельности и игр с составными и динамическими игрушками; </w:t>
      </w: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экспериментирования с материалами и веществами (песок, вода, тесто, глина, пластилин и пр.) с целью формирования у детей первичных представлений об объектах окружающего мира, их свойствах и отношениях (форме, цвете, размере, материале, звучании, ритме, количестве, части и целом, движении и покое и др.);</w:t>
      </w:r>
      <w:proofErr w:type="gramEnd"/>
    </w:p>
    <w:p w:rsidR="00451517" w:rsidRPr="00451517" w:rsidRDefault="00451517" w:rsidP="00451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В  дошкольном возрасте (от 3 до 7 лет) – для познавательно-исследовательской деятельности (исследования объектов окружающего мира и экспериментирования с ними), конструирования из разного материала, включая конструкторы, модули, бумагу, природный и иной материал, с целью формирования у детей первичных представлений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</w:t>
      </w:r>
      <w:proofErr w:type="gramEnd"/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51517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proofErr w:type="gramEnd"/>
      <w:r w:rsidRPr="00451517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времени, движении и покое, причинах и следствиях и др.).</w:t>
      </w:r>
    </w:p>
    <w:p w:rsidR="00451517" w:rsidRPr="00451517" w:rsidRDefault="00451517" w:rsidP="00451517">
      <w:pPr>
        <w:rPr>
          <w:rFonts w:ascii="Times New Roman" w:hAnsi="Times New Roman" w:cs="Times New Roman"/>
          <w:sz w:val="28"/>
          <w:szCs w:val="28"/>
        </w:rPr>
      </w:pPr>
      <w:r w:rsidRPr="004515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6C277C" w:rsidRPr="00451517" w:rsidRDefault="006C277C">
      <w:pPr>
        <w:rPr>
          <w:rFonts w:ascii="Times New Roman" w:hAnsi="Times New Roman" w:cs="Times New Roman"/>
          <w:sz w:val="28"/>
          <w:szCs w:val="28"/>
        </w:rPr>
      </w:pPr>
    </w:p>
    <w:sectPr w:rsidR="006C277C" w:rsidRPr="00451517" w:rsidSect="00BA7D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920"/>
    <w:multiLevelType w:val="multilevel"/>
    <w:tmpl w:val="B8F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86DBC"/>
    <w:multiLevelType w:val="hybridMultilevel"/>
    <w:tmpl w:val="1D0E00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17"/>
    <w:rsid w:val="00451517"/>
    <w:rsid w:val="006C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451517"/>
  </w:style>
  <w:style w:type="paragraph" w:customStyle="1" w:styleId="c0">
    <w:name w:val="c0"/>
    <w:basedOn w:val="a"/>
    <w:rsid w:val="0045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1517"/>
  </w:style>
  <w:style w:type="paragraph" w:customStyle="1" w:styleId="c2">
    <w:name w:val="c2"/>
    <w:basedOn w:val="a"/>
    <w:rsid w:val="0045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2024-04-25T13:28:00Z</dcterms:created>
  <dcterms:modified xsi:type="dcterms:W3CDTF">2024-04-25T13:35:00Z</dcterms:modified>
</cp:coreProperties>
</file>