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6652" w:rsidRDefault="00B36652" w:rsidP="00B126B2">
      <w:pPr>
        <w:jc w:val="center"/>
        <w:rPr>
          <w:b/>
          <w:color w:val="2F5496" w:themeColor="accent5" w:themeShade="BF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36652" w:rsidRDefault="00B36652" w:rsidP="00B126B2">
      <w:pPr>
        <w:jc w:val="center"/>
        <w:rPr>
          <w:b/>
          <w:color w:val="2F5496" w:themeColor="accent5" w:themeShade="BF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36652" w:rsidRDefault="00B36652" w:rsidP="00B126B2">
      <w:pPr>
        <w:jc w:val="center"/>
        <w:rPr>
          <w:b/>
          <w:color w:val="2F5496" w:themeColor="accent5" w:themeShade="BF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36652" w:rsidRDefault="00B36652" w:rsidP="00B126B2">
      <w:pPr>
        <w:jc w:val="center"/>
        <w:rPr>
          <w:b/>
          <w:color w:val="2F5496" w:themeColor="accent5" w:themeShade="BF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B2F1D" w:rsidRPr="004B0989" w:rsidRDefault="00293EC9" w:rsidP="00B126B2">
      <w:pPr>
        <w:jc w:val="center"/>
        <w:rPr>
          <w:b/>
          <w:color w:val="2F5496" w:themeColor="accent5" w:themeShade="BF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12700" w14:cap="flat" w14:cmpd="sng" w14:algn="ctr">
            <w14:solidFill>
              <w14:schemeClr w14:val="tx1"/>
            </w14:solidFill>
            <w14:prstDash w14:val="solid"/>
            <w14:round/>
          </w14:textOutline>
        </w:rPr>
      </w:pPr>
      <w:r w:rsidRPr="004B0989">
        <w:rPr>
          <w:b/>
          <w:color w:val="2F5496" w:themeColor="accent5" w:themeShade="BF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12700" w14:cap="flat" w14:cmpd="sng" w14:algn="ctr">
            <w14:solidFill>
              <w14:schemeClr w14:val="tx1"/>
            </w14:solidFill>
            <w14:prstDash w14:val="solid"/>
            <w14:round/>
          </w14:textOutline>
        </w:rPr>
        <w:t>Консультация для родителей</w:t>
      </w:r>
    </w:p>
    <w:p w:rsidR="00293EC9" w:rsidRPr="004B0989" w:rsidRDefault="00B126B2" w:rsidP="00B126B2">
      <w:pPr>
        <w:jc w:val="center"/>
        <w:rPr>
          <w:b/>
          <w:color w:val="2F5496" w:themeColor="accent5" w:themeShade="BF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12700" w14:cap="flat" w14:cmpd="sng" w14:algn="ctr">
            <w14:solidFill>
              <w14:schemeClr w14:val="tx1"/>
            </w14:solidFill>
            <w14:prstDash w14:val="solid"/>
            <w14:round/>
          </w14:textOutline>
        </w:rPr>
      </w:pPr>
      <w:r w:rsidRPr="004B0989">
        <w:rPr>
          <w:b/>
          <w:color w:val="2F5496" w:themeColor="accent5" w:themeShade="BF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12700" w14:cap="flat" w14:cmpd="sng" w14:algn="ctr">
            <w14:solidFill>
              <w14:schemeClr w14:val="tx1"/>
            </w14:solidFill>
            <w14:prstDash w14:val="solid"/>
            <w14:round/>
          </w14:textOutline>
        </w:rPr>
        <w:t>в</w:t>
      </w:r>
      <w:r w:rsidR="00293EC9" w:rsidRPr="004B0989">
        <w:rPr>
          <w:b/>
          <w:color w:val="2F5496" w:themeColor="accent5" w:themeShade="BF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12700" w14:cap="flat" w14:cmpd="sng" w14:algn="ctr">
            <w14:solidFill>
              <w14:schemeClr w14:val="tx1"/>
            </w14:solidFill>
            <w14:prstDash w14:val="solid"/>
            <w14:round/>
          </w14:textOutline>
        </w:rPr>
        <w:t>оспитанников</w:t>
      </w:r>
    </w:p>
    <w:p w:rsidR="00293EC9" w:rsidRPr="004B0989" w:rsidRDefault="003172CE" w:rsidP="00B126B2">
      <w:pPr>
        <w:jc w:val="center"/>
        <w:rPr>
          <w:b/>
          <w:color w:val="2F5496" w:themeColor="accent5" w:themeShade="BF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12700" w14:cap="flat" w14:cmpd="sng" w14:algn="ctr">
            <w14:solidFill>
              <w14:schemeClr w14:val="tx1"/>
            </w14:solidFill>
            <w14:prstDash w14:val="solid"/>
            <w14:round/>
          </w14:textOutline>
        </w:rPr>
      </w:pPr>
      <w:r w:rsidRPr="004B0989">
        <w:rPr>
          <w:b/>
          <w:color w:val="2F5496" w:themeColor="accent5" w:themeShade="BF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12700" w14:cap="flat" w14:cmpd="sng" w14:algn="ctr">
            <w14:solidFill>
              <w14:schemeClr w14:val="tx1"/>
            </w14:solidFill>
            <w14:prstDash w14:val="solid"/>
            <w14:round/>
          </w14:textOutline>
        </w:rPr>
        <w:t>п</w:t>
      </w:r>
      <w:r w:rsidR="00293EC9" w:rsidRPr="004B0989">
        <w:rPr>
          <w:b/>
          <w:color w:val="2F5496" w:themeColor="accent5" w:themeShade="BF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12700" w14:cap="flat" w14:cmpd="sng" w14:algn="ctr">
            <w14:solidFill>
              <w14:schemeClr w14:val="tx1"/>
            </w14:solidFill>
            <w14:prstDash w14:val="solid"/>
            <w14:round/>
          </w14:textOutline>
        </w:rPr>
        <w:t>о всестороннему развитию детей в процессе работы с природным материалом:</w:t>
      </w:r>
    </w:p>
    <w:p w:rsidR="00293EC9" w:rsidRPr="004B0989" w:rsidRDefault="00293EC9" w:rsidP="00B126B2">
      <w:pPr>
        <w:jc w:val="center"/>
        <w:rPr>
          <w:b/>
          <w:color w:val="2F5496" w:themeColor="accent5" w:themeShade="BF"/>
          <w:sz w:val="68"/>
          <w:szCs w:val="6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12700" w14:cap="flat" w14:cmpd="sng" w14:algn="ctr">
            <w14:solidFill>
              <w14:schemeClr w14:val="tx1"/>
            </w14:solidFill>
            <w14:prstDash w14:val="solid"/>
            <w14:round/>
          </w14:textOutline>
        </w:rPr>
      </w:pPr>
      <w:r w:rsidRPr="004B0989">
        <w:rPr>
          <w:b/>
          <w:color w:val="2F5496" w:themeColor="accent5" w:themeShade="BF"/>
          <w:sz w:val="68"/>
          <w:szCs w:val="6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12700" w14:cap="flat" w14:cmpd="sng" w14:algn="ctr">
            <w14:solidFill>
              <w14:schemeClr w14:val="tx1"/>
            </w14:solidFill>
            <w14:prstDash w14:val="solid"/>
            <w14:round/>
          </w14:textOutline>
        </w:rPr>
        <w:t xml:space="preserve">«Природные дары для </w:t>
      </w:r>
      <w:bookmarkStart w:id="0" w:name="_GoBack"/>
      <w:bookmarkEnd w:id="0"/>
      <w:r w:rsidRPr="004B0989">
        <w:rPr>
          <w:b/>
          <w:color w:val="2F5496" w:themeColor="accent5" w:themeShade="BF"/>
          <w:sz w:val="68"/>
          <w:szCs w:val="6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12700" w14:cap="flat" w14:cmpd="sng" w14:algn="ctr">
            <w14:solidFill>
              <w14:schemeClr w14:val="tx1"/>
            </w14:solidFill>
            <w14:prstDash w14:val="solid"/>
            <w14:round/>
          </w14:textOutline>
        </w:rPr>
        <w:t>поделок и игры»</w:t>
      </w:r>
    </w:p>
    <w:p w:rsidR="00293EC9" w:rsidRDefault="00293EC9">
      <w:pPr>
        <w:rPr>
          <w:color w:val="2F5496" w:themeColor="accent5" w:themeShade="BF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93EC9" w:rsidRDefault="00293EC9">
      <w:pPr>
        <w:rPr>
          <w:color w:val="2F5496" w:themeColor="accent5" w:themeShade="BF"/>
          <w:sz w:val="52"/>
          <w:szCs w:val="5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293EC9" w:rsidRPr="00B36652" w:rsidRDefault="003044A6" w:rsidP="00B36652">
      <w:pPr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36652">
        <w:rPr>
          <w:rFonts w:ascii="Times New Roman" w:hAnsi="Times New Roman" w:cs="Times New Roman"/>
          <w:b/>
          <w:color w:val="000000" w:themeColor="tex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Автор: </w:t>
      </w:r>
      <w:proofErr w:type="spellStart"/>
      <w:r w:rsidRPr="00B36652">
        <w:rPr>
          <w:rFonts w:ascii="Times New Roman" w:hAnsi="Times New Roman" w:cs="Times New Roman"/>
          <w:b/>
          <w:color w:val="000000" w:themeColor="tex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Готселих</w:t>
      </w:r>
      <w:proofErr w:type="spellEnd"/>
      <w:r w:rsidRPr="00B36652">
        <w:rPr>
          <w:rFonts w:ascii="Times New Roman" w:hAnsi="Times New Roman" w:cs="Times New Roman"/>
          <w:b/>
          <w:color w:val="000000" w:themeColor="tex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Александра Дмитриевна</w:t>
      </w:r>
    </w:p>
    <w:p w:rsidR="003044A6" w:rsidRPr="00B36652" w:rsidRDefault="003044A6" w:rsidP="00B36652">
      <w:pPr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36652">
        <w:rPr>
          <w:rFonts w:ascii="Times New Roman" w:hAnsi="Times New Roman" w:cs="Times New Roman"/>
          <w:b/>
          <w:color w:val="000000" w:themeColor="tex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Воспитатель высшей квалификационной категории</w:t>
      </w:r>
    </w:p>
    <w:p w:rsidR="003044A6" w:rsidRDefault="003044A6">
      <w:pPr>
        <w:rPr>
          <w:color w:val="000000" w:themeColor="tex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3044A6" w:rsidRDefault="003044A6">
      <w:pPr>
        <w:rPr>
          <w:color w:val="000000" w:themeColor="tex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8160F5" w:rsidRPr="00336EBE" w:rsidRDefault="008160F5" w:rsidP="00A71494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36EB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Уважаемые родители! Хочу предложить вашему вниманию консультацию по художественному труду, для всестороннего развития ваших детей. Надеюсь вы на</w:t>
      </w:r>
      <w:r w:rsidR="00F51C5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йдете его полезным для вас, и</w:t>
      </w:r>
      <w:r w:rsidRPr="00336EB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возьмете на вооружение хотя бы некоторые советы из предложенного материала. </w:t>
      </w:r>
    </w:p>
    <w:p w:rsidR="0001319A" w:rsidRDefault="0001319A" w:rsidP="00A71494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36EB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Для на</w:t>
      </w:r>
      <w:r w:rsidR="007F2D8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чала ответьте на один вопрос: «</w:t>
      </w:r>
      <w:r w:rsidRPr="00336EB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Ка</w:t>
      </w:r>
      <w:r w:rsidR="007F2D8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к часто</w:t>
      </w:r>
      <w:r w:rsidR="00E7595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 спеша с ребенком куда-нибудь</w:t>
      </w:r>
      <w:r w:rsidRPr="00336EB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 вы обращаете внимание на природу вокруг вас? Любуетесь? Восхищаетесь?</w:t>
      </w:r>
      <w:r w:rsidR="00FD5A4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Замечаете изменения, особенности и детали?</w:t>
      </w:r>
      <w:r w:rsidRPr="00336EB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» Конечно на это нет времени, скажете вы, и</w:t>
      </w:r>
      <w:r w:rsidR="00C47BC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 w:rsidRPr="00336EB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наверное</w:t>
      </w:r>
      <w:r w:rsidR="00C47BC6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 w:rsidRPr="00336EB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будете правы. Но ведь детство неповторимо, и каждый миг</w:t>
      </w:r>
      <w:r w:rsidR="003D1042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 w:rsidRPr="00336EB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проведенный с вашим ребенком тоже! Надо наполнять каждую минуту</w:t>
      </w:r>
      <w:r w:rsidR="006C3F6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 w:rsidRPr="00336EB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проведенную с детьми самыми яркими и приятными впечатлениями. И здесь природа вам в помощь! Вы идете с ребенком из детского сада, обращайте внимание вокруг: </w:t>
      </w:r>
      <w:r w:rsidR="00BB4898" w:rsidRPr="00336EB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зима – как красиво сверкает снег под ногами, и синички клюют ягоды рябины; весна – гомон птиц которые рады весне, распускающиеся почки деревьев; лето – полно цветов, бабочки летают, муравьи куда-то спешат; осень – дождик капает</w:t>
      </w:r>
      <w:r w:rsidR="003D1042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BB4898" w:rsidRPr="00336EB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а деревья окрасились в разные цвета. Сколько тем для разговоров! Сколько знаний об окружающем мире получит ваш малыш! Названия деревьев, кустарников, цветов и других растений, названия птиц и насекомых, явлений природы и т.д. </w:t>
      </w:r>
      <w:r w:rsidR="00FB553B" w:rsidRPr="00336EB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И все это откроете ребенку вы! </w:t>
      </w:r>
      <w:r w:rsidR="00F47702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Огромный, прекрасный мир, полный тайн и загадок! Но если пройти мимо всего этого, то мир природы для вашего ребенка останется закрытым</w:t>
      </w:r>
      <w:r w:rsidR="00FF652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 непонятым, пло</w:t>
      </w:r>
      <w:r w:rsidR="00F51C5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ским и неинтересным. Это первое</w:t>
      </w:r>
      <w:r w:rsidR="00FF652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F51C5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F652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что вы должны делать обязательно:</w:t>
      </w:r>
    </w:p>
    <w:p w:rsidR="00FF6523" w:rsidRDefault="00FF6523" w:rsidP="00A71494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О</w:t>
      </w:r>
      <w:r w:rsidR="00F51C53">
        <w:rPr>
          <w:rFonts w:ascii="Times New Roman" w:hAnsi="Times New Roman" w:cs="Times New Roman"/>
          <w:i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бращать внимание на мир природы</w:t>
      </w:r>
      <w:r>
        <w:rPr>
          <w:rFonts w:ascii="Times New Roman" w:hAnsi="Times New Roman" w:cs="Times New Roman"/>
          <w:i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 который окружает нас! Таким образом вы расширяете кругозор ребенка, поощряете любознательность, учите внимательно вглядываться во всё что его окружает и бережно относится к хрупкой красоте природы.</w:t>
      </w:r>
    </w:p>
    <w:p w:rsidR="00FF6523" w:rsidRDefault="007D7D8D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A904B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Открыв прекрасный мир природы, нужно обязательно донести до сердца ребенка то, что надо беречь его. Не губить живое из прихоти, жалеть и не обижать, а напротив – защищать.</w:t>
      </w:r>
    </w:p>
    <w:p w:rsidR="00FA11EA" w:rsidRDefault="00A904BE" w:rsidP="007D7D8D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Надо объяснить ребенку,</w:t>
      </w:r>
      <w:r w:rsidR="00FD5A4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что все дары природы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A11E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можно и сохранить, но надо знать,</w:t>
      </w:r>
      <w:r w:rsidR="00F51C5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что и как.</w:t>
      </w:r>
      <w:r w:rsidR="00FA11E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Например, шишки с ёлок и сосен всегда можно найти под этими деревьями, также, как и желуди под дубом. Крылатки с клёнов и ясеней, лучше срывать осенью. А </w:t>
      </w:r>
      <w:r w:rsidR="00F51C5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листья и сами упадут с деревьев</w:t>
      </w:r>
      <w:r w:rsidR="00FA11E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тоже осенью, когда станут необыкновенно красивыми. Таким образом, собирая </w:t>
      </w:r>
      <w:r w:rsidR="00FA11E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природный материал для поделок, вы не навредите природе, и это важно объяснить ребёнку! </w:t>
      </w:r>
    </w:p>
    <w:p w:rsidR="00A904BE" w:rsidRDefault="007D7D8D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FA11EA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Летом, собира</w:t>
      </w:r>
      <w:r w:rsidR="006351B7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йте с ребенком ракушки у моря, сухие палочки, шишки, солому, перышки и т.д. Ну а осенью, не пропустите красоту осеннего листопада – собирайте листья с деревьев, и сушите их разложив между страницами книг или газет. Вы удивитесь тому, как быстро ребе</w:t>
      </w:r>
      <w:r w:rsidR="004C0A2D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нок увлечется этим интересным</w:t>
      </w:r>
      <w:r w:rsidR="006351B7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делом! Для всех этих «сокровищ», заведите красивую коробку. Пусть ребенок сам украсит её чем-нибудь (разрисует краси</w:t>
      </w:r>
      <w:r w:rsidR="004C0A2D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во, сделает аппликацию на ней). Все природные материалы должны храниться в порядке, так вы учите малыша аккуратности. Пополняйте вашу коллекцию вместе, так ребенок будет видеть в вас и помощника, и единомышленника. </w:t>
      </w:r>
    </w:p>
    <w:p w:rsidR="009E51EF" w:rsidRDefault="003C44F2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C44F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>
            <wp:extent cx="5940425" cy="2228154"/>
            <wp:effectExtent l="0" t="0" r="3175" b="1270"/>
            <wp:docPr id="1" name="Рисунок 1" descr="C:\Users\Julia\Desktop\Творческие работы\Картины\Редактирование\Первый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ulia\Desktop\Творческие работы\Картины\Редактирование\Первый - копия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28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4F2" w:rsidRDefault="003C44F2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C44F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>
            <wp:extent cx="5940425" cy="2228154"/>
            <wp:effectExtent l="0" t="0" r="3175" b="1270"/>
            <wp:docPr id="2" name="Рисунок 2" descr="C:\Users\Julia\Desktop\Творческие работы\Картины\Редактирование\Второй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ulia\Desktop\Творческие работы\Картины\Редактирование\Второй - копия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28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A2D" w:rsidRDefault="004C0A2D" w:rsidP="007D7D8D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И вот наступает наконец момент</w:t>
      </w:r>
      <w:r w:rsidR="009B0E2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 когда из собранного вами материала, вы можете сделать что-то красивое, интересное и необычное. С чего же начать?</w:t>
      </w:r>
    </w:p>
    <w:p w:rsidR="009E51EF" w:rsidRPr="009E51EF" w:rsidRDefault="009E51EF" w:rsidP="009E51EF">
      <w:pPr>
        <w:jc w:val="both"/>
        <w:rPr>
          <w:rFonts w:ascii="Times New Roman" w:hAnsi="Times New Roman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9B0E2F" w:rsidRDefault="009B0E2F" w:rsidP="007D7D8D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Попробуйте начать с аппликаций из засушенных листьев. Для этого понадобится основа – картон или плотная бумага, можно её красиво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затонировать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Начинайте с простых образов, состоящих из одного или двух листочков (яблоко, груша, </w:t>
      </w:r>
      <w:r w:rsidR="00B674BB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грибок, кораблик, рыбка и т.д.) На этом этапе важно научить ребенка предельной аккуратности в работе, ведь сухие листочки очень хрупкие и легко ломаются. Постепенно вы всему научитесь. Далее, можно переходить к более сложным композициям. Лучше сначала составить задуманное на отдельном листе бумаги, а затем частями перенести и наклеить на фон, начиная с заднего плана, постепенно переходя к переднему. Для работы здесь лучше всего подходит клей ПВА, наносить его надо точками по краю листочка (чтобы не повредить его)</w:t>
      </w:r>
      <w:r w:rsidR="009B382F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 При необходимости, листочки можно разрезать на части. </w:t>
      </w:r>
      <w:r w:rsidR="008B0035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Из листьев можно делать узоры (наклеивать их удобнее от центра), буквы, цифры, символы и даже портреты. Чтобы готовая работа смотрелась красиво и аккуратно, лучше выдержать её под грузом (10-20 часов). Самые лучшие рабо</w:t>
      </w:r>
      <w:r w:rsidR="0006274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ты прекрасно смотрятся в рамках</w:t>
      </w:r>
      <w:r w:rsidR="00A3334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! Их не стыдно дарить в подарок! Ребенок будет знать, что он может своими руками создавать н</w:t>
      </w:r>
      <w:r w:rsidR="0006274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ечто ценное, необыкновенное, то</w:t>
      </w:r>
      <w:r w:rsidR="00A3334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06274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A3334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что нельзя купить в магазине. Этот факт будет влиять на его самооценку, он будет верить в свои силы, в то, что ему все по плечу! </w:t>
      </w:r>
    </w:p>
    <w:p w:rsidR="003C44F2" w:rsidRDefault="003C44F2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C44F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>
            <wp:extent cx="5940425" cy="3957645"/>
            <wp:effectExtent l="0" t="0" r="3175" b="5080"/>
            <wp:docPr id="3" name="Рисунок 3" descr="C:\Users\Julia\Desktop\Творческие работы\Картины\Редактирование\Третий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ulia\Desktop\Творческие работы\Картины\Редактирование\Третий - копия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334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</w:p>
    <w:p w:rsidR="00A33349" w:rsidRDefault="003C44F2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C44F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>
            <wp:extent cx="5940425" cy="2228154"/>
            <wp:effectExtent l="0" t="0" r="3175" b="1270"/>
            <wp:docPr id="4" name="Рисунок 4" descr="C:\Users\Julia\Desktop\Творческие работы\Картины\Редактирование\Четвёртый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ulia\Desktop\Творческие работы\Картины\Редактирование\Четвёртый - копия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28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334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A33349" w:rsidRDefault="00A33349" w:rsidP="002F1363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Следующее применение природного материала – это объёмные поделки из шишек, желудей, палочек, крылаток, орехов, перышек и т. д. Самое важное в </w:t>
      </w:r>
      <w:r w:rsidR="00F07A3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создании поделок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из природного материала – это умение увидеть в природной форме какой-либо образ. Как раз здесь и развивается творческое начало вашего малыша. Можно д</w:t>
      </w:r>
      <w:r w:rsidR="006C5657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ля начала поиграть в игру</w:t>
      </w:r>
      <w:r w:rsidR="00C47B7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: «Что на что похоже!». Берем к примеру еловую шишку, прикладываем к ней сосновую и смотрим: «На что же это похоже?», «А если прибавить еще и ножки-палочки? А теперь добавим рожки из веточек… Ого! Да это же олень!» Вот так и происходит чудо превращения! Ребенок погружается в мир собственной фантазии, нужно лишь помочь ему в этом, подтолкнуть и дать простор для творчества.</w:t>
      </w:r>
      <w:r w:rsidR="00F078C1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Пробуждение ассоциаций и развитие ассоциативного мышления – прочный мостик к самостоятельному творчеству. Угадывание и фантазирование даже само по себе очень увлекательно и полезно. Но нужно научиться делать выбор и останавливаться на одном из вариантов, чтобы можно было от фантазий перейти к делу - развить задуманную тему и воплотить её в конкретной поделке. </w:t>
      </w:r>
    </w:p>
    <w:p w:rsidR="00D67FED" w:rsidRDefault="002F1363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D67FED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Начинать создавать подобные поделки лучше с простых форм, состоящих из двух - трёх деталей. </w:t>
      </w:r>
      <w:r w:rsidR="001358B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Поначалу ребёнку не справиться без вашей помощи! Подберите несколько примерных работ (здесь вам в помощь специальная литература и материалы интернета), и сделайте поделку вместе с ребенком, объясняя поэтапно ход работы. Скреплять детали между собой можно пластилином серого или коричневого цвета (чтобы он не выделялся на фоне цвета природного материала)</w:t>
      </w:r>
      <w:r w:rsidR="0032662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А дальше пробуем мастерить то что задумали сами – животных, птиц, насекомых и т.д., из имеющегося материала. На этом этапе можно попробовать сначала изобразить нужный объект схематично, на бумаге, это тоже важный момент в развитии анализа, </w:t>
      </w:r>
      <w:r w:rsidR="0032662E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пространственного мышления.</w:t>
      </w:r>
      <w:r w:rsidR="00AD136D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Условно, всю работу, можно проводить со следующей последовательностью:</w:t>
      </w:r>
    </w:p>
    <w:p w:rsidR="00AD136D" w:rsidRDefault="00AD136D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1. Рассматр</w:t>
      </w:r>
      <w:r w:rsidR="00791D0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ивание и анализ образц</w:t>
      </w:r>
      <w:r w:rsidR="006C5657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а игрушки или её схематического</w:t>
      </w:r>
      <w:r w:rsidR="00791D0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изображения.</w:t>
      </w:r>
    </w:p>
    <w:p w:rsidR="00AD136D" w:rsidRDefault="00AD136D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2. Установление поэтапной последовательности её изготовления и планирование хода работы.</w:t>
      </w:r>
    </w:p>
    <w:p w:rsidR="00AD136D" w:rsidRDefault="00AD136D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3. Выбор способа соединения частей игрушки.</w:t>
      </w:r>
    </w:p>
    <w:p w:rsidR="00AD136D" w:rsidRDefault="00AD136D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4. Подбор материала и инструментов.</w:t>
      </w:r>
    </w:p>
    <w:p w:rsidR="00AD136D" w:rsidRDefault="00AD136D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5. Изготовление игрушки.</w:t>
      </w:r>
    </w:p>
    <w:p w:rsidR="00AD136D" w:rsidRDefault="00AD136D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6. Анализ и оценка поделки (позволяет объективно оценить результат своей работы, учесть недостатки и ошибки, чтобы в дальнейшем совершенствовать процесс изготовления поделки)</w:t>
      </w:r>
    </w:p>
    <w:p w:rsidR="006333D8" w:rsidRDefault="00CC0D77" w:rsidP="00C04F4F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После нескольких, совместно изготовленных поделок, можно давать ребёнку больше самостоятельности. Пусть он сам придумает что будет делать, нарисует схему, подберет ма</w:t>
      </w:r>
      <w:r w:rsidR="00791D0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териал, а вы проанализируете и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в случае надобности, скорректируете его действия. Таким способом можно изготавливать очень красивые композиции, использовать различные сюжеты для тем работ (зоопарк, жители поляны,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аквамир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герои сказок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и.т.д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.). Такие поделки постоянно участвуют в выставках и конкурсах</w:t>
      </w:r>
      <w:r w:rsidR="00536AB4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в детском саду, да и в качестве подарка прекрасно подойдут. </w:t>
      </w:r>
      <w:r w:rsidR="004575A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Дополнять композиции можно любым бросовым материалом: в ход идут коробки, которые становятся своеобразной площадкой для инсценировки, кусочками проволоки можно соединять детали игрушки, фольга, цветная бумага, пробки, пеньковая веревка, кусочки ткани</w:t>
      </w:r>
      <w:r w:rsidR="004B1BD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коктейльные трубочки и многое другое, все может пригодиться! </w:t>
      </w:r>
    </w:p>
    <w:p w:rsidR="006333D8" w:rsidRDefault="003C44F2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C44F2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>
            <wp:extent cx="5940425" cy="2228154"/>
            <wp:effectExtent l="0" t="0" r="3175" b="1270"/>
            <wp:docPr id="5" name="Рисунок 5" descr="C:\Users\Julia\Desktop\Творческие работы\Картины\Редактирование\Пятый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ulia\Desktop\Творческие работы\Картины\Редактирование\Пятый - копия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28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33D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</w:p>
    <w:p w:rsidR="006333D8" w:rsidRDefault="00C04F4F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6333D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А вот вам еще один способ применения природного материала: мозаика из крупы! Чтобы подобрать нужный материал, придется отправиться в магазин! Для ребёнка это тоже своего рода приключение, ведь он никогда не интересовался подобным продуктом, обычно в магазине ребенок спешит в отдел с игрушками или сладостями. А здесь вам совместно нужно подобрать подходящий материал.  Это должна быть довольно крупная по размеру крупа или семена – фасоль красная и белая, горох, чечевица, </w:t>
      </w:r>
      <w:proofErr w:type="spellStart"/>
      <w:r w:rsidR="006333D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маш</w:t>
      </w:r>
      <w:proofErr w:type="spellEnd"/>
      <w:r w:rsidR="006333D8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семечки и т.д. Ребенок узнает много нового для себя, а вы в свою очередь расскажете </w:t>
      </w:r>
      <w:r w:rsidR="00DF6F2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о каждой культуре много интересного: где растет, как выглядит, сколько труда и сил нужно чтобы продукт появился в магазине, что можно из него приготовить. Все это способствует общему развитию малыша. Но мы то конечно будем использовать все это богатство для творческих целей! Итак</w:t>
      </w:r>
      <w:r w:rsidR="00F73AA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 w:rsidR="00DF6F2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варианты:</w:t>
      </w:r>
    </w:p>
    <w:p w:rsidR="00DF6F29" w:rsidRDefault="00DF6F29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- Из плотного картона вырезаем основу, начинаем с очень простых форм и малых размеров (круг, квадрат, полоска, ромб), основу замазываем пластилином (брать лучше восковой, он мягче, ребенку легче с ним работать), слой пластилина должен быть довольно толстым </w:t>
      </w:r>
      <w:r w:rsidR="00D265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0,5-0,7 см., чтобы крупа прочно держалась на основе. На готовую основу выкладываем узоры из крупы и семян (крупу заранее разложите в удобные миски, чтобы всё было под рукой). Сначала узоры должны быть простыми – например «дорожки», далее комбинируйте одну крупу с другой, потом попробуйте укладывать крупу наискосок или зигзагом. Ну а дальше уже даем волю фантазии: чередуем в «дорожках» три вида крупы, укладываем из фасоли «бутоны» </w:t>
      </w:r>
      <w:proofErr w:type="gramStart"/>
      <w:r w:rsidR="00D265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цветов ,</w:t>
      </w:r>
      <w:proofErr w:type="gramEnd"/>
      <w:r w:rsidR="00D265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ромашки и т.д.</w:t>
      </w:r>
    </w:p>
    <w:p w:rsidR="00D265C0" w:rsidRDefault="00D265C0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- Основу вырезаем фигурную, например</w:t>
      </w:r>
      <w:r w:rsidR="00F73AA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матрешка, лошадка</w:t>
      </w:r>
      <w:r w:rsidR="002D1572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 кувшин, бабочка, цветок и т.д. Можно основу разделить на сегменты и замазывать их разными цветами пластилина, это уже само по себе очень красиво. Ну а далее снова выкладываем мозаику из крупы.</w:t>
      </w:r>
    </w:p>
    <w:p w:rsidR="002D1572" w:rsidRDefault="002D1572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- </w:t>
      </w:r>
      <w:r w:rsidR="00F73AA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Основой могут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служить пустые стеклянные баночки из-под кофе, или небольшие консервные баночки (предварительно надо обезопасить их, не должно быть острых краев, об которые ребенок может порезаться). Замазывать такую основу</w:t>
      </w:r>
      <w:r w:rsidR="00F73AA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лучше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используя жгуты из пластилина, можно сделать баночку многоцветной, это уже на вкус ребенка. </w:t>
      </w:r>
      <w:r w:rsidR="000D78D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А далее снова мозаика! Поскольку начинали вы с простых форм и узоров, к моменту изготовления подобной поделки ваш ребенок будет подходить уже с определенными знаниями и умениями, и поверьте он вас удивит!</w:t>
      </w:r>
    </w:p>
    <w:p w:rsidR="000D78D0" w:rsidRDefault="000D78D0" w:rsidP="00C04F4F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Подобные поделки можно в завершении покрыть лаком, это защитит их от пыли и закрепит крупу на основе. Баночки можно использовать в качестве вазочек для цветов или как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карандашницу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 ребенок будет очень горд тем что его работы имеют практическое применение!</w:t>
      </w:r>
    </w:p>
    <w:p w:rsidR="005B1B15" w:rsidRDefault="005B1B15" w:rsidP="005B1B15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B1B1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>
            <wp:extent cx="5940425" cy="2227659"/>
            <wp:effectExtent l="0" t="0" r="3175" b="1270"/>
            <wp:docPr id="6" name="Рисунок 6" descr="C:\Users\Julia\Desktop\Творческие работы\Картины\Новый точечный 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ulia\Desktop\Творческие работы\Картины\Новый точечный рисунок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2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36D" w:rsidRDefault="00C04F4F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4B1BD9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Таким образом</w:t>
      </w:r>
      <w:r w:rsidR="00E23247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весь процесс изготовления </w:t>
      </w:r>
      <w:r w:rsidR="00F73AA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поделок из природного материала</w:t>
      </w:r>
      <w:r w:rsidR="00E23247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 оказывает глубокое воспитательное воздействие на ребенка.</w:t>
      </w:r>
      <w:r w:rsidR="004575A3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E23247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Собир</w:t>
      </w:r>
      <w:r w:rsidR="00F73AA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ая материал для будущих поделок</w:t>
      </w:r>
      <w:proofErr w:type="gramStart"/>
      <w:r w:rsidR="00E23247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proofErr w:type="gramEnd"/>
      <w:r w:rsidR="00E23247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вы находитесь в постоянном контакте с природой, пополняете его багаж знаний о природе, у</w:t>
      </w:r>
      <w:r w:rsidR="00F73AA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чите на своем примере бережному</w:t>
      </w:r>
      <w:r w:rsidR="00E23247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отношению к окружающему миру. Создавая красивые и интересные композиции, вы учите ребенка творчест</w:t>
      </w:r>
      <w:r w:rsidR="002141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ву, целеустремленности, настойчивости, аккуратности. Способствуете развитию </w:t>
      </w:r>
      <w:proofErr w:type="spellStart"/>
      <w:r w:rsidR="002141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сенсомоторики</w:t>
      </w:r>
      <w:proofErr w:type="spellEnd"/>
      <w:r w:rsidR="002141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совершенствованию координации движений, гибкости, точности в выполнении действий – все это очень важно для подготовки </w:t>
      </w:r>
      <w:proofErr w:type="gramStart"/>
      <w:r w:rsidR="002141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ребенка  к</w:t>
      </w:r>
      <w:proofErr w:type="gramEnd"/>
      <w:r w:rsidR="002141C0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школе. </w:t>
      </w:r>
    </w:p>
    <w:p w:rsidR="003400CD" w:rsidRDefault="003400CD" w:rsidP="00F73AAC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Анализ готовых изделий учит ребенка правильно и адекватно оценивать свою работу – видеть достоинства и недостатки, работать над ними, стремиться к совершенству. А когда поделки малыша находят применение в быту (в качестве предмета интерьера, в качестве подарка близким), то этот факт позволяет ребенку поверить в свои силы, увидеть свою значимость. Это очень влияет на его самооценку и способствует социализации малыша. </w:t>
      </w:r>
    </w:p>
    <w:p w:rsidR="003400CD" w:rsidRDefault="003400CD" w:rsidP="00C04F4F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Очень надеюсь</w:t>
      </w:r>
      <w:r w:rsidR="00F73AA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что вы, дорогие родители, возьмете на вооружение данную информацию. Тем более что работа с природным материалом не требует </w:t>
      </w:r>
      <w:r w:rsidR="0081293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больших материальных затрат, напротив, все это буквально лежит у вас под ногами! Воспользуйтесь дарами природы, фантазируйте вместе с детьми, мастерите, играйте, и уверяю вас это не пройдет даром – и вы и ваш малыш почерпнете много полезного и хорошего для себя. Успехов вам в творчестве!</w:t>
      </w:r>
    </w:p>
    <w:p w:rsidR="0081293C" w:rsidRDefault="0081293C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  </w:t>
      </w:r>
    </w:p>
    <w:p w:rsidR="0081293C" w:rsidRDefault="0081293C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81293C" w:rsidRDefault="0081293C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Список использованной и рекомендованной литературы:</w:t>
      </w:r>
    </w:p>
    <w:p w:rsidR="0081293C" w:rsidRDefault="0081293C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1. «Что можно сделать из природного материала»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Э.К.Гульянц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И.Я.Базик</w:t>
      </w:r>
      <w:proofErr w:type="spellEnd"/>
    </w:p>
    <w:p w:rsidR="0081293C" w:rsidRDefault="0081293C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2. «Игрушки из природного материала»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И.А.Лыкова</w:t>
      </w:r>
      <w:proofErr w:type="spellEnd"/>
    </w:p>
    <w:p w:rsidR="0081293C" w:rsidRDefault="0081293C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3. </w:t>
      </w:r>
      <w:r w:rsidR="00F73AA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«Летний досуг с детьми» </w:t>
      </w:r>
      <w:proofErr w:type="spellStart"/>
      <w:r w:rsidR="00F73AAC"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Л.В.Куцакова</w:t>
      </w:r>
      <w:proofErr w:type="spellEnd"/>
    </w:p>
    <w:p w:rsidR="00F73AAC" w:rsidRDefault="00F73AAC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4. «Фантазии круглый год»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С.И.Конощук</w:t>
      </w:r>
      <w:proofErr w:type="spellEnd"/>
    </w:p>
    <w:p w:rsidR="00F73AAC" w:rsidRDefault="00F73AAC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5. «Природные дары для поделок и игры»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М.И.Нагибина</w:t>
      </w:r>
      <w:proofErr w:type="spellEnd"/>
    </w:p>
    <w:p w:rsidR="00F73AAC" w:rsidRPr="009B0E2F" w:rsidRDefault="00F73AAC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6. «Игрушки из природных даров»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В.П.Пудова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Л.В.Лежнева</w:t>
      </w:r>
      <w:proofErr w:type="spellEnd"/>
    </w:p>
    <w:p w:rsidR="004C0A2D" w:rsidRPr="00FF6523" w:rsidRDefault="004C0A2D" w:rsidP="00336EB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</w:t>
      </w:r>
    </w:p>
    <w:p w:rsidR="003044A6" w:rsidRPr="00293EC9" w:rsidRDefault="003044A6">
      <w:pPr>
        <w:rPr>
          <w:color w:val="000000" w:themeColor="tex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sectPr w:rsidR="003044A6" w:rsidRPr="00293E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651E"/>
    <w:rsid w:val="0001319A"/>
    <w:rsid w:val="00062748"/>
    <w:rsid w:val="000B2F1D"/>
    <w:rsid w:val="000D78D0"/>
    <w:rsid w:val="001358B8"/>
    <w:rsid w:val="002141C0"/>
    <w:rsid w:val="00293EC9"/>
    <w:rsid w:val="002D1572"/>
    <w:rsid w:val="002F1363"/>
    <w:rsid w:val="003044A6"/>
    <w:rsid w:val="003172CE"/>
    <w:rsid w:val="0032662E"/>
    <w:rsid w:val="00336EBE"/>
    <w:rsid w:val="003400CD"/>
    <w:rsid w:val="003C44F2"/>
    <w:rsid w:val="003D1042"/>
    <w:rsid w:val="004575A3"/>
    <w:rsid w:val="004B0989"/>
    <w:rsid w:val="004B1BD9"/>
    <w:rsid w:val="004C0A2D"/>
    <w:rsid w:val="00536AB4"/>
    <w:rsid w:val="005B1B15"/>
    <w:rsid w:val="005B5D95"/>
    <w:rsid w:val="006333D8"/>
    <w:rsid w:val="006351B7"/>
    <w:rsid w:val="006C3F6E"/>
    <w:rsid w:val="006C5657"/>
    <w:rsid w:val="00791D08"/>
    <w:rsid w:val="007D7D8D"/>
    <w:rsid w:val="007F2D8E"/>
    <w:rsid w:val="0081293C"/>
    <w:rsid w:val="008160F5"/>
    <w:rsid w:val="008B0035"/>
    <w:rsid w:val="009B0E2F"/>
    <w:rsid w:val="009B382F"/>
    <w:rsid w:val="009E51EF"/>
    <w:rsid w:val="00A33349"/>
    <w:rsid w:val="00A71494"/>
    <w:rsid w:val="00A904BE"/>
    <w:rsid w:val="00AD136D"/>
    <w:rsid w:val="00B126B2"/>
    <w:rsid w:val="00B36652"/>
    <w:rsid w:val="00B674BB"/>
    <w:rsid w:val="00B76E56"/>
    <w:rsid w:val="00BB4898"/>
    <w:rsid w:val="00C04F4F"/>
    <w:rsid w:val="00C47B73"/>
    <w:rsid w:val="00C47BC6"/>
    <w:rsid w:val="00CC0D77"/>
    <w:rsid w:val="00D265C0"/>
    <w:rsid w:val="00D67FED"/>
    <w:rsid w:val="00DF6F29"/>
    <w:rsid w:val="00E23247"/>
    <w:rsid w:val="00E5651E"/>
    <w:rsid w:val="00E7595F"/>
    <w:rsid w:val="00F078C1"/>
    <w:rsid w:val="00F07A30"/>
    <w:rsid w:val="00F47702"/>
    <w:rsid w:val="00F51C53"/>
    <w:rsid w:val="00F73AAC"/>
    <w:rsid w:val="00FA11EA"/>
    <w:rsid w:val="00FB553B"/>
    <w:rsid w:val="00FD5A49"/>
    <w:rsid w:val="00FF65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9FC8832-19AA-4133-AAB7-FE533B6BBE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481</TotalTime>
  <Pages>9</Pages>
  <Words>1835</Words>
  <Characters>10464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</dc:creator>
  <cp:keywords/>
  <dc:description/>
  <cp:lastModifiedBy>Julia</cp:lastModifiedBy>
  <cp:revision>33</cp:revision>
  <dcterms:created xsi:type="dcterms:W3CDTF">2021-02-01T04:34:00Z</dcterms:created>
  <dcterms:modified xsi:type="dcterms:W3CDTF">2021-02-19T12:01:00Z</dcterms:modified>
</cp:coreProperties>
</file>