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11" w:rsidRPr="00516271" w:rsidRDefault="00516271" w:rsidP="00516271">
      <w:pPr>
        <w:spacing w:after="0" w:line="360" w:lineRule="auto"/>
        <w:ind w:firstLine="3969"/>
        <w:rPr>
          <w:rFonts w:ascii="Times New Roman" w:hAnsi="Times New Roman" w:cs="Times New Roman"/>
          <w:b/>
          <w:sz w:val="28"/>
          <w:szCs w:val="28"/>
        </w:rPr>
      </w:pPr>
      <w:r w:rsidRPr="00516271">
        <w:rPr>
          <w:rFonts w:ascii="Times New Roman" w:hAnsi="Times New Roman" w:cs="Times New Roman"/>
          <w:b/>
          <w:sz w:val="28"/>
          <w:szCs w:val="28"/>
        </w:rPr>
        <w:t>Капитонова Эльвира Рафаиловна,</w:t>
      </w:r>
    </w:p>
    <w:p w:rsidR="00516271" w:rsidRPr="00516271" w:rsidRDefault="00516271" w:rsidP="00516271">
      <w:pPr>
        <w:spacing w:after="0" w:line="360" w:lineRule="auto"/>
        <w:ind w:left="2694" w:firstLine="1275"/>
        <w:rPr>
          <w:rFonts w:ascii="Times New Roman" w:hAnsi="Times New Roman" w:cs="Times New Roman"/>
          <w:b/>
          <w:sz w:val="28"/>
          <w:szCs w:val="28"/>
        </w:rPr>
      </w:pPr>
      <w:r w:rsidRPr="00516271">
        <w:rPr>
          <w:rFonts w:ascii="Times New Roman" w:hAnsi="Times New Roman" w:cs="Times New Roman"/>
          <w:b/>
          <w:sz w:val="28"/>
          <w:szCs w:val="28"/>
        </w:rPr>
        <w:t xml:space="preserve">Директор МБДОУ «Детство» «ЦРР» </w:t>
      </w:r>
    </w:p>
    <w:p w:rsidR="00516271" w:rsidRDefault="00516271" w:rsidP="00516271">
      <w:pPr>
        <w:spacing w:after="0" w:line="360" w:lineRule="auto"/>
        <w:ind w:firstLine="3969"/>
        <w:rPr>
          <w:rFonts w:ascii="Times New Roman" w:hAnsi="Times New Roman" w:cs="Times New Roman"/>
          <w:b/>
          <w:sz w:val="28"/>
          <w:szCs w:val="28"/>
        </w:rPr>
      </w:pPr>
      <w:r w:rsidRPr="00516271">
        <w:rPr>
          <w:rFonts w:ascii="Times New Roman" w:hAnsi="Times New Roman" w:cs="Times New Roman"/>
          <w:b/>
          <w:sz w:val="28"/>
          <w:szCs w:val="28"/>
        </w:rPr>
        <w:t>г. Калуги</w:t>
      </w:r>
    </w:p>
    <w:p w:rsidR="00516271" w:rsidRDefault="00516271" w:rsidP="00516271">
      <w:pPr>
        <w:spacing w:after="0" w:line="360" w:lineRule="auto"/>
        <w:ind w:firstLine="3969"/>
        <w:rPr>
          <w:rFonts w:ascii="Times New Roman" w:hAnsi="Times New Roman" w:cs="Times New Roman"/>
          <w:b/>
          <w:sz w:val="28"/>
          <w:szCs w:val="28"/>
        </w:rPr>
      </w:pPr>
    </w:p>
    <w:p w:rsidR="00516271" w:rsidRDefault="00516271" w:rsidP="005162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Стратегия качественного обновления системы общественного и семейного воспитания детей раннего возраста.</w:t>
      </w:r>
    </w:p>
    <w:p w:rsidR="00516271" w:rsidRDefault="00516271" w:rsidP="005162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271" w:rsidRDefault="00516271" w:rsidP="00516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дошкольного воспитания (1989 год) фактически, согласно личностно ориентированной модели взаимодействия взрослого с ребенком, утверж</w:t>
      </w:r>
      <w:r w:rsidR="001026D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ает: воспитывать – значит приобщать ребенка к миру человеческих ценностей. Ценностные основы приобщения </w:t>
      </w:r>
      <w:r w:rsidR="001026DB">
        <w:rPr>
          <w:rFonts w:ascii="Times New Roman" w:hAnsi="Times New Roman" w:cs="Times New Roman"/>
          <w:sz w:val="28"/>
          <w:szCs w:val="28"/>
        </w:rPr>
        <w:t xml:space="preserve">закладываются в процессе взаимодействия, обеспеченного общением, игрой, познавательно-исследовательской деятельностью.  При этом возрастная группа является в детском саду основной организационной единицей. Ранее детство (от 1 года до 3 лет) заключает в себе потенциал для возникновения следующих возрастных новообразований: познавательное развитие, развитие произвольности (появляются начала управления собственным поведением, в основном в ответ на указание взрослого), развитие переживаний (личная ценность в виде самоуважения и привязанности к близким взрослым). </w:t>
      </w:r>
    </w:p>
    <w:p w:rsidR="00F674FA" w:rsidRDefault="00F674FA" w:rsidP="00516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(раннее детс</w:t>
      </w:r>
      <w:r w:rsidR="000F3851">
        <w:rPr>
          <w:rFonts w:ascii="Times New Roman" w:hAnsi="Times New Roman" w:cs="Times New Roman"/>
          <w:sz w:val="28"/>
          <w:szCs w:val="28"/>
        </w:rPr>
        <w:t xml:space="preserve">тво) становится центром педагогической культуры, работающим на основе конструктивного педагогического диалога и семейно-общественного </w:t>
      </w:r>
      <w:r w:rsidR="00927BFF">
        <w:rPr>
          <w:rFonts w:ascii="Times New Roman" w:hAnsi="Times New Roman" w:cs="Times New Roman"/>
          <w:sz w:val="28"/>
          <w:szCs w:val="28"/>
        </w:rPr>
        <w:t xml:space="preserve">взаимодействия. Комплексное решение этой проблемы составляет сердцевину психолого-педагогической работы  в ЦРР «Детство» г. Калуги, так как воспитанники этого возраста составляют более 11% детей, посещающих детские сады Центра развития ребенка «Детство». Заявленная стратегия в своем осуществлении (комплекс мер) концептуально оформлена так. Задача: качественное обновление системы </w:t>
      </w:r>
      <w:proofErr w:type="gramStart"/>
      <w:r w:rsidR="00927BFF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927BFF">
        <w:rPr>
          <w:rFonts w:ascii="Times New Roman" w:hAnsi="Times New Roman" w:cs="Times New Roman"/>
          <w:sz w:val="28"/>
          <w:szCs w:val="28"/>
        </w:rPr>
        <w:t xml:space="preserve"> как в возрастной группе, так и в семье. Цель: повышение качества жизни детей раннего возраста на основе достижений науки и практики, современных технологий воспитания и развития. Реализация в воспитании </w:t>
      </w:r>
      <w:proofErr w:type="spellStart"/>
      <w:r w:rsidR="00927BF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927BFF">
        <w:rPr>
          <w:rFonts w:ascii="Times New Roman" w:hAnsi="Times New Roman" w:cs="Times New Roman"/>
          <w:sz w:val="28"/>
          <w:szCs w:val="28"/>
        </w:rPr>
        <w:t xml:space="preserve"> первых лет жизни ребенка. </w:t>
      </w:r>
      <w:r w:rsidR="00927BFF">
        <w:rPr>
          <w:rFonts w:ascii="Times New Roman" w:hAnsi="Times New Roman" w:cs="Times New Roman"/>
          <w:sz w:val="28"/>
          <w:szCs w:val="28"/>
        </w:rPr>
        <w:lastRenderedPageBreak/>
        <w:t xml:space="preserve">Мотивы: соединение классической системы общественного воспитания и народной педагогики, чтобы обогатить культуру воспитания в процессе реализации современных методик воспитания и развития детей раннего возраста. </w:t>
      </w:r>
    </w:p>
    <w:p w:rsidR="00D90AB4" w:rsidRDefault="00D90AB4" w:rsidP="00516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лини реализации: 1. Обеспечение здорового образа жизни, здоровья на основе современных медико-педагогических технологий. 2. Обеспечение социального благополучия ребенка в условиях семьи и возрастной группы детей раннего возраста. 3. Обеспечение психологического здоровья (развитие доверия ребенка к миру, чувства радости существования) и всестороннего развития ребенка в условиях семьи и возрастной группы детей раннего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 реализации: </w:t>
      </w:r>
      <w:r w:rsidR="005F59A8">
        <w:rPr>
          <w:rFonts w:ascii="Times New Roman" w:hAnsi="Times New Roman" w:cs="Times New Roman"/>
          <w:sz w:val="28"/>
          <w:szCs w:val="28"/>
        </w:rPr>
        <w:t xml:space="preserve">развивающее общение (именно взрослый обеспечивает ребенку развивающее общение, передавая социальный опыт и знания об окружающем мире); развивающая предметно-пространственная  среда, организованная соответственно его возрастным и индивидуальным потребностям); развивающие виды деятельности (общение, дидактические игры, наличие предметов для орудийных действий, знакомство с книгой </w:t>
      </w:r>
      <w:r w:rsidR="00C503D1">
        <w:rPr>
          <w:rFonts w:ascii="Times New Roman" w:hAnsi="Times New Roman" w:cs="Times New Roman"/>
          <w:sz w:val="28"/>
          <w:szCs w:val="28"/>
        </w:rPr>
        <w:t>и рассматривание иллюстраций, рисованием, лепкой и использованием видов театра-плоскостного,</w:t>
      </w:r>
      <w:r w:rsidR="00463FB9">
        <w:rPr>
          <w:rFonts w:ascii="Times New Roman" w:hAnsi="Times New Roman" w:cs="Times New Roman"/>
          <w:sz w:val="28"/>
          <w:szCs w:val="28"/>
        </w:rPr>
        <w:t xml:space="preserve"> пальчикового).</w:t>
      </w:r>
      <w:proofErr w:type="gramEnd"/>
      <w:r w:rsidR="00463FB9">
        <w:rPr>
          <w:rFonts w:ascii="Times New Roman" w:hAnsi="Times New Roman" w:cs="Times New Roman"/>
          <w:sz w:val="28"/>
          <w:szCs w:val="28"/>
        </w:rPr>
        <w:t xml:space="preserve"> Принципы реализации: научность; вариативность (наряду с традиционной ясельной системой </w:t>
      </w:r>
      <w:proofErr w:type="spellStart"/>
      <w:r w:rsidR="00463FB9">
        <w:rPr>
          <w:rFonts w:ascii="Times New Roman" w:hAnsi="Times New Roman" w:cs="Times New Roman"/>
          <w:sz w:val="28"/>
          <w:szCs w:val="28"/>
        </w:rPr>
        <w:t>полнодневного</w:t>
      </w:r>
      <w:proofErr w:type="spellEnd"/>
      <w:r w:rsidR="00463FB9">
        <w:rPr>
          <w:rFonts w:ascii="Times New Roman" w:hAnsi="Times New Roman" w:cs="Times New Roman"/>
          <w:sz w:val="28"/>
          <w:szCs w:val="28"/>
        </w:rPr>
        <w:t xml:space="preserve"> пребывания малютки в условиях группы, группа кратковременного пребывания ребенка в условиях детского сада; патронаж специалиста на дому;  прогулочные группы при детском саде), непрерывность и целостность, преемственность. Условия реализации: возрастная группа детей раннего возраста – «открытая система воспитания», реализующая физическое, психическое, эмоциональное благополучие материнства и детства в условиях семьи детства. Пути реализации: семейно-общественная форма</w:t>
      </w:r>
      <w:r w:rsidR="000E0730">
        <w:rPr>
          <w:rFonts w:ascii="Times New Roman" w:hAnsi="Times New Roman" w:cs="Times New Roman"/>
          <w:sz w:val="28"/>
          <w:szCs w:val="28"/>
        </w:rPr>
        <w:t xml:space="preserve"> взаимодействия на основе вариативности и конструктивного диалога, то есть выстроенному по принципу «слушать и слышать друг друга, понимать потребности и интересы друг друга и своевременно реагировать на них». Педагогический прогноз: в перспективе обновление системы общественного и семейного воспитания детей </w:t>
      </w:r>
      <w:r w:rsidR="000E0730">
        <w:rPr>
          <w:rFonts w:ascii="Times New Roman" w:hAnsi="Times New Roman" w:cs="Times New Roman"/>
          <w:sz w:val="28"/>
          <w:szCs w:val="28"/>
        </w:rPr>
        <w:lastRenderedPageBreak/>
        <w:t xml:space="preserve">раннего возраста потребует преемственной работы по обеспечению высокого уровня культуры педагогического процесса в целом. Реализация в воспитательном процессе </w:t>
      </w:r>
      <w:proofErr w:type="spellStart"/>
      <w:r w:rsidR="000E0730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0E0730">
        <w:rPr>
          <w:rFonts w:ascii="Times New Roman" w:hAnsi="Times New Roman" w:cs="Times New Roman"/>
          <w:sz w:val="28"/>
          <w:szCs w:val="28"/>
        </w:rPr>
        <w:t xml:space="preserve"> раннего детского возраста как базисной основы всего последующего развития ребенка, то есть определенной ступени в развитии комплекса необходимых мер, становясь основной задачей современного детского сада. Опыт необособленного структурного подразделения для детей 1,6 – 3 лет «Кнопочка» показал практическое решение проблемы «Ранний возраст: о предпосылках формирования, становления, развития личности ребенка». Годичный срок поиска и начальный опыт психолого-педагогической работы с детьми раннего возраста отражен в специальной брошюре с одноименным названием, в которой помещены статьи старшего воспитателя, педагога-психолога, музыкального руководителя, инструктора по физической культуре. </w:t>
      </w:r>
      <w:r w:rsidR="002910A6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="002910A6">
        <w:rPr>
          <w:rFonts w:ascii="Times New Roman" w:hAnsi="Times New Roman" w:cs="Times New Roman"/>
          <w:sz w:val="28"/>
          <w:szCs w:val="28"/>
        </w:rPr>
        <w:t>М.В.Лихенко</w:t>
      </w:r>
      <w:proofErr w:type="spellEnd"/>
      <w:r w:rsidR="002910A6">
        <w:rPr>
          <w:rFonts w:ascii="Times New Roman" w:hAnsi="Times New Roman" w:cs="Times New Roman"/>
          <w:sz w:val="28"/>
          <w:szCs w:val="28"/>
        </w:rPr>
        <w:t xml:space="preserve"> оказалась последователем творческого наследия Любови Николаевны Павловой, кандидата психологических наук, из научной школы А.В. Запорожца. Руководители НСП «Кнопочка» строят свои отношения с участниками образовательного процесса на научном положении: «Формирование личности вне воспитательной системы и ее подсистем невозможно». </w:t>
      </w:r>
    </w:p>
    <w:p w:rsidR="002910A6" w:rsidRDefault="002910A6" w:rsidP="00516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принципы, оптимизирующие процесс воспитания не существуют сами по себе: их миссия – обеспечивать рождение развивающей группы (согласно ФГОС ДО) и формирования развивающейся группы. Возрастная группа детей раннего возраста становится развивающейся за счет её интеграции с деятельностью представителей родителей (законных представителей) малышей, всех сотрудников на определенном виде деятельности (игра, общение, познание и исследование, включение предметной деятельности, участие в событийном мероприятии с дошкольниками старших возрастов)</w:t>
      </w:r>
    </w:p>
    <w:p w:rsidR="002910A6" w:rsidRDefault="002910A6" w:rsidP="005162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0A6" w:rsidRDefault="002910A6" w:rsidP="005162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0A6" w:rsidRPr="002910A6" w:rsidRDefault="002910A6" w:rsidP="0051627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10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литературы: </w:t>
      </w:r>
    </w:p>
    <w:p w:rsidR="002910A6" w:rsidRDefault="002910A6" w:rsidP="002910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Ранний возраст: о предпосылках формирования, становления, развития личности ребенка/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Калуга: КАЛОС, 2020.-35с.</w:t>
      </w:r>
    </w:p>
    <w:p w:rsidR="002910A6" w:rsidRDefault="002910A6" w:rsidP="002910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Л.Н. О Современных проблемах раннего детства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Л.Н.Павлова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Дошкольное воспитание – 2003.-с.9-12.</w:t>
      </w:r>
    </w:p>
    <w:p w:rsidR="002910A6" w:rsidRPr="002910A6" w:rsidRDefault="002910A6" w:rsidP="002910A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10A6" w:rsidRPr="002910A6" w:rsidSect="005162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09C9"/>
    <w:multiLevelType w:val="hybridMultilevel"/>
    <w:tmpl w:val="3458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E3"/>
    <w:rsid w:val="000D0DE3"/>
    <w:rsid w:val="000E0730"/>
    <w:rsid w:val="000F3851"/>
    <w:rsid w:val="001026DB"/>
    <w:rsid w:val="00175F79"/>
    <w:rsid w:val="002910A6"/>
    <w:rsid w:val="00463FB9"/>
    <w:rsid w:val="00516271"/>
    <w:rsid w:val="005F59A8"/>
    <w:rsid w:val="00927BFF"/>
    <w:rsid w:val="00AE5F87"/>
    <w:rsid w:val="00C503D1"/>
    <w:rsid w:val="00D90AB4"/>
    <w:rsid w:val="00F674FA"/>
    <w:rsid w:val="00FB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10</cp:revision>
  <dcterms:created xsi:type="dcterms:W3CDTF">2020-12-17T07:42:00Z</dcterms:created>
  <dcterms:modified xsi:type="dcterms:W3CDTF">2020-12-17T11:36:00Z</dcterms:modified>
</cp:coreProperties>
</file>