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59" w:rsidRPr="008B74AE" w:rsidRDefault="008B74AE" w:rsidP="008B74AE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8B74AE">
        <w:rPr>
          <w:rFonts w:ascii="Times New Roman" w:hAnsi="Times New Roman" w:cs="Times New Roman"/>
          <w:sz w:val="28"/>
          <w:szCs w:val="28"/>
        </w:rPr>
        <w:t>Капитонова Эльвира Рафаиловна,</w:t>
      </w:r>
    </w:p>
    <w:p w:rsidR="008B74AE" w:rsidRPr="008B74AE" w:rsidRDefault="008B74AE" w:rsidP="008B74AE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B74AE">
        <w:rPr>
          <w:rFonts w:ascii="Times New Roman" w:hAnsi="Times New Roman" w:cs="Times New Roman"/>
          <w:sz w:val="28"/>
          <w:szCs w:val="28"/>
        </w:rPr>
        <w:t>Директор МБДОУ «Детство» «ЦРР»,</w:t>
      </w:r>
    </w:p>
    <w:p w:rsidR="008B74AE" w:rsidRDefault="008B74AE" w:rsidP="008B74AE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B74AE">
        <w:rPr>
          <w:rFonts w:ascii="Times New Roman" w:hAnsi="Times New Roman" w:cs="Times New Roman"/>
          <w:sz w:val="28"/>
          <w:szCs w:val="28"/>
        </w:rPr>
        <w:t>г. Калуги</w:t>
      </w:r>
    </w:p>
    <w:p w:rsidR="008B74AE" w:rsidRDefault="008B74AE" w:rsidP="008B74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AE" w:rsidRDefault="008B74AE" w:rsidP="008B74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4AE">
        <w:rPr>
          <w:rFonts w:ascii="Times New Roman" w:hAnsi="Times New Roman" w:cs="Times New Roman"/>
          <w:b/>
          <w:sz w:val="28"/>
          <w:szCs w:val="28"/>
        </w:rPr>
        <w:t>«Дорожная карта» реализации проекта «Патриотическое развитие детей дошкольного возраста» (2019-2020 годы)</w:t>
      </w:r>
    </w:p>
    <w:p w:rsidR="008B74AE" w:rsidRDefault="008B74AE" w:rsidP="008B74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74AE" w:rsidRDefault="008B74AE" w:rsidP="00465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4AE">
        <w:rPr>
          <w:rFonts w:ascii="Times New Roman" w:hAnsi="Times New Roman" w:cs="Times New Roman"/>
          <w:sz w:val="28"/>
          <w:szCs w:val="28"/>
        </w:rPr>
        <w:t>Смысл «</w:t>
      </w:r>
      <w:r>
        <w:rPr>
          <w:rFonts w:ascii="Times New Roman" w:hAnsi="Times New Roman" w:cs="Times New Roman"/>
          <w:sz w:val="28"/>
          <w:szCs w:val="28"/>
        </w:rPr>
        <w:t xml:space="preserve">Дорожной карты» заключается в описании последовательных шагов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содержания, которые необходимо  сделать, чтобы  обеспечить и достичь (обеспечение и достижение – единый процесс!)</w:t>
      </w:r>
      <w:r w:rsidR="001C2D1B">
        <w:rPr>
          <w:rFonts w:ascii="Times New Roman" w:hAnsi="Times New Roman" w:cs="Times New Roman"/>
          <w:sz w:val="28"/>
          <w:szCs w:val="28"/>
        </w:rPr>
        <w:t xml:space="preserve"> ожидаемых-проектируемых результатов в развитии детей дошкольного возраста за счет качеств, которые в перспективе будут формировать гражданина Российской Федерации. Но обязательно в общении, игре, познавательно-исследовательской деятельности! Обогащенное воспитательное пространство, учет возрастных и индивидуальных возможностей детей, диалоговое психолого-педагогическое взаимодействие, переходящее в содействие, сотрудничество и партнерство с их родителями</w:t>
      </w:r>
      <w:r w:rsidR="00465713">
        <w:rPr>
          <w:rFonts w:ascii="Times New Roman" w:hAnsi="Times New Roman" w:cs="Times New Roman"/>
          <w:sz w:val="28"/>
          <w:szCs w:val="28"/>
        </w:rPr>
        <w:t xml:space="preserve"> (законными представителями), ветеранами и военнослужащими – это неразделимые компоненты процесса патриотического развития на преемственной основе. </w:t>
      </w:r>
    </w:p>
    <w:p w:rsidR="00465713" w:rsidRDefault="00465713" w:rsidP="00465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шаг. Отказ от повторения уже знакомой детям информации, повторяющихся мероприятий из года в год. Замысел исходил из студийного подхода: «Подменный успех – награда за талантливое партнерство, подменное сотрудничество».</w:t>
      </w:r>
    </w:p>
    <w:p w:rsidR="00465713" w:rsidRDefault="00465713" w:rsidP="00465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шаг. Разработка сценарных планов вновь вводимых мероприятий в виде сюжетной игры, фрагментов игры с правилами.</w:t>
      </w:r>
    </w:p>
    <w:p w:rsidR="00465713" w:rsidRDefault="00465713" w:rsidP="00465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шаг. Подготовка мероприятий под девизом: «Защитники детей в годы Великой отечественной войны» на основе мотивирующего диалога, обучающего диалога, контролирующего диалога, корректирующего диалога, диагностического диалога в сочетании с тренингом. </w:t>
      </w:r>
      <w:r w:rsidR="009C7EC0">
        <w:rPr>
          <w:rFonts w:ascii="Times New Roman" w:hAnsi="Times New Roman" w:cs="Times New Roman"/>
          <w:sz w:val="28"/>
          <w:szCs w:val="28"/>
        </w:rPr>
        <w:t xml:space="preserve">Дошкольник – человек играющий, поэтому обучение, тренировки входили в процесс взаимодействия с </w:t>
      </w:r>
      <w:r w:rsidR="009C7EC0">
        <w:rPr>
          <w:rFonts w:ascii="Times New Roman" w:hAnsi="Times New Roman" w:cs="Times New Roman"/>
          <w:sz w:val="28"/>
          <w:szCs w:val="28"/>
        </w:rPr>
        <w:lastRenderedPageBreak/>
        <w:t xml:space="preserve">ним через ворота детской игры. Сбережение игры в процессе осуществления третьего-шага – задача первостепенная. </w:t>
      </w:r>
    </w:p>
    <w:p w:rsidR="009C7EC0" w:rsidRDefault="009C7EC0" w:rsidP="00465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шаг. Проведение самоанализа и анализа: насколько успешным оказалось взаимодействие детей и организаторов детского события.</w:t>
      </w:r>
    </w:p>
    <w:p w:rsidR="009C7EC0" w:rsidRDefault="009C7EC0" w:rsidP="00465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Шестой шаг. Определение перспектив дальнейшей работы на рефлексивной основе. </w:t>
      </w:r>
    </w:p>
    <w:p w:rsidR="009C7EC0" w:rsidRDefault="009C7EC0" w:rsidP="00465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 шаг. Обобщение опыта с обязательным распространением: публикации статей, брошюр, оформление стендов.</w:t>
      </w:r>
    </w:p>
    <w:p w:rsidR="009C7EC0" w:rsidRDefault="009C7EC0" w:rsidP="00465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Восьмой шаг</w:t>
      </w:r>
      <w:r w:rsidR="00815980">
        <w:rPr>
          <w:rFonts w:ascii="Times New Roman" w:hAnsi="Times New Roman" w:cs="Times New Roman"/>
          <w:sz w:val="28"/>
          <w:szCs w:val="28"/>
        </w:rPr>
        <w:t xml:space="preserve">. Проведение творческого отчета, мастерской, мастер-класса в той последовательности, в какой они расположены. </w:t>
      </w:r>
    </w:p>
    <w:p w:rsidR="00815980" w:rsidRDefault="00815980" w:rsidP="00465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Завершается «Год памяти и славы». Каков итог? Достигнуты ли запроектированные результаты согласно «Дорожной карте» по патриотическому развитию детей дошкольного возраста?</w:t>
      </w:r>
    </w:p>
    <w:p w:rsidR="00815980" w:rsidRDefault="00815980" w:rsidP="00815980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декабря 2020 года все проведенные игры в необособленных структурных подразделениях (детских садах) «Улыбка», «Мозаика», «Кораблик» </w:t>
      </w:r>
      <w:r w:rsidR="00D135F7">
        <w:rPr>
          <w:rFonts w:ascii="Times New Roman" w:hAnsi="Times New Roman" w:cs="Times New Roman"/>
          <w:sz w:val="28"/>
          <w:szCs w:val="28"/>
        </w:rPr>
        <w:t>способствовали у детей в возрасте 6-7 лет появлению нового отношения личностного характера (потребность узнать о героях, проявляя социально-коммуникативные, познавательные, речевые, художественно-эстетические, физические виды деятельности).</w:t>
      </w:r>
    </w:p>
    <w:p w:rsidR="00D135F7" w:rsidRDefault="00D135F7" w:rsidP="00815980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включали в процесс своего развития действия в ходе освоения новых способов деятельности: информацию ветерана, военнослужащего сопровождали театрализацией, воображаемыми движениями рук, тела, лица, игровым сопровождением. </w:t>
      </w:r>
    </w:p>
    <w:p w:rsidR="00D135F7" w:rsidRDefault="00D135F7" w:rsidP="00815980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продукт проведенных мероприятий в виде сюжетной игры выразился в том, что её участники узнавали о героях-защитниках детей в годы Великой Отечественной войны, преодолевая дистанции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135F7" w:rsidRDefault="00D135F7" w:rsidP="00815980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материалах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(27декабря 2019 г., образовательный центр Градиент +, с. 97-99), «Современные образовательные технологии в системе образования» (Чебоксары) представлен аналитический показ влияния игр на развитие личностных качеств у детей в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возрасте 6-7 лет: а) гибкость и быстрота мышления в виде их реакции; б) умение слушать и слышать ведущего игры;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в) «присваивать» знания об армии, ее героях, проявлять их при использовании дошкольных видов детской деятельности.</w:t>
      </w:r>
    </w:p>
    <w:p w:rsidR="00D135F7" w:rsidRDefault="001F4858" w:rsidP="00815980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Усвоение смысла героических поступков героев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ащитников детей в годы Великой Отечественной войны обеспечивалось выразительным проявлением личностной сопричастности взрослых к событиям, их участникам. </w:t>
      </w:r>
    </w:p>
    <w:p w:rsidR="001F4858" w:rsidRDefault="001F4858" w:rsidP="001F485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и развитие детей дошкольного возраста – целостный процесс, последовательная смена состояний, возникающих в ходе формирования нравственных смыслов и установок в качестве условий, обеспечивающих изменение отношений, сознания, деятельности. Реализация проектных предложений показала эффективность включения старших дошкольников за счет использования игр, выполнения заданий, построенных на краеведческом материале, что заметно меняло педагогическое и детское мышление. </w:t>
      </w:r>
    </w:p>
    <w:p w:rsidR="001F4858" w:rsidRDefault="001F4858" w:rsidP="001F485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Военно-патриотическое развитие детей дошкольного возраста! «Не рановато?» - законный вопрос. В 1794-1798 годах, когда М.И. Кутузов руководил кадетским корпусом, в этом военно-учебном заведении было открыто малолетнее отделение для детей 4-7 лет. Это был своеобразный детский сад. Игры, общение, привитие культурных и гигиенических навыков в военной среде растили радетелей Отечества, развивали их как личности, обеспечивали преемственность поколений.</w:t>
      </w:r>
    </w:p>
    <w:p w:rsidR="001F4858" w:rsidRDefault="001F4858" w:rsidP="001F485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Калужская земля испокон веку была среди надежных защитников России, ее народов, ее детей.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ратники храбро сражались на К</w:t>
      </w:r>
      <w:r w:rsidR="00FE36F9">
        <w:rPr>
          <w:rFonts w:ascii="Times New Roman" w:hAnsi="Times New Roman" w:cs="Times New Roman"/>
          <w:sz w:val="28"/>
          <w:szCs w:val="28"/>
        </w:rPr>
        <w:t>уликовом</w:t>
      </w:r>
      <w:r>
        <w:rPr>
          <w:rFonts w:ascii="Times New Roman" w:hAnsi="Times New Roman" w:cs="Times New Roman"/>
          <w:sz w:val="28"/>
          <w:szCs w:val="28"/>
        </w:rPr>
        <w:t xml:space="preserve"> поле</w:t>
      </w:r>
      <w:r w:rsidR="00FE36F9">
        <w:rPr>
          <w:rFonts w:ascii="Times New Roman" w:hAnsi="Times New Roman" w:cs="Times New Roman"/>
          <w:sz w:val="28"/>
          <w:szCs w:val="28"/>
        </w:rPr>
        <w:t xml:space="preserve">, встав в один строй защитников Козельска с малолетним князем. Испепеленный варварской ордой город воинской славы не покорился. Вот откуда Александра Николаевна Балашова, давшая кровь тяжело раненному </w:t>
      </w:r>
      <w:proofErr w:type="spellStart"/>
      <w:r w:rsidR="00FE36F9">
        <w:rPr>
          <w:rFonts w:ascii="Times New Roman" w:hAnsi="Times New Roman" w:cs="Times New Roman"/>
          <w:sz w:val="28"/>
          <w:szCs w:val="28"/>
        </w:rPr>
        <w:t>К.К.Рокоссовскому</w:t>
      </w:r>
      <w:proofErr w:type="spellEnd"/>
      <w:r w:rsidR="00FE36F9">
        <w:rPr>
          <w:rFonts w:ascii="Times New Roman" w:hAnsi="Times New Roman" w:cs="Times New Roman"/>
          <w:sz w:val="28"/>
          <w:szCs w:val="28"/>
        </w:rPr>
        <w:t xml:space="preserve"> 8 марта 1942 года на </w:t>
      </w:r>
      <w:proofErr w:type="spellStart"/>
      <w:r w:rsidR="00FE36F9">
        <w:rPr>
          <w:rFonts w:ascii="Times New Roman" w:hAnsi="Times New Roman" w:cs="Times New Roman"/>
          <w:sz w:val="28"/>
          <w:szCs w:val="28"/>
        </w:rPr>
        <w:t>сухиничском</w:t>
      </w:r>
      <w:proofErr w:type="spellEnd"/>
      <w:r w:rsidR="00FE36F9">
        <w:rPr>
          <w:rFonts w:ascii="Times New Roman" w:hAnsi="Times New Roman" w:cs="Times New Roman"/>
          <w:sz w:val="28"/>
          <w:szCs w:val="28"/>
        </w:rPr>
        <w:t xml:space="preserve"> направлении наступления армии под его командованием. Малолетние калужане в ходе беседы, рассматривания военной кинохроники, проникновенного объяснения </w:t>
      </w:r>
      <w:r w:rsidR="00FE36F9">
        <w:rPr>
          <w:rFonts w:ascii="Times New Roman" w:hAnsi="Times New Roman" w:cs="Times New Roman"/>
          <w:sz w:val="28"/>
          <w:szCs w:val="28"/>
        </w:rPr>
        <w:lastRenderedPageBreak/>
        <w:t>воспитателей не назойливо прикасались к единому народу, священной земле, великой культуре.</w:t>
      </w:r>
      <w:r w:rsidR="00115FE2">
        <w:rPr>
          <w:rFonts w:ascii="Times New Roman" w:hAnsi="Times New Roman" w:cs="Times New Roman"/>
          <w:sz w:val="28"/>
          <w:szCs w:val="28"/>
        </w:rPr>
        <w:t xml:space="preserve"> Это и есть та духовность, что скрепляла Россию, ее народы в течение веков, помогала одолевать противников, возрождаться, преодолевать лихолетье. </w:t>
      </w:r>
    </w:p>
    <w:p w:rsidR="00115FE2" w:rsidRDefault="00115FE2" w:rsidP="001F485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сбереженье детства – не злой умысел взрослых, части родителей и педагогических сотрудников. Родительское и педагогическое невежество порой кроется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>: в отстраненности от детской субкультуры (детский фольклор, личностное коллекционирование, игрушки, экскурсии к памятным местам, мини-походы). Ребенок, как показали результаты наших наблюдений, достигает первоначальной готовности к школьному обучению в процессе развивающего общения, развивающей предметно-пространственной среды, вовлечения в развивающую деятельность, соответствующую образовательным областям. Такое общение, такая среда, такая деятельность</w:t>
      </w:r>
      <w:r w:rsidR="00B34CEC">
        <w:rPr>
          <w:rFonts w:ascii="Times New Roman" w:hAnsi="Times New Roman" w:cs="Times New Roman"/>
          <w:sz w:val="28"/>
          <w:szCs w:val="28"/>
        </w:rPr>
        <w:t xml:space="preserve"> обеспечиваются и достигаются, если воспитатели и все педагогические сотрудники постоянно учатся быть дошкольниками. </w:t>
      </w:r>
    </w:p>
    <w:p w:rsidR="00B34CEC" w:rsidRDefault="00B34CEC" w:rsidP="001F485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Квест-игра для старших дошкольников «Защитники детей в годы Великой Отечественной войны» проведена в НСП «Мозаика» в виде игры-загадки. Дети включались </w:t>
      </w:r>
      <w:r w:rsidR="00651A30">
        <w:rPr>
          <w:rFonts w:ascii="Times New Roman" w:hAnsi="Times New Roman" w:cs="Times New Roman"/>
          <w:sz w:val="28"/>
          <w:szCs w:val="28"/>
        </w:rPr>
        <w:t xml:space="preserve">в процесс познания на изустной основе смысла героически поступков. Станции </w:t>
      </w:r>
      <w:r w:rsidR="00D87A2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87A2F">
        <w:rPr>
          <w:rFonts w:ascii="Times New Roman" w:hAnsi="Times New Roman" w:cs="Times New Roman"/>
          <w:sz w:val="28"/>
          <w:szCs w:val="28"/>
        </w:rPr>
        <w:t>Строевая-смотровая</w:t>
      </w:r>
      <w:proofErr w:type="gramEnd"/>
      <w:r w:rsidR="00D87A2F">
        <w:rPr>
          <w:rFonts w:ascii="Times New Roman" w:hAnsi="Times New Roman" w:cs="Times New Roman"/>
          <w:sz w:val="28"/>
          <w:szCs w:val="28"/>
        </w:rPr>
        <w:t>», «Отгадай-ка», «</w:t>
      </w:r>
      <w:proofErr w:type="spellStart"/>
      <w:r w:rsidR="00D87A2F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="00D87A2F">
        <w:rPr>
          <w:rFonts w:ascii="Times New Roman" w:hAnsi="Times New Roman" w:cs="Times New Roman"/>
          <w:sz w:val="28"/>
          <w:szCs w:val="28"/>
        </w:rPr>
        <w:t xml:space="preserve">» преодолевались, чтобы вскрыть конверты с рассказами о защитниках детей в годы Великой Отечественной войны. Команда «Козельск» узнала о </w:t>
      </w:r>
      <w:proofErr w:type="spellStart"/>
      <w:r w:rsidR="00D87A2F">
        <w:rPr>
          <w:rFonts w:ascii="Times New Roman" w:hAnsi="Times New Roman" w:cs="Times New Roman"/>
          <w:sz w:val="28"/>
          <w:szCs w:val="28"/>
        </w:rPr>
        <w:t>Н.Я.Киселеве</w:t>
      </w:r>
      <w:proofErr w:type="spellEnd"/>
      <w:r w:rsidR="00D87A2F">
        <w:rPr>
          <w:rFonts w:ascii="Times New Roman" w:hAnsi="Times New Roman" w:cs="Times New Roman"/>
          <w:sz w:val="28"/>
          <w:szCs w:val="28"/>
        </w:rPr>
        <w:t xml:space="preserve">, команда «Малоярославец» - об А.П. </w:t>
      </w:r>
      <w:proofErr w:type="spellStart"/>
      <w:r w:rsidR="00D87A2F">
        <w:rPr>
          <w:rFonts w:ascii="Times New Roman" w:hAnsi="Times New Roman" w:cs="Times New Roman"/>
          <w:sz w:val="28"/>
          <w:szCs w:val="28"/>
        </w:rPr>
        <w:t>Мамкине</w:t>
      </w:r>
      <w:proofErr w:type="spellEnd"/>
      <w:r w:rsidR="00D3690F">
        <w:rPr>
          <w:rFonts w:ascii="Times New Roman" w:hAnsi="Times New Roman" w:cs="Times New Roman"/>
          <w:sz w:val="28"/>
          <w:szCs w:val="28"/>
        </w:rPr>
        <w:t xml:space="preserve">, команда «Боровск» - о </w:t>
      </w:r>
      <w:proofErr w:type="spellStart"/>
      <w:r w:rsidR="00D3690F">
        <w:rPr>
          <w:rFonts w:ascii="Times New Roman" w:hAnsi="Times New Roman" w:cs="Times New Roman"/>
          <w:sz w:val="28"/>
          <w:szCs w:val="28"/>
        </w:rPr>
        <w:t>Н.И.Масалове</w:t>
      </w:r>
      <w:proofErr w:type="spellEnd"/>
      <w:r w:rsidR="00D3690F">
        <w:rPr>
          <w:rFonts w:ascii="Times New Roman" w:hAnsi="Times New Roman" w:cs="Times New Roman"/>
          <w:sz w:val="28"/>
          <w:szCs w:val="28"/>
        </w:rPr>
        <w:t>, команда «Бесленей» - о женщинах-черкешенках, спасших 32 детей из блокадного Ленинграда. Получилась перекличка герое</w:t>
      </w:r>
      <w:r w:rsidR="005736C5">
        <w:rPr>
          <w:rFonts w:ascii="Times New Roman" w:hAnsi="Times New Roman" w:cs="Times New Roman"/>
          <w:sz w:val="28"/>
          <w:szCs w:val="28"/>
        </w:rPr>
        <w:t>в</w:t>
      </w:r>
      <w:r w:rsidR="00D3690F">
        <w:rPr>
          <w:rFonts w:ascii="Times New Roman" w:hAnsi="Times New Roman" w:cs="Times New Roman"/>
          <w:sz w:val="28"/>
          <w:szCs w:val="28"/>
        </w:rPr>
        <w:t>. К их портретам командиры возложили гирлянду славы и памяти. После гимна Российской Федерации участники квест-игры отправились к детям младшей группы и подарили им сво</w:t>
      </w:r>
      <w:r w:rsidR="005736C5">
        <w:rPr>
          <w:rFonts w:ascii="Times New Roman" w:hAnsi="Times New Roman" w:cs="Times New Roman"/>
          <w:sz w:val="28"/>
          <w:szCs w:val="28"/>
        </w:rPr>
        <w:t>и</w:t>
      </w:r>
      <w:r w:rsidR="00D3690F">
        <w:rPr>
          <w:rFonts w:ascii="Times New Roman" w:hAnsi="Times New Roman" w:cs="Times New Roman"/>
          <w:sz w:val="28"/>
          <w:szCs w:val="28"/>
        </w:rPr>
        <w:t xml:space="preserve"> поделки. Знание, общение, деятельность способствовали формированию детского сознания, личностной сопричастности </w:t>
      </w:r>
      <w:r w:rsidR="005736C5">
        <w:rPr>
          <w:rFonts w:ascii="Times New Roman" w:hAnsi="Times New Roman" w:cs="Times New Roman"/>
          <w:sz w:val="28"/>
          <w:szCs w:val="28"/>
        </w:rPr>
        <w:t xml:space="preserve"> к подвигу защитников детей в военное время. Это и есть процесс патриотического развития детей дошкольного возраста.</w:t>
      </w:r>
    </w:p>
    <w:p w:rsidR="005736C5" w:rsidRDefault="005736C5" w:rsidP="001F485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6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литературы: </w:t>
      </w:r>
    </w:p>
    <w:p w:rsidR="005736C5" w:rsidRDefault="005736C5" w:rsidP="005736C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6C5">
        <w:rPr>
          <w:rFonts w:ascii="Times New Roman" w:hAnsi="Times New Roman" w:cs="Times New Roman"/>
          <w:sz w:val="28"/>
          <w:szCs w:val="28"/>
        </w:rPr>
        <w:t xml:space="preserve">Капитонова Э.Р., </w:t>
      </w:r>
      <w:proofErr w:type="spellStart"/>
      <w:r w:rsidRPr="005736C5">
        <w:rPr>
          <w:rFonts w:ascii="Times New Roman" w:hAnsi="Times New Roman" w:cs="Times New Roman"/>
          <w:sz w:val="28"/>
          <w:szCs w:val="28"/>
        </w:rPr>
        <w:t>Кишеев</w:t>
      </w:r>
      <w:proofErr w:type="spellEnd"/>
      <w:r w:rsidRPr="005736C5">
        <w:rPr>
          <w:rFonts w:ascii="Times New Roman" w:hAnsi="Times New Roman" w:cs="Times New Roman"/>
          <w:sz w:val="28"/>
          <w:szCs w:val="28"/>
        </w:rPr>
        <w:t xml:space="preserve"> В.А. Военно-патри</w:t>
      </w:r>
      <w:r>
        <w:rPr>
          <w:rFonts w:ascii="Times New Roman" w:hAnsi="Times New Roman" w:cs="Times New Roman"/>
          <w:sz w:val="28"/>
          <w:szCs w:val="28"/>
        </w:rPr>
        <w:t xml:space="preserve">отическое развитие дошкольников: проектное предложение/ Э.Р. Капитонова. – Калуга: КАЛОС, 2019-29с., </w:t>
      </w:r>
    </w:p>
    <w:p w:rsidR="005736C5" w:rsidRDefault="005736C5" w:rsidP="005736C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Капитонова Э.Р.,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Дошкольное образование: варианты сценарных планов проведения творческого отчета, мастерских, мастер-класса/ Э.Р. Капитонова. – Калуга: КАЛОС, 2018.-17с.</w:t>
      </w:r>
    </w:p>
    <w:p w:rsidR="005736C5" w:rsidRDefault="005736C5" w:rsidP="005736C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Капитонова Э.Р.,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0B7918">
        <w:rPr>
          <w:rFonts w:ascii="Times New Roman" w:hAnsi="Times New Roman" w:cs="Times New Roman"/>
          <w:sz w:val="28"/>
          <w:szCs w:val="28"/>
        </w:rPr>
        <w:t xml:space="preserve"> Образовательный квест/Э.Р. Капитонова</w:t>
      </w:r>
      <w:proofErr w:type="gramStart"/>
      <w:r w:rsidR="000B791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B7918">
        <w:rPr>
          <w:rFonts w:ascii="Times New Roman" w:hAnsi="Times New Roman" w:cs="Times New Roman"/>
          <w:sz w:val="28"/>
          <w:szCs w:val="28"/>
        </w:rPr>
        <w:t xml:space="preserve">Калуга: КАЛОС, 2019.-29с. </w:t>
      </w:r>
    </w:p>
    <w:p w:rsidR="000B7918" w:rsidRDefault="000B7918" w:rsidP="005736C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Капитонова Э.Р.,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Подготовка и проведение дней защитников детей/ Э.Р. Капитонова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КАЛОС, 2019.-21 с.</w:t>
      </w:r>
    </w:p>
    <w:p w:rsidR="000B7918" w:rsidRDefault="000B7918" w:rsidP="005736C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Капитонова Э.Р.,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События в период дошкольного детства/ Э.Р. Капитонова.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алуга: КАЛОС, 2019.-17с.</w:t>
      </w:r>
    </w:p>
    <w:p w:rsidR="000B7918" w:rsidRDefault="000B7918" w:rsidP="005736C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Капитонова Э.Р.,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Содержание и организация дошкольного образования в свете событийного подхода /Э.Р. Капитонова. – Калуга: КАЛОС, 2018. -19с.</w:t>
      </w:r>
    </w:p>
    <w:p w:rsidR="000B7918" w:rsidRPr="005736C5" w:rsidRDefault="000B7918" w:rsidP="005736C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Приложение к 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17.10.2013г. №1155//Официальные документы в образовании. №1, 2014.-с.9-35</w:t>
      </w:r>
    </w:p>
    <w:p w:rsidR="005736C5" w:rsidRPr="00815980" w:rsidRDefault="005736C5" w:rsidP="001F485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736C5" w:rsidRPr="00815980" w:rsidSect="008B74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B25"/>
    <w:multiLevelType w:val="hybridMultilevel"/>
    <w:tmpl w:val="5B90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65AF"/>
    <w:multiLevelType w:val="hybridMultilevel"/>
    <w:tmpl w:val="ABF8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AE"/>
    <w:rsid w:val="000B7918"/>
    <w:rsid w:val="00115FE2"/>
    <w:rsid w:val="001C2D1B"/>
    <w:rsid w:val="001F4858"/>
    <w:rsid w:val="00296707"/>
    <w:rsid w:val="00465713"/>
    <w:rsid w:val="005736C5"/>
    <w:rsid w:val="00651A30"/>
    <w:rsid w:val="008030A3"/>
    <w:rsid w:val="00815980"/>
    <w:rsid w:val="00835459"/>
    <w:rsid w:val="008B74AE"/>
    <w:rsid w:val="009C7EC0"/>
    <w:rsid w:val="00A83EC4"/>
    <w:rsid w:val="00B34CEC"/>
    <w:rsid w:val="00D135F7"/>
    <w:rsid w:val="00D3690F"/>
    <w:rsid w:val="00D87A2F"/>
    <w:rsid w:val="00E373FE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11</cp:revision>
  <dcterms:created xsi:type="dcterms:W3CDTF">2020-12-15T11:55:00Z</dcterms:created>
  <dcterms:modified xsi:type="dcterms:W3CDTF">2020-12-16T13:53:00Z</dcterms:modified>
</cp:coreProperties>
</file>