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76" w:rsidRPr="00FF4976" w:rsidRDefault="00FF4976" w:rsidP="00FF4976">
      <w:pPr>
        <w:jc w:val="right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Лисовская Л.И.</w:t>
      </w:r>
    </w:p>
    <w:p w:rsid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976" w:rsidRPr="00FF4976" w:rsidRDefault="00A40471" w:rsidP="00FF497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FF4976" w:rsidRPr="00FF4976">
        <w:rPr>
          <w:rFonts w:ascii="Times New Roman" w:hAnsi="Times New Roman" w:cs="Times New Roman"/>
          <w:b/>
          <w:sz w:val="28"/>
          <w:szCs w:val="28"/>
        </w:rPr>
        <w:t>ормирования функц</w:t>
      </w:r>
      <w:r w:rsidR="009D7771">
        <w:rPr>
          <w:rFonts w:ascii="Times New Roman" w:hAnsi="Times New Roman" w:cs="Times New Roman"/>
          <w:b/>
          <w:sz w:val="28"/>
          <w:szCs w:val="28"/>
        </w:rPr>
        <w:t>иональной грамотности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процессе организации исследовательской и проектной деятельности</w:t>
      </w:r>
      <w:bookmarkStart w:id="0" w:name="_GoBack"/>
      <w:bookmarkEnd w:id="0"/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      Доминирующим компонентом организации образовательного процесса ФГОС определяет практико-ориентированную, исследовательскую и проектную деятельность, основанную на проявлении самостоятельности, активности, творчестве учащихся. Акцент переносится с </w:t>
      </w:r>
      <w:r w:rsidRPr="00FF4976">
        <w:rPr>
          <w:rFonts w:ascii="Times New Roman" w:hAnsi="Times New Roman" w:cs="Times New Roman"/>
          <w:i/>
          <w:sz w:val="28"/>
          <w:szCs w:val="28"/>
        </w:rPr>
        <w:t xml:space="preserve">обучения </w:t>
      </w:r>
      <w:r w:rsidRPr="00FF4976">
        <w:rPr>
          <w:rFonts w:ascii="Times New Roman" w:hAnsi="Times New Roman" w:cs="Times New Roman"/>
          <w:sz w:val="28"/>
          <w:szCs w:val="28"/>
        </w:rPr>
        <w:t>на учение, т.е. ученик из пассивного «поглотителя» знаний становится исследователем, самостоятельно их добывающим. В процессе исследования ученик учится искать необходимый теоретический конструкт, интерпретировать источники, выдвигать гипотезы, ставить задачи.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     Согласно </w:t>
      </w:r>
      <w:r w:rsidRPr="00FF497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FF4976">
        <w:rPr>
          <w:rFonts w:ascii="Times New Roman" w:hAnsi="Times New Roman" w:cs="Times New Roman"/>
          <w:sz w:val="28"/>
          <w:szCs w:val="28"/>
        </w:rPr>
        <w:t>, под функциональной грамотностью понимается «повышаемый по мере развития общества и роста потребностей личности уровень знаний и умений, необходимый для полноправного и эффективного участия человека в экономической, политической, гражданской, общественной и культурной жизни своего общества и своей страны, для содействия их прогрессу и для собственного развития».</w:t>
      </w:r>
    </w:p>
    <w:p w:rsidR="00FF4976" w:rsidRPr="00FF4976" w:rsidRDefault="00FF4976" w:rsidP="00896F6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896F69">
        <w:rPr>
          <w:rFonts w:ascii="Times New Roman" w:hAnsi="Times New Roman" w:cs="Times New Roman"/>
          <w:sz w:val="28"/>
          <w:szCs w:val="28"/>
        </w:rPr>
        <w:t xml:space="preserve">  </w:t>
      </w:r>
      <w:r w:rsidRPr="00FF4976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учащихся происходит в образовательном процессе, который построен в соответствии с компетентностным подходом, подразумевающим  задачный метод.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F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Речь и</w:t>
      </w:r>
      <w:r w:rsidRPr="00FF4976">
        <w:rPr>
          <w:rFonts w:ascii="Times New Roman" w:hAnsi="Times New Roman" w:cs="Times New Roman"/>
          <w:sz w:val="28"/>
          <w:szCs w:val="28"/>
        </w:rPr>
        <w:t>дёт не совсем о тех задачах, которые традиционно обозначены во вступительной части любого исследования.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</w:t>
      </w:r>
      <w:r w:rsidR="00896F69">
        <w:rPr>
          <w:rFonts w:ascii="Times New Roman" w:hAnsi="Times New Roman" w:cs="Times New Roman"/>
          <w:sz w:val="28"/>
          <w:szCs w:val="28"/>
        </w:rPr>
        <w:t xml:space="preserve">     </w:t>
      </w:r>
      <w:r w:rsidRPr="00FF4976">
        <w:rPr>
          <w:rFonts w:ascii="Times New Roman" w:hAnsi="Times New Roman" w:cs="Times New Roman"/>
          <w:sz w:val="28"/>
          <w:szCs w:val="28"/>
        </w:rPr>
        <w:t>Выстраивая содержание исследования или проекта через решение учебно-познавательных задач, учитель погружает учащихся в естественную ситуацию «открытия» нового знания, отношений и ценностей.</w:t>
      </w:r>
    </w:p>
    <w:p w:rsidR="00FF4976" w:rsidRPr="00FF4976" w:rsidRDefault="00FF4976" w:rsidP="00896F6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6F69">
        <w:rPr>
          <w:rFonts w:ascii="Times New Roman" w:hAnsi="Times New Roman" w:cs="Times New Roman"/>
          <w:sz w:val="28"/>
          <w:szCs w:val="28"/>
        </w:rPr>
        <w:t xml:space="preserve">     </w:t>
      </w:r>
      <w:r w:rsidRPr="00FF4976">
        <w:rPr>
          <w:rFonts w:ascii="Times New Roman" w:hAnsi="Times New Roman" w:cs="Times New Roman"/>
          <w:sz w:val="28"/>
          <w:szCs w:val="28"/>
        </w:rPr>
        <w:t>Задачное построение содержания исследовательской деятельности подразумевает концентрацию</w:t>
      </w:r>
      <w:r w:rsidR="00896F69">
        <w:rPr>
          <w:rFonts w:ascii="Times New Roman" w:hAnsi="Times New Roman" w:cs="Times New Roman"/>
          <w:sz w:val="28"/>
          <w:szCs w:val="28"/>
        </w:rPr>
        <w:t xml:space="preserve"> учебного материала вокруг ядра, цели исследовательской работы, на достижение которой направлено решение исследовательских задач. </w:t>
      </w:r>
    </w:p>
    <w:p w:rsidR="00FF4976" w:rsidRPr="00896F69" w:rsidRDefault="00FF4976" w:rsidP="00896F69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 xml:space="preserve">    </w:t>
      </w:r>
      <w:r w:rsidR="00896F69">
        <w:rPr>
          <w:rFonts w:ascii="Times New Roman" w:hAnsi="Times New Roman" w:cs="Times New Roman"/>
          <w:sz w:val="28"/>
          <w:szCs w:val="28"/>
        </w:rPr>
        <w:t xml:space="preserve">     </w:t>
      </w:r>
      <w:r w:rsidRPr="00896F69">
        <w:rPr>
          <w:rFonts w:ascii="Times New Roman" w:hAnsi="Times New Roman" w:cs="Times New Roman"/>
          <w:sz w:val="28"/>
          <w:szCs w:val="28"/>
        </w:rPr>
        <w:t xml:space="preserve">Типология исследовательских задач: 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поисковые, когда нет готовых алгоритмов решения, задачи такого типа часто предполагают не единственное решение; 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проблемные, которые побуждают ученика к поиску ассоциаций, аналогий, самостоятельному конструированию принципов, ключевых идей, утверждений, требующих обоснования и доказательства;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креативные, характеризующиеся высоким уровнем самостоятельности, активности и творческой деятельности, предполагает самостоятельное выдвижение гипотезы и разработку плана решения, в процессе которого может происходить раскрытие новых сторон изучаемых объектов, событий, высказывание собственных суждений, оригинальных идей и оценок на основе всестороннего анализа исходных данных.</w:t>
      </w:r>
    </w:p>
    <w:p w:rsidR="00FF4976" w:rsidRPr="00FF4976" w:rsidRDefault="00FF4976" w:rsidP="00FF497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     Доказано, что в возрасте 12 – 16 лет характер учебной деятельности определяет исследовательский подход. По определению Клевцовой С.В. исследовательский подход в обучении – это такая организация учебного процесса, которая включает в себя создание поисковой ситуации, возбуждение у учащихся познавательных потребностей и интересов, развитие познавательной самостоятельности и формирование на их основе социально-значимых мотивов учения и образования». Исследовательский подход помогает актуализировать внутрипредметные и межпредметные связи, изменить характер взаимоотношений участников образовательного процесса в сторону партнёрства.</w:t>
      </w:r>
    </w:p>
    <w:p w:rsidR="00FF4976" w:rsidRPr="00896F69" w:rsidRDefault="00FF4976" w:rsidP="00FF4976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lastRenderedPageBreak/>
        <w:t xml:space="preserve">    Учебно-познавательная деятельность учащихся в процессе исследовательской и проектной деятельности имеет свои </w:t>
      </w:r>
      <w:r w:rsidRPr="00896F69">
        <w:rPr>
          <w:rFonts w:ascii="Times New Roman" w:hAnsi="Times New Roman" w:cs="Times New Roman"/>
          <w:sz w:val="28"/>
          <w:szCs w:val="28"/>
        </w:rPr>
        <w:t>структурные компоненты: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>Ознакомление:</w:t>
      </w:r>
      <w:r w:rsidRPr="00FF4976">
        <w:rPr>
          <w:rFonts w:ascii="Times New Roman" w:hAnsi="Times New Roman" w:cs="Times New Roman"/>
          <w:sz w:val="28"/>
          <w:szCs w:val="28"/>
        </w:rPr>
        <w:t xml:space="preserve"> педагог озвучивает плановые инструкции, вместе с учащимся формулируют необходимые определения, определяют источники информации.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>Понимание:</w:t>
      </w:r>
      <w:r w:rsidRPr="00FF4976">
        <w:rPr>
          <w:rFonts w:ascii="Times New Roman" w:hAnsi="Times New Roman" w:cs="Times New Roman"/>
          <w:sz w:val="28"/>
          <w:szCs w:val="28"/>
        </w:rPr>
        <w:t xml:space="preserve"> формируются взаимосвязи будущего исследования, прогнозирование дальнейших действий.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>Применение:</w:t>
      </w:r>
      <w:r w:rsidRPr="00FF4976">
        <w:rPr>
          <w:rFonts w:ascii="Times New Roman" w:hAnsi="Times New Roman" w:cs="Times New Roman"/>
          <w:sz w:val="28"/>
          <w:szCs w:val="28"/>
        </w:rPr>
        <w:t xml:space="preserve"> решение проблем посредством использования уже известной информации, применение идей в новых ситуациях.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>Анализ:</w:t>
      </w:r>
      <w:r w:rsidRPr="00FF4976">
        <w:rPr>
          <w:rFonts w:ascii="Times New Roman" w:hAnsi="Times New Roman" w:cs="Times New Roman"/>
          <w:sz w:val="28"/>
          <w:szCs w:val="28"/>
        </w:rPr>
        <w:t xml:space="preserve"> проведение различий между фактами и предположениями, сравнение и противопоставление, раскрытие уникальных особенностей изучаемых явлений, оценка уместности полученных данных, выявление логических ошибок.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>Синтез:</w:t>
      </w:r>
      <w:r w:rsidRPr="00FF4976">
        <w:rPr>
          <w:rFonts w:ascii="Times New Roman" w:hAnsi="Times New Roman" w:cs="Times New Roman"/>
          <w:sz w:val="28"/>
          <w:szCs w:val="28"/>
        </w:rPr>
        <w:t xml:space="preserve"> написание текста работы.</w:t>
      </w:r>
    </w:p>
    <w:p w:rsidR="00FF4976" w:rsidRPr="00FF4976" w:rsidRDefault="00FF4976" w:rsidP="00896F69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>Оценка:</w:t>
      </w:r>
      <w:r w:rsidRPr="00FF4976">
        <w:rPr>
          <w:rFonts w:ascii="Times New Roman" w:hAnsi="Times New Roman" w:cs="Times New Roman"/>
          <w:sz w:val="28"/>
          <w:szCs w:val="28"/>
        </w:rPr>
        <w:t xml:space="preserve"> осуществление оценки качества собственных продуктов и идей, принятие и отрицание идей, оценка логической последовательности материала, оценка степени адекватности, подтверждение выводов фактами.</w:t>
      </w:r>
    </w:p>
    <w:p w:rsidR="00FF4976" w:rsidRPr="00896F69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</w:t>
      </w:r>
      <w:r w:rsidRPr="00896F69">
        <w:rPr>
          <w:rFonts w:ascii="Times New Roman" w:hAnsi="Times New Roman" w:cs="Times New Roman"/>
          <w:sz w:val="28"/>
          <w:szCs w:val="28"/>
        </w:rPr>
        <w:t>Умения, которые развивает учебное исследование: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распознавать вопросы, идеи, проблемы, которые могут быть исследованы;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выстраивать стратегию исследования;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выделять информацию, необходимую для нахождения доказательств или подтверждения   выводов;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выдвигать / доказывать / опровергать гипотезу;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видеть связь между поставленной задачей и новой информацией;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lastRenderedPageBreak/>
        <w:t>- применять факты;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выстраивать исследовательскую деятельность проблемно;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переносить знания в новую ситуацию;</w:t>
      </w:r>
    </w:p>
    <w:p w:rsidR="00FF4976" w:rsidRPr="00FF4976" w:rsidRDefault="00FF4976" w:rsidP="00FF49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- демонстрировать коммуникативные умения.</w:t>
      </w:r>
    </w:p>
    <w:p w:rsidR="00FF4976" w:rsidRDefault="00FF4976" w:rsidP="00F03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 xml:space="preserve">    </w:t>
      </w:r>
      <w:r w:rsidR="00F0331B">
        <w:rPr>
          <w:rFonts w:ascii="Times New Roman" w:hAnsi="Times New Roman" w:cs="Times New Roman"/>
          <w:sz w:val="28"/>
          <w:szCs w:val="28"/>
        </w:rPr>
        <w:t>Перечисленные умения являются обязательными компонентами функциональной грамотности учащихся.</w:t>
      </w:r>
    </w:p>
    <w:p w:rsidR="00F0331B" w:rsidRDefault="00F0331B" w:rsidP="00F03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1B" w:rsidRPr="00FF4976" w:rsidRDefault="00F0331B" w:rsidP="00F033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976" w:rsidRPr="00896F69" w:rsidRDefault="00FF4976" w:rsidP="00896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F69">
        <w:rPr>
          <w:rFonts w:ascii="Times New Roman" w:hAnsi="Times New Roman" w:cs="Times New Roman"/>
          <w:sz w:val="28"/>
          <w:szCs w:val="28"/>
        </w:rPr>
        <w:t xml:space="preserve">    </w:t>
      </w:r>
      <w:r w:rsidR="00896F69">
        <w:rPr>
          <w:rFonts w:ascii="Times New Roman" w:hAnsi="Times New Roman" w:cs="Times New Roman"/>
          <w:sz w:val="28"/>
          <w:szCs w:val="28"/>
        </w:rPr>
        <w:t xml:space="preserve">                                   Библиографический список</w:t>
      </w:r>
    </w:p>
    <w:p w:rsidR="00FF4976" w:rsidRPr="00FF4976" w:rsidRDefault="00FF4976" w:rsidP="00FF497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Абдулаева О.А. Учебно-познавательные задачи как способ приобщить учащихся к творческой деятельности: учебно-методическое пособие. СПб.: СПб АППО, 2015.</w:t>
      </w:r>
      <w:r>
        <w:rPr>
          <w:rFonts w:ascii="Times New Roman" w:hAnsi="Times New Roman" w:cs="Times New Roman"/>
          <w:sz w:val="28"/>
          <w:szCs w:val="28"/>
        </w:rPr>
        <w:t xml:space="preserve"> 23 с.</w:t>
      </w:r>
    </w:p>
    <w:p w:rsidR="00FF4976" w:rsidRPr="00FF4976" w:rsidRDefault="00FF4976" w:rsidP="00FF497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Алексашина И.Ю. Формирование и оценка функциональной грамотности учащихся. СПб.: КАРО, 2019.</w:t>
      </w:r>
      <w:r>
        <w:rPr>
          <w:rFonts w:ascii="Times New Roman" w:hAnsi="Times New Roman" w:cs="Times New Roman"/>
          <w:sz w:val="28"/>
          <w:szCs w:val="28"/>
        </w:rPr>
        <w:t xml:space="preserve"> 20 с.</w:t>
      </w:r>
    </w:p>
    <w:p w:rsidR="00FF4976" w:rsidRPr="00FF4976" w:rsidRDefault="00FF4976" w:rsidP="00FF497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Ермоленко В.А. Развитие функциональной грамотности обучающегося: теоретический аспект // Электронное научное издание «Альманах Пространство и время», 2015, № 1.</w:t>
      </w:r>
      <w:r>
        <w:rPr>
          <w:rFonts w:ascii="Times New Roman" w:hAnsi="Times New Roman" w:cs="Times New Roman"/>
          <w:sz w:val="28"/>
          <w:szCs w:val="28"/>
        </w:rPr>
        <w:t xml:space="preserve"> Дата обращения 03.06.2020.</w:t>
      </w:r>
    </w:p>
    <w:p w:rsidR="00FF4976" w:rsidRPr="00FF4976" w:rsidRDefault="00FF4976" w:rsidP="00FF497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76">
        <w:rPr>
          <w:rFonts w:ascii="Times New Roman" w:hAnsi="Times New Roman" w:cs="Times New Roman"/>
          <w:sz w:val="28"/>
          <w:szCs w:val="28"/>
        </w:rPr>
        <w:t>Клевцова С.В. Исследовательский подход в обучении физике. Эл</w:t>
      </w:r>
      <w:r>
        <w:rPr>
          <w:rFonts w:ascii="Times New Roman" w:hAnsi="Times New Roman" w:cs="Times New Roman"/>
          <w:sz w:val="28"/>
          <w:szCs w:val="28"/>
        </w:rPr>
        <w:t>ектронный ресурс.</w:t>
      </w:r>
      <w:r w:rsidRPr="00FF49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F4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rea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</w:rPr>
          <w:t>7.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metodic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Pr="00FF4976">
          <w:rPr>
            <w:rStyle w:val="a4"/>
            <w:rFonts w:ascii="Times New Roman" w:hAnsi="Times New Roman" w:cs="Times New Roman"/>
            <w:sz w:val="28"/>
            <w:szCs w:val="28"/>
          </w:rPr>
          <w:t>?1599</w:t>
        </w:r>
      </w:hyperlink>
      <w:r w:rsidRPr="00FF497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F497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Дата обращения 25.05.2020.</w:t>
      </w:r>
    </w:p>
    <w:p w:rsidR="005135BE" w:rsidRPr="00FF4976" w:rsidRDefault="005135BE" w:rsidP="00FF4976">
      <w:pPr>
        <w:spacing w:line="360" w:lineRule="auto"/>
        <w:jc w:val="both"/>
        <w:rPr>
          <w:sz w:val="28"/>
          <w:szCs w:val="28"/>
        </w:rPr>
      </w:pPr>
    </w:p>
    <w:sectPr w:rsidR="005135BE" w:rsidRPr="00FF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0B7"/>
    <w:multiLevelType w:val="hybridMultilevel"/>
    <w:tmpl w:val="C6ECD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E82"/>
    <w:multiLevelType w:val="hybridMultilevel"/>
    <w:tmpl w:val="9982AED2"/>
    <w:lvl w:ilvl="0" w:tplc="20C476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80F"/>
    <w:multiLevelType w:val="hybridMultilevel"/>
    <w:tmpl w:val="D40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71E71"/>
    <w:multiLevelType w:val="hybridMultilevel"/>
    <w:tmpl w:val="ECEA5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7A6C"/>
    <w:multiLevelType w:val="hybridMultilevel"/>
    <w:tmpl w:val="CDB0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76"/>
    <w:rsid w:val="005135BE"/>
    <w:rsid w:val="00896F69"/>
    <w:rsid w:val="009D7771"/>
    <w:rsid w:val="00A40471"/>
    <w:rsid w:val="00F0331B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49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9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4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F4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7.ru/metodic-material.php?15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2020-06-13T07:50:00Z</dcterms:created>
  <dcterms:modified xsi:type="dcterms:W3CDTF">2020-06-13T09:11:00Z</dcterms:modified>
</cp:coreProperties>
</file>