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41A" w:rsidRDefault="000C241A" w:rsidP="000C24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 xml:space="preserve">МОДУЛЬНО – КОМПЕТЕНТНОСТНЫЙ ПОДХОД </w:t>
      </w:r>
    </w:p>
    <w:p w:rsidR="000C241A" w:rsidRDefault="000C241A" w:rsidP="000C24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ОРГАНИЗАЦИИ ПРАКТИКИ </w:t>
      </w:r>
    </w:p>
    <w:p w:rsidR="000C241A" w:rsidRDefault="000C241A" w:rsidP="000C24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СПЕЦИАЛЬНОСТИ «ДОШКОЛЬНОЕ  ОБРАЗОВАНИЕ».</w:t>
      </w:r>
      <w:bookmarkStart w:id="0" w:name="_GoBack"/>
      <w:bookmarkEnd w:id="0"/>
    </w:p>
    <w:p w:rsidR="000C241A" w:rsidRDefault="000C241A" w:rsidP="000C24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241A" w:rsidRDefault="000C241A" w:rsidP="000C241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Преподаватель: </w:t>
      </w:r>
      <w:r>
        <w:rPr>
          <w:rFonts w:ascii="Times New Roman" w:hAnsi="Times New Roman" w:cs="Times New Roman"/>
          <w:b/>
          <w:sz w:val="28"/>
          <w:szCs w:val="28"/>
        </w:rPr>
        <w:t>Миронова Г</w:t>
      </w:r>
      <w:r>
        <w:rPr>
          <w:rFonts w:ascii="Times New Roman" w:hAnsi="Times New Roman" w:cs="Times New Roman"/>
          <w:b/>
          <w:sz w:val="28"/>
          <w:szCs w:val="28"/>
        </w:rPr>
        <w:t>.В.</w:t>
      </w:r>
    </w:p>
    <w:p w:rsidR="000C241A" w:rsidRDefault="000C241A" w:rsidP="000C241A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C241A" w:rsidRPr="00361C9C" w:rsidRDefault="000C241A" w:rsidP="000C24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361C9C">
        <w:rPr>
          <w:rFonts w:ascii="Times New Roman" w:hAnsi="Times New Roman" w:cs="Times New Roman"/>
          <w:sz w:val="32"/>
          <w:szCs w:val="32"/>
        </w:rPr>
        <w:t>Вопрос подготовки будущего педагога является определяющим в аспекте реформирования образования. Одним из решений данного вопроса стало внедрение федеральных государственных стандартов среднего профессионального образования (ФГОС СПО) нового поколения. Принципиальное отличие нового стандарта в том, что в его основу положены не предметные, а ценностные ориентиры. В качестве ключевого понятия современного образования выдвигается понятие компетенций, а их формирование заявлено в качестве одной из главных целей профессионального обучения.</w:t>
      </w:r>
    </w:p>
    <w:p w:rsidR="000C241A" w:rsidRDefault="000C241A" w:rsidP="000C24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361C9C">
        <w:rPr>
          <w:rFonts w:ascii="Times New Roman" w:hAnsi="Times New Roman" w:cs="Times New Roman"/>
          <w:sz w:val="32"/>
          <w:szCs w:val="32"/>
        </w:rPr>
        <w:t xml:space="preserve">В содержании профессионального образования именно модуль как новая структурная единица занимает центральное место, поскольку требования к результатам подготовки специалистов формулируются как перечень видов профессиональной деятельности и соответствующих профессиональных компетенций. Выпускник в ходе обучения должен, прежде всего, приобрести практический опыт, который опирается на комплексно </w:t>
      </w: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361C9C">
        <w:rPr>
          <w:rFonts w:ascii="Times New Roman" w:hAnsi="Times New Roman" w:cs="Times New Roman"/>
          <w:sz w:val="32"/>
          <w:szCs w:val="32"/>
        </w:rPr>
        <w:t xml:space="preserve">осваиваемые умения и знания. </w:t>
      </w:r>
    </w:p>
    <w:p w:rsidR="000C241A" w:rsidRPr="00361C9C" w:rsidRDefault="000C241A" w:rsidP="000C24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361C9C">
        <w:rPr>
          <w:rFonts w:ascii="Times New Roman" w:hAnsi="Times New Roman" w:cs="Times New Roman"/>
          <w:sz w:val="32"/>
          <w:szCs w:val="32"/>
        </w:rPr>
        <w:t xml:space="preserve">Каждый модуль может осваиваться независимо, а их совокупность позволяет достичь итоговой компетентности в профессиональной сфере. Этим модульно-компетентностный подход отличается </w:t>
      </w:r>
      <w:r>
        <w:rPr>
          <w:rFonts w:ascii="Times New Roman" w:hAnsi="Times New Roman" w:cs="Times New Roman"/>
          <w:sz w:val="32"/>
          <w:szCs w:val="32"/>
        </w:rPr>
        <w:t xml:space="preserve">от </w:t>
      </w:r>
      <w:r w:rsidRPr="00361C9C">
        <w:rPr>
          <w:rFonts w:ascii="Times New Roman" w:hAnsi="Times New Roman" w:cs="Times New Roman"/>
          <w:sz w:val="32"/>
          <w:szCs w:val="32"/>
        </w:rPr>
        <w:t>блочно-модульного подхода, ориентированного, прежде всего, на усвоение знаний и лишь потом на выработку умений.</w:t>
      </w:r>
    </w:p>
    <w:p w:rsidR="000C241A" w:rsidRPr="00361C9C" w:rsidRDefault="000C241A" w:rsidP="000C24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361C9C">
        <w:rPr>
          <w:rFonts w:ascii="Times New Roman" w:hAnsi="Times New Roman" w:cs="Times New Roman"/>
          <w:sz w:val="32"/>
          <w:szCs w:val="32"/>
        </w:rPr>
        <w:t>В рамках модулей осуществляется комплексное, синхронизированное изучение теоретических и практических аспектов каждого вида профессиональной деятельности. При этом происходит не столько сокращение избыточных теоретических дисциплин, сколько пересмотр их содержания, своего рода «отсеивание» излишней теории и перераспределение объема в пользу действительно необходимых теоретических знаний, которые позволяют осваивать компетенции, упорядочивая и систематизируя их, что, в конечном счете, приводит к повышению мотивации обучающихся.</w:t>
      </w:r>
    </w:p>
    <w:p w:rsidR="000C241A" w:rsidRPr="00361C9C" w:rsidRDefault="000C241A" w:rsidP="000C241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361C9C">
        <w:rPr>
          <w:rFonts w:ascii="Times New Roman" w:hAnsi="Times New Roman" w:cs="Times New Roman"/>
          <w:sz w:val="32"/>
          <w:szCs w:val="32"/>
        </w:rPr>
        <w:t xml:space="preserve">Одним из приоритетных направлений </w:t>
      </w:r>
      <w:r>
        <w:rPr>
          <w:rFonts w:ascii="Times New Roman" w:hAnsi="Times New Roman" w:cs="Times New Roman"/>
          <w:sz w:val="32"/>
          <w:szCs w:val="32"/>
        </w:rPr>
        <w:t xml:space="preserve">в решение данных задач </w:t>
      </w:r>
      <w:r w:rsidRPr="00361C9C">
        <w:rPr>
          <w:rFonts w:ascii="Times New Roman" w:hAnsi="Times New Roman" w:cs="Times New Roman"/>
          <w:sz w:val="32"/>
          <w:szCs w:val="32"/>
        </w:rPr>
        <w:t xml:space="preserve">является формирование устойчивого взаимодействия </w:t>
      </w:r>
      <w:r>
        <w:rPr>
          <w:rFonts w:ascii="Times New Roman" w:hAnsi="Times New Roman" w:cs="Times New Roman"/>
          <w:sz w:val="32"/>
          <w:szCs w:val="32"/>
        </w:rPr>
        <w:t xml:space="preserve">колледжа </w:t>
      </w:r>
      <w:r w:rsidRPr="00361C9C">
        <w:rPr>
          <w:rFonts w:ascii="Times New Roman" w:hAnsi="Times New Roman" w:cs="Times New Roman"/>
          <w:sz w:val="32"/>
          <w:szCs w:val="32"/>
        </w:rPr>
        <w:t>с работодателями, направленного на удовлетворение потребностей  работодателей, обеспечение связи процесса обучения студентов с учреждениями, в которых им предстоит работать.</w:t>
      </w:r>
      <w:r w:rsidRPr="00361C9C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</w:p>
    <w:p w:rsidR="000C241A" w:rsidRPr="00361C9C" w:rsidRDefault="000C241A" w:rsidP="000C24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361C9C">
        <w:rPr>
          <w:rFonts w:ascii="Times New Roman" w:hAnsi="Times New Roman" w:cs="Times New Roman"/>
          <w:sz w:val="32"/>
          <w:szCs w:val="32"/>
        </w:rPr>
        <w:lastRenderedPageBreak/>
        <w:t>В качестве основного механизма реализации ФГОС, который способен  обеспечить студента  необходимыми  профессиональными и общими  компетенциями, рассматривается модульно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61C9C">
        <w:rPr>
          <w:rFonts w:ascii="Times New Roman" w:hAnsi="Times New Roman" w:cs="Times New Roman"/>
          <w:sz w:val="32"/>
          <w:szCs w:val="32"/>
        </w:rPr>
        <w:t>- компетентностный подход. Обучение, основанное на компетенциях, позволяет осуществлять интеграцию теоретического и практического обучения, переосмыслить место и роль теоретических знаний в процессе освоения компетенций. Такое обучение позволяет студенту  адаптироваться к реальной профессиональной  деятельности во всем ее многообразии. Преимущество модульных программ, основанных на компетенциях, в том, что их гибкость позволяет обновлять или заменять отдельные конкретные модули при изменении требований к специалисту, тем самым обеспечивать качество подготовки выпускника, способного выдерживать конкуренцию на рынке труда.</w:t>
      </w:r>
    </w:p>
    <w:p w:rsidR="000C241A" w:rsidRPr="00361C9C" w:rsidRDefault="000C241A" w:rsidP="000C24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361C9C">
        <w:rPr>
          <w:rFonts w:ascii="Times New Roman" w:hAnsi="Times New Roman" w:cs="Times New Roman"/>
          <w:sz w:val="32"/>
          <w:szCs w:val="32"/>
        </w:rPr>
        <w:t xml:space="preserve">Для </w:t>
      </w:r>
      <w:r>
        <w:rPr>
          <w:rFonts w:ascii="Times New Roman" w:hAnsi="Times New Roman" w:cs="Times New Roman"/>
          <w:sz w:val="32"/>
          <w:szCs w:val="32"/>
        </w:rPr>
        <w:t xml:space="preserve">колледжа </w:t>
      </w:r>
      <w:r w:rsidRPr="00361C9C">
        <w:rPr>
          <w:rFonts w:ascii="Times New Roman" w:hAnsi="Times New Roman" w:cs="Times New Roman"/>
          <w:sz w:val="32"/>
          <w:szCs w:val="32"/>
        </w:rPr>
        <w:t>типичными  способами взаимо</w:t>
      </w:r>
      <w:r>
        <w:rPr>
          <w:rFonts w:ascii="Times New Roman" w:hAnsi="Times New Roman" w:cs="Times New Roman"/>
          <w:sz w:val="32"/>
          <w:szCs w:val="32"/>
        </w:rPr>
        <w:t>действия с работодателями  являе</w:t>
      </w:r>
      <w:r w:rsidRPr="00361C9C">
        <w:rPr>
          <w:rFonts w:ascii="Times New Roman" w:hAnsi="Times New Roman" w:cs="Times New Roman"/>
          <w:sz w:val="32"/>
          <w:szCs w:val="32"/>
        </w:rPr>
        <w:t>тся: организация производственных практик  с назначением руководителей практики,  наставников из числа высококвалифицированных педагогов ДОУ; трудоустройство выпускников; участие в проведении  конференций по завершению этапов производственных практик; разработка тем курсового и дипломного проектирования; руководство и рецензирование курсовых и дипломных проектов; участие в государственной итоговой аттестации выпускников в качестве членов аттестационной комиссии.</w:t>
      </w:r>
    </w:p>
    <w:p w:rsidR="000C241A" w:rsidRPr="00361C9C" w:rsidRDefault="000C241A" w:rsidP="000C24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361C9C">
        <w:rPr>
          <w:rFonts w:ascii="Times New Roman" w:hAnsi="Times New Roman" w:cs="Times New Roman"/>
          <w:sz w:val="32"/>
          <w:szCs w:val="32"/>
        </w:rPr>
        <w:t>В связи с введением  ФГОС-3 одним из наиболее актуальных и «взаимовыгодных» направл</w:t>
      </w:r>
      <w:r>
        <w:rPr>
          <w:rFonts w:ascii="Times New Roman" w:hAnsi="Times New Roman" w:cs="Times New Roman"/>
          <w:sz w:val="32"/>
          <w:szCs w:val="32"/>
        </w:rPr>
        <w:t>ений сотрудничества  дошкольных организаций  и колледжа</w:t>
      </w:r>
      <w:r w:rsidRPr="00361C9C">
        <w:rPr>
          <w:rFonts w:ascii="Times New Roman" w:hAnsi="Times New Roman" w:cs="Times New Roman"/>
          <w:sz w:val="32"/>
          <w:szCs w:val="32"/>
        </w:rPr>
        <w:t xml:space="preserve">, на наш взгляд, является  участие работодателей в разработке содержания образования. </w:t>
      </w:r>
    </w:p>
    <w:p w:rsidR="000C241A" w:rsidRPr="00361C9C" w:rsidRDefault="000C241A" w:rsidP="000C24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361C9C">
        <w:rPr>
          <w:rFonts w:ascii="Times New Roman" w:hAnsi="Times New Roman" w:cs="Times New Roman"/>
          <w:sz w:val="32"/>
          <w:szCs w:val="32"/>
        </w:rPr>
        <w:t>Построение образовательных стандартов и образовательных программ на основе модульно-компетентностного подхода предполагает наличие постоянной обратной связи с требованиями работодателей не только к знаниям, умениям или навыкам, но и к специфическому умению исполнять необходимые обязанности на своем рабочем месте.</w:t>
      </w:r>
    </w:p>
    <w:p w:rsidR="000C241A" w:rsidRPr="00361C9C" w:rsidRDefault="000C241A" w:rsidP="000C24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Следует особо подчеркнуть,</w:t>
      </w:r>
      <w:r w:rsidRPr="00361C9C">
        <w:rPr>
          <w:rFonts w:ascii="Times New Roman" w:hAnsi="Times New Roman" w:cs="Times New Roman"/>
          <w:sz w:val="32"/>
          <w:szCs w:val="32"/>
        </w:rPr>
        <w:t xml:space="preserve"> при модульно-компетентностном подходе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361C9C">
        <w:rPr>
          <w:rFonts w:ascii="Times New Roman" w:hAnsi="Times New Roman" w:cs="Times New Roman"/>
          <w:sz w:val="32"/>
          <w:szCs w:val="32"/>
        </w:rPr>
        <w:t xml:space="preserve"> важность тщательного планирования и организации учебной и производственной практик, так как именно практика в рамках профессиональных модулей обеспечивает практикоориентированную подготовку специалиста.</w:t>
      </w:r>
    </w:p>
    <w:p w:rsidR="000C241A" w:rsidRDefault="000C241A" w:rsidP="000C24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361C9C">
        <w:rPr>
          <w:rFonts w:ascii="Times New Roman" w:hAnsi="Times New Roman" w:cs="Times New Roman"/>
          <w:sz w:val="32"/>
          <w:szCs w:val="32"/>
        </w:rPr>
        <w:t xml:space="preserve">Астраханский социально-педагогический колледж имеет опыт интерактивного взаимодействия с образовательными учреждениями, которые являются базами практики. </w:t>
      </w:r>
    </w:p>
    <w:p w:rsidR="000C241A" w:rsidRPr="00361C9C" w:rsidRDefault="000C241A" w:rsidP="000C24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361C9C">
        <w:rPr>
          <w:rFonts w:ascii="Times New Roman" w:hAnsi="Times New Roman" w:cs="Times New Roman"/>
          <w:sz w:val="32"/>
          <w:szCs w:val="32"/>
        </w:rPr>
        <w:lastRenderedPageBreak/>
        <w:t xml:space="preserve">При проектировании основных профессиональных образовательных программ по специальности «Дошкольное образование»  в режиме социального партнерства с работодателями максимально используются  </w:t>
      </w:r>
      <w:r w:rsidRPr="00461F0F">
        <w:rPr>
          <w:rFonts w:ascii="Times New Roman" w:hAnsi="Times New Roman" w:cs="Times New Roman"/>
          <w:sz w:val="32"/>
          <w:szCs w:val="32"/>
        </w:rPr>
        <w:t>академические свободы, заложенные в новом федеральном  государственном образовательном</w:t>
      </w:r>
      <w:r w:rsidRPr="00361C9C">
        <w:rPr>
          <w:rFonts w:ascii="Times New Roman" w:hAnsi="Times New Roman" w:cs="Times New Roman"/>
          <w:sz w:val="32"/>
          <w:szCs w:val="32"/>
        </w:rPr>
        <w:t xml:space="preserve"> стандарте СПО. Имеется положительный опыт разработки программ учебной и производственной практик по ФГОС -3 в сотрудничестве с работодателями. Разработка программ учебной и производственной практик предусматривала  несколько этапов.</w:t>
      </w:r>
    </w:p>
    <w:p w:rsidR="000C241A" w:rsidRPr="00361C9C" w:rsidRDefault="000C241A" w:rsidP="000C241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61F0F">
        <w:rPr>
          <w:rFonts w:ascii="Times New Roman" w:hAnsi="Times New Roman" w:cs="Times New Roman"/>
          <w:b/>
          <w:sz w:val="32"/>
          <w:szCs w:val="32"/>
          <w:u w:val="single"/>
        </w:rPr>
        <w:t>На первом этапе</w:t>
      </w:r>
      <w:r>
        <w:rPr>
          <w:rFonts w:ascii="Times New Roman" w:hAnsi="Times New Roman" w:cs="Times New Roman"/>
          <w:sz w:val="32"/>
          <w:szCs w:val="32"/>
        </w:rPr>
        <w:t xml:space="preserve">  сформирована</w:t>
      </w:r>
      <w:r w:rsidRPr="00361C9C">
        <w:rPr>
          <w:rFonts w:ascii="Times New Roman" w:hAnsi="Times New Roman" w:cs="Times New Roman"/>
          <w:sz w:val="32"/>
          <w:szCs w:val="32"/>
        </w:rPr>
        <w:t xml:space="preserve"> рабочая группа, в состав которой вошли преподаватели профессионального цикла  и представители работодателей: опытные  и  высококвалифицированные  воспитатели, заместители  </w:t>
      </w:r>
      <w:r>
        <w:rPr>
          <w:rFonts w:ascii="Times New Roman" w:hAnsi="Times New Roman" w:cs="Times New Roman"/>
          <w:sz w:val="32"/>
          <w:szCs w:val="32"/>
        </w:rPr>
        <w:t>заведующих</w:t>
      </w:r>
      <w:r w:rsidRPr="00361C9C">
        <w:rPr>
          <w:rFonts w:ascii="Times New Roman" w:hAnsi="Times New Roman" w:cs="Times New Roman"/>
          <w:sz w:val="32"/>
          <w:szCs w:val="32"/>
        </w:rPr>
        <w:t xml:space="preserve"> и заведующие базовых дошкольных организаций. Работа в этом направлении позволила сформировать учебный план по данной специальности с учетом  региональных особенностей дошкольного образования и  потребностей базовых учреждений. </w:t>
      </w:r>
    </w:p>
    <w:p w:rsidR="000C241A" w:rsidRPr="00361C9C" w:rsidRDefault="000C241A" w:rsidP="000C24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61F0F">
        <w:rPr>
          <w:rFonts w:ascii="Times New Roman" w:hAnsi="Times New Roman" w:cs="Times New Roman"/>
          <w:b/>
          <w:sz w:val="32"/>
          <w:szCs w:val="32"/>
          <w:u w:val="single"/>
        </w:rPr>
        <w:t>На втором этапе</w:t>
      </w:r>
      <w:r w:rsidRPr="00361C9C">
        <w:rPr>
          <w:rFonts w:ascii="Times New Roman" w:hAnsi="Times New Roman" w:cs="Times New Roman"/>
          <w:sz w:val="32"/>
          <w:szCs w:val="32"/>
        </w:rPr>
        <w:t xml:space="preserve"> разработки содержания практик акцентировалось   внимание как  на  определении видов практик по профессиональным модулям (учебной и  производственной), объема нагрузки, так и на составлении календарного графика практик. Результатом интерактивного взаимодействия с работодателями явилось соглашение в определении видов практик и их места в учебном плане по специальности.</w:t>
      </w:r>
    </w:p>
    <w:p w:rsidR="000C241A" w:rsidRPr="00361C9C" w:rsidRDefault="000C241A" w:rsidP="000C24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61F0F">
        <w:rPr>
          <w:rFonts w:ascii="Times New Roman" w:hAnsi="Times New Roman" w:cs="Times New Roman"/>
          <w:b/>
          <w:sz w:val="32"/>
          <w:szCs w:val="32"/>
        </w:rPr>
        <w:t>Третий этап</w:t>
      </w:r>
      <w:r w:rsidRPr="00361C9C">
        <w:rPr>
          <w:rFonts w:ascii="Times New Roman" w:hAnsi="Times New Roman" w:cs="Times New Roman"/>
          <w:sz w:val="32"/>
          <w:szCs w:val="32"/>
        </w:rPr>
        <w:t xml:space="preserve"> работы связан с разработкой программ практик и их  методического обеспечения. Были определены профессиональные виды деятельности воспитателя, уточнены и  сформулированы общие  и профессиональные компетенций. Это позволило  распределить часы вариативной части ФГОС,  скорректировать  цели и задачи практик, условия реализации, способы и механизмы  контроля и оценки  процесса и  результатов практики. Предметом дискуссии были  требования новых стандартов дошкольного образования к воспитателю, а именно: требования к образовательным программам дошкольного образования,  к учебно-планирующей документации, к диагностической и исследовательской функции воспитателя.</w:t>
      </w:r>
    </w:p>
    <w:p w:rsidR="000C241A" w:rsidRPr="00361C9C" w:rsidRDefault="000C241A" w:rsidP="000C24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361C9C">
        <w:rPr>
          <w:rFonts w:ascii="Times New Roman" w:hAnsi="Times New Roman" w:cs="Times New Roman"/>
          <w:sz w:val="32"/>
          <w:szCs w:val="32"/>
        </w:rPr>
        <w:t>В процессе реализации модульно-компетентностного подхода:</w:t>
      </w:r>
    </w:p>
    <w:p w:rsidR="000C241A" w:rsidRPr="00361C9C" w:rsidRDefault="000C241A" w:rsidP="000C24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361C9C">
        <w:rPr>
          <w:rFonts w:ascii="Times New Roman" w:hAnsi="Times New Roman" w:cs="Times New Roman"/>
          <w:sz w:val="32"/>
          <w:szCs w:val="32"/>
        </w:rPr>
        <w:t>1) разработаны структура модулей, отражающих основные требования образовательного стандарта по дисциплинам учебного плана и одновременно планируемую профессиональную деятельност</w:t>
      </w:r>
      <w:r>
        <w:rPr>
          <w:rFonts w:ascii="Times New Roman" w:hAnsi="Times New Roman" w:cs="Times New Roman"/>
          <w:sz w:val="32"/>
          <w:szCs w:val="32"/>
        </w:rPr>
        <w:t>ь по специальности, определенную</w:t>
      </w:r>
      <w:r w:rsidRPr="00361C9C">
        <w:rPr>
          <w:rFonts w:ascii="Times New Roman" w:hAnsi="Times New Roman" w:cs="Times New Roman"/>
          <w:sz w:val="32"/>
          <w:szCs w:val="32"/>
        </w:rPr>
        <w:t xml:space="preserve"> работодателем;</w:t>
      </w:r>
    </w:p>
    <w:p w:rsidR="000C241A" w:rsidRPr="00361C9C" w:rsidRDefault="000C241A" w:rsidP="000C24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361C9C">
        <w:rPr>
          <w:rFonts w:ascii="Times New Roman" w:hAnsi="Times New Roman" w:cs="Times New Roman"/>
          <w:sz w:val="32"/>
          <w:szCs w:val="32"/>
        </w:rPr>
        <w:t xml:space="preserve">2) создаются учебные и методические  материалы для студентов, преподавателей и методистов на основе структуры модуля и </w:t>
      </w:r>
      <w:r w:rsidRPr="00361C9C">
        <w:rPr>
          <w:rFonts w:ascii="Times New Roman" w:hAnsi="Times New Roman" w:cs="Times New Roman"/>
          <w:sz w:val="32"/>
          <w:szCs w:val="32"/>
        </w:rPr>
        <w:lastRenderedPageBreak/>
        <w:t>предпо</w:t>
      </w:r>
      <w:r>
        <w:rPr>
          <w:rFonts w:ascii="Times New Roman" w:hAnsi="Times New Roman" w:cs="Times New Roman"/>
          <w:sz w:val="32"/>
          <w:szCs w:val="32"/>
        </w:rPr>
        <w:t>лагаемого уровня компетентности. Работу по данному направлению необходимо продолжить.</w:t>
      </w:r>
    </w:p>
    <w:p w:rsidR="000C241A" w:rsidRPr="00361C9C" w:rsidRDefault="000C241A" w:rsidP="000C24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361C9C">
        <w:rPr>
          <w:rFonts w:ascii="Times New Roman" w:hAnsi="Times New Roman" w:cs="Times New Roman"/>
          <w:sz w:val="32"/>
          <w:szCs w:val="32"/>
        </w:rPr>
        <w:t>3) разрабатывается система внутреннего и внешнего контроля оценки качества модульного обучения, применяемой с учетом соответствующих принципов и механизмов.</w:t>
      </w:r>
    </w:p>
    <w:p w:rsidR="000C241A" w:rsidRPr="00361C9C" w:rsidRDefault="000C241A" w:rsidP="000C24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361C9C">
        <w:rPr>
          <w:sz w:val="32"/>
          <w:szCs w:val="32"/>
        </w:rPr>
        <w:t xml:space="preserve"> </w:t>
      </w:r>
      <w:r w:rsidRPr="00361C9C">
        <w:rPr>
          <w:rFonts w:ascii="Times New Roman" w:hAnsi="Times New Roman" w:cs="Times New Roman"/>
          <w:sz w:val="32"/>
          <w:szCs w:val="32"/>
        </w:rPr>
        <w:t>Каждый модуль отраж</w:t>
      </w:r>
      <w:r>
        <w:rPr>
          <w:rFonts w:ascii="Times New Roman" w:hAnsi="Times New Roman" w:cs="Times New Roman"/>
          <w:sz w:val="32"/>
          <w:szCs w:val="32"/>
        </w:rPr>
        <w:t>а</w:t>
      </w:r>
      <w:r w:rsidRPr="00361C9C">
        <w:rPr>
          <w:rFonts w:ascii="Times New Roman" w:hAnsi="Times New Roman" w:cs="Times New Roman"/>
          <w:sz w:val="32"/>
          <w:szCs w:val="32"/>
        </w:rPr>
        <w:t>ет планируемые результаты обучения (деятельность об</w:t>
      </w:r>
      <w:r>
        <w:rPr>
          <w:rFonts w:ascii="Times New Roman" w:hAnsi="Times New Roman" w:cs="Times New Roman"/>
          <w:sz w:val="32"/>
          <w:szCs w:val="32"/>
        </w:rPr>
        <w:t>учающегося), содержание практики</w:t>
      </w:r>
      <w:r w:rsidRPr="00361C9C">
        <w:rPr>
          <w:rFonts w:ascii="Times New Roman" w:hAnsi="Times New Roman" w:cs="Times New Roman"/>
          <w:sz w:val="32"/>
          <w:szCs w:val="32"/>
        </w:rPr>
        <w:t xml:space="preserve"> (критерии деятельности и </w:t>
      </w:r>
      <w:r>
        <w:rPr>
          <w:rFonts w:ascii="Times New Roman" w:hAnsi="Times New Roman" w:cs="Times New Roman"/>
          <w:sz w:val="32"/>
          <w:szCs w:val="32"/>
        </w:rPr>
        <w:t>оценки), формы и методы руководства</w:t>
      </w:r>
      <w:r w:rsidRPr="00361C9C">
        <w:rPr>
          <w:rFonts w:ascii="Times New Roman" w:hAnsi="Times New Roman" w:cs="Times New Roman"/>
          <w:sz w:val="32"/>
          <w:szCs w:val="32"/>
        </w:rPr>
        <w:t>. Границы модуля при его разработке определяются уровнем компетентности, т. е. совокупностью теоретических знаний и практических навыков, которые обучающийся должен продемонстрировать после изучения модуля.</w:t>
      </w:r>
    </w:p>
    <w:p w:rsidR="000C241A" w:rsidRPr="00361C9C" w:rsidRDefault="000C241A" w:rsidP="000C24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361C9C">
        <w:rPr>
          <w:rFonts w:ascii="Times New Roman" w:hAnsi="Times New Roman" w:cs="Times New Roman"/>
          <w:sz w:val="32"/>
          <w:szCs w:val="32"/>
        </w:rPr>
        <w:t xml:space="preserve">Таким образом, модуль как целевой функциональный узел программы профессиональной подготовки специалистов характеризуется законченностью, самостоятельностью, комплексностью. Введение профессиональных модулей в ФГОС призвано объединить содержательные, организационные, методические и технологические компоненты профессионального обучения, а также теоретические и прикладные аспекты; обеспечить структурную связанность всего образовательного комплекса, совмещение в одной организационно-методической структуре дидактических целей, логически завершенной единицы учебного материала, методического руководства и системы контроля. Всё это позволит оптимизировать процесс подготовки будущих воспитателей, повысить качество профессиональной подготовки студентов Астраханского социально-педагогического колледжа. </w:t>
      </w:r>
    </w:p>
    <w:p w:rsidR="000C241A" w:rsidRPr="00361C9C" w:rsidRDefault="000C241A" w:rsidP="000C241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556BB" w:rsidRDefault="000C241A" w:rsidP="000C241A">
      <w:pPr>
        <w:spacing w:after="0" w:line="240" w:lineRule="auto"/>
      </w:pPr>
    </w:p>
    <w:sectPr w:rsidR="008556BB" w:rsidSect="00361C9C">
      <w:footerReference w:type="default" r:id="rId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4854453"/>
      <w:docPartObj>
        <w:docPartGallery w:val="Page Numbers (Bottom of Page)"/>
        <w:docPartUnique/>
      </w:docPartObj>
    </w:sdtPr>
    <w:sdtEndPr/>
    <w:sdtContent>
      <w:p w:rsidR="0032746F" w:rsidRDefault="000C241A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32746F" w:rsidRDefault="000C241A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41A"/>
    <w:rsid w:val="000C241A"/>
    <w:rsid w:val="0088479B"/>
    <w:rsid w:val="00F95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4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C2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0C24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4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C2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0C24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1248</Words>
  <Characters>7114</Characters>
  <Application>Microsoft Office Word</Application>
  <DocSecurity>0</DocSecurity>
  <Lines>59</Lines>
  <Paragraphs>16</Paragraphs>
  <ScaleCrop>false</ScaleCrop>
  <Company/>
  <LinksUpToDate>false</LinksUpToDate>
  <CharactersWithSpaces>8346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2020-01-21T08:59:00Z</dcterms:created>
  <dcterms:modified xsi:type="dcterms:W3CDTF">2020-01-21T09:01:00Z</dcterms:modified>
</cp:coreProperties>
</file>