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8F" w:rsidRPr="007B378F" w:rsidRDefault="007C48AC" w:rsidP="007C4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="+mn-ea" w:cs="+mn-cs"/>
          <w:b/>
          <w:bCs/>
          <w:kern w:val="24"/>
          <w:sz w:val="28"/>
          <w:szCs w:val="28"/>
        </w:rPr>
        <w:t xml:space="preserve"> </w:t>
      </w:r>
      <w:r w:rsidR="007B378F" w:rsidRPr="007B378F">
        <w:rPr>
          <w:rFonts w:ascii="Arial" w:eastAsia="+mn-ea" w:hAnsi="Arial" w:cs="Aharoni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Применение информационных  технологий  в  начальной школе</w:t>
      </w:r>
    </w:p>
    <w:p w:rsidR="007B378F" w:rsidRPr="007C48AC" w:rsidRDefault="007B378F" w:rsidP="007C48A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B378F">
        <w:rPr>
          <w:rFonts w:ascii="Arial" w:eastAsia="+mn-ea" w:hAnsi="Arial" w:cs="Aharoni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для развития познавательной активности и  творческих способностей учащихся</w:t>
      </w:r>
      <w:r w:rsidR="007C48AC">
        <w:rPr>
          <w:sz w:val="28"/>
          <w:szCs w:val="28"/>
        </w:rPr>
        <w:t xml:space="preserve"> </w:t>
      </w:r>
      <w:r w:rsidRPr="007B378F">
        <w:rPr>
          <w:rFonts w:ascii="Arial" w:eastAsia="+mn-ea" w:hAnsi="Arial" w:cs="Aharoni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 контексте  современных образовательных теорий</w:t>
      </w: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C48AC" w:rsidRDefault="007B378F" w:rsidP="007B378F">
      <w:pPr>
        <w:spacing w:after="0" w:line="240" w:lineRule="auto"/>
        <w:textAlignment w:val="baseline"/>
        <w:rPr>
          <w:rFonts w:ascii="Times New Roman" w:eastAsia="+mn-ea" w:hAnsi="Times New Roman" w:cs="+mn-cs"/>
          <w:kern w:val="24"/>
          <w:sz w:val="28"/>
          <w:szCs w:val="28"/>
          <w:lang w:eastAsia="ru-RU"/>
        </w:rPr>
      </w:pPr>
      <w:proofErr w:type="gramStart"/>
      <w:r w:rsidRPr="007B378F">
        <w:rPr>
          <w:rFonts w:ascii="Times New Roman" w:eastAsia="+mn-ea" w:hAnsi="Times New Roman" w:cs="+mn-cs"/>
          <w:kern w:val="24"/>
          <w:sz w:val="28"/>
          <w:szCs w:val="28"/>
          <w:lang w:val="en-US" w:eastAsia="ru-RU"/>
        </w:rPr>
        <w:t>XXI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век - эпоха информационного общества.</w:t>
      </w:r>
      <w:proofErr w:type="gramEnd"/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 xml:space="preserve">Необходимость новых знаний, информационной грамотности, умения самостоятельно получать знания способствовала возникновению нового вида образования - инновационного, в котором информационные технологии призваны сыграть системообразующую, интегрирующую роль. </w:t>
      </w:r>
    </w:p>
    <w:p w:rsidR="007C48AC" w:rsidRDefault="007B378F" w:rsidP="007B378F">
      <w:pPr>
        <w:spacing w:after="0" w:line="240" w:lineRule="auto"/>
        <w:ind w:left="547" w:hanging="547"/>
        <w:rPr>
          <w:rFonts w:ascii="Times New Roman" w:eastAsia="+mn-ea" w:hAnsi="Times New Roman" w:cs="+mn-cs"/>
          <w:kern w:val="24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    </w:t>
      </w:r>
    </w:p>
    <w:p w:rsidR="007C48AC" w:rsidRDefault="007B378F" w:rsidP="007B378F">
      <w:pPr>
        <w:spacing w:after="0" w:line="240" w:lineRule="auto"/>
        <w:ind w:left="547" w:hanging="547"/>
        <w:rPr>
          <w:rFonts w:ascii="Times New Roman" w:eastAsia="+mn-ea" w:hAnsi="Times New Roman" w:cs="+mn-cs"/>
          <w:kern w:val="24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Под использованием "новых информационных технол</w:t>
      </w:r>
      <w:r w:rsidR="007C48AC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огий" в начальной школе </w:t>
      </w:r>
    </w:p>
    <w:p w:rsidR="007C48AC" w:rsidRDefault="007C48AC" w:rsidP="007B378F">
      <w:pPr>
        <w:spacing w:after="0" w:line="240" w:lineRule="auto"/>
        <w:ind w:left="547" w:hanging="547"/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следует </w:t>
      </w:r>
      <w:r w:rsidR="007B378F"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понимать   </w:t>
      </w:r>
      <w:r w:rsidR="007B378F"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 xml:space="preserve">комплексное преобразование "среды обитания" </w:t>
      </w:r>
    </w:p>
    <w:p w:rsidR="007C48AC" w:rsidRDefault="007B378F" w:rsidP="007B378F">
      <w:pPr>
        <w:spacing w:after="0" w:line="240" w:lineRule="auto"/>
        <w:ind w:left="547" w:hanging="547"/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>учащегося, создание новых средств</w:t>
      </w:r>
      <w:r w:rsidR="007C48AC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>,</w:t>
      </w: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 xml:space="preserve"> для его развития и </w:t>
      </w:r>
      <w:proofErr w:type="gram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>активной</w:t>
      </w:r>
      <w:proofErr w:type="gram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 xml:space="preserve"> </w:t>
      </w:r>
    </w:p>
    <w:p w:rsidR="007C48AC" w:rsidRPr="007C48AC" w:rsidRDefault="007B378F" w:rsidP="007C48AC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 xml:space="preserve">творческой деятельности. </w:t>
      </w:r>
    </w:p>
    <w:p w:rsidR="0025668A" w:rsidRPr="007B378F" w:rsidRDefault="007B378F" w:rsidP="007C48AC">
      <w:pPr>
        <w:spacing w:line="240" w:lineRule="auto"/>
        <w:jc w:val="center"/>
        <w:rPr>
          <w:rFonts w:ascii="Calibri" w:eastAsia="+mn-ea" w:hAnsi="Calibri" w:cs="+mn-cs"/>
          <w:b/>
          <w:bCs/>
          <w:i/>
          <w:iCs/>
          <w:kern w:val="24"/>
          <w:sz w:val="28"/>
          <w:szCs w:val="28"/>
          <w:lang w:eastAsia="ru-RU"/>
        </w:rPr>
      </w:pPr>
      <w:r w:rsidRPr="007B378F">
        <w:rPr>
          <w:rFonts w:ascii="Calibri" w:eastAsia="+mn-ea" w:hAnsi="Calibri" w:cs="+mn-cs"/>
          <w:b/>
          <w:bCs/>
          <w:i/>
          <w:iCs/>
          <w:kern w:val="24"/>
          <w:sz w:val="28"/>
          <w:szCs w:val="28"/>
          <w:lang w:eastAsia="ru-RU"/>
        </w:rPr>
        <w:t>К.Д. Ушинский: «Детская природа требует наглядности».</w:t>
      </w:r>
      <w:bookmarkStart w:id="0" w:name="_GoBack"/>
      <w:bookmarkEnd w:id="0"/>
    </w:p>
    <w:p w:rsidR="007B378F" w:rsidRPr="007B378F" w:rsidRDefault="007B378F" w:rsidP="007C48AC">
      <w:pPr>
        <w:pStyle w:val="a3"/>
        <w:spacing w:before="0" w:beforeAutospacing="0" w:after="0" w:afterAutospacing="0"/>
        <w:jc w:val="center"/>
        <w:textAlignment w:val="baseline"/>
        <w:rPr>
          <w:rFonts w:ascii="Calibri" w:eastAsia="+mn-ea" w:hAnsi="Calibri" w:cs="+mn-cs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B378F">
        <w:rPr>
          <w:rFonts w:ascii="Calibri" w:eastAsia="+mn-ea" w:hAnsi="Calibri" w:cs="+mn-cs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Что дает использование  ИКТ?</w:t>
      </w:r>
    </w:p>
    <w:p w:rsidR="007B378F" w:rsidRPr="007B378F" w:rsidRDefault="007B378F" w:rsidP="007B378F">
      <w:pPr>
        <w:pStyle w:val="a3"/>
        <w:spacing w:before="0" w:beforeAutospacing="0" w:after="0" w:afterAutospacing="0"/>
        <w:rPr>
          <w:sz w:val="28"/>
          <w:szCs w:val="28"/>
        </w:rPr>
      </w:pPr>
      <w:r w:rsidRPr="007B378F">
        <w:rPr>
          <w:b/>
          <w:bCs/>
          <w:sz w:val="28"/>
          <w:szCs w:val="28"/>
        </w:rPr>
        <w:t>1.Интенсификация урока</w:t>
      </w:r>
    </w:p>
    <w:p w:rsidR="007B378F" w:rsidRPr="007B378F" w:rsidRDefault="007B378F" w:rsidP="007B378F">
      <w:pPr>
        <w:spacing w:after="0" w:line="240" w:lineRule="auto"/>
        <w:rPr>
          <w:sz w:val="28"/>
          <w:szCs w:val="28"/>
        </w:rPr>
      </w:pPr>
      <w:r w:rsidRPr="007B378F">
        <w:rPr>
          <w:b/>
          <w:bCs/>
          <w:sz w:val="28"/>
          <w:szCs w:val="28"/>
        </w:rPr>
        <w:t>2.Повышение интереса и мотивации</w:t>
      </w:r>
    </w:p>
    <w:p w:rsidR="007B378F" w:rsidRPr="007B378F" w:rsidRDefault="007B378F" w:rsidP="007B378F">
      <w:pPr>
        <w:spacing w:after="0" w:line="240" w:lineRule="auto"/>
        <w:rPr>
          <w:sz w:val="28"/>
          <w:szCs w:val="28"/>
        </w:rPr>
      </w:pPr>
      <w:r w:rsidRPr="007B378F">
        <w:rPr>
          <w:b/>
          <w:bCs/>
          <w:sz w:val="28"/>
          <w:szCs w:val="28"/>
        </w:rPr>
        <w:t>3.Индивидуализация обучения</w:t>
      </w:r>
      <w:r w:rsidRPr="007B378F">
        <w:rPr>
          <w:sz w:val="28"/>
          <w:szCs w:val="28"/>
        </w:rPr>
        <w:t xml:space="preserve"> </w:t>
      </w:r>
    </w:p>
    <w:p w:rsidR="007B378F" w:rsidRPr="007B378F" w:rsidRDefault="007B378F" w:rsidP="007B378F">
      <w:pPr>
        <w:spacing w:after="0" w:line="240" w:lineRule="auto"/>
        <w:rPr>
          <w:b/>
          <w:bCs/>
          <w:sz w:val="28"/>
          <w:szCs w:val="28"/>
        </w:rPr>
      </w:pPr>
      <w:r w:rsidRPr="007B378F">
        <w:rPr>
          <w:b/>
          <w:bCs/>
          <w:sz w:val="28"/>
          <w:szCs w:val="28"/>
        </w:rPr>
        <w:t>4.Эффективность подачи материала</w:t>
      </w:r>
    </w:p>
    <w:p w:rsidR="007B378F" w:rsidRDefault="007B378F" w:rsidP="007C48AC">
      <w:pPr>
        <w:spacing w:after="0" w:line="240" w:lineRule="auto"/>
        <w:rPr>
          <w:sz w:val="28"/>
          <w:szCs w:val="28"/>
        </w:rPr>
      </w:pPr>
      <w:r w:rsidRPr="007B378F">
        <w:rPr>
          <w:b/>
          <w:bCs/>
          <w:sz w:val="28"/>
          <w:szCs w:val="28"/>
        </w:rPr>
        <w:t>5.Неограниченные ресурсы</w:t>
      </w:r>
    </w:p>
    <w:p w:rsidR="007C48AC" w:rsidRPr="007B378F" w:rsidRDefault="007C48AC" w:rsidP="007C48AC">
      <w:pPr>
        <w:spacing w:after="0" w:line="240" w:lineRule="auto"/>
        <w:rPr>
          <w:sz w:val="28"/>
          <w:szCs w:val="28"/>
        </w:rPr>
      </w:pPr>
    </w:p>
    <w:p w:rsidR="007B378F" w:rsidRPr="007B378F" w:rsidRDefault="007B378F" w:rsidP="007B378F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>По данным исследований, в памяти человека остается 25% (1/4  часть</w:t>
      </w:r>
      <w:proofErr w:type="gramStart"/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 xml:space="preserve"> )</w:t>
      </w:r>
      <w:proofErr w:type="gramEnd"/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 xml:space="preserve"> услышанного материала, </w:t>
      </w:r>
    </w:p>
    <w:p w:rsidR="007B378F" w:rsidRPr="007B378F" w:rsidRDefault="007B378F" w:rsidP="007B378F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 xml:space="preserve">33% , (1/3 часть) </w:t>
      </w:r>
      <w:proofErr w:type="gramStart"/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>увиденного</w:t>
      </w:r>
      <w:proofErr w:type="gramEnd"/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 xml:space="preserve">, </w:t>
      </w:r>
    </w:p>
    <w:p w:rsidR="007B378F" w:rsidRPr="007B378F" w:rsidRDefault="007B378F" w:rsidP="007B378F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 xml:space="preserve">50% </w:t>
      </w:r>
      <w:proofErr w:type="gramStart"/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>увиденного</w:t>
      </w:r>
      <w:proofErr w:type="gramEnd"/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 xml:space="preserve"> и услышанного, </w:t>
      </w:r>
    </w:p>
    <w:p w:rsidR="007B378F" w:rsidRPr="007B378F" w:rsidRDefault="007B378F" w:rsidP="007B378F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>75%</w:t>
      </w:r>
      <w:proofErr w:type="gramStart"/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 xml:space="preserve">( </w:t>
      </w:r>
      <w:proofErr w:type="gramEnd"/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>3/4 ) материала, если ученик привлечен в активные действия в процессе обучения.</w:t>
      </w: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Calibri" w:eastAsia="+mn-ea" w:hAnsi="Calibri" w:cs="+mn-cs"/>
          <w:kern w:val="24"/>
          <w:sz w:val="28"/>
          <w:szCs w:val="28"/>
          <w:lang w:eastAsia="ru-RU"/>
        </w:rPr>
        <w:t xml:space="preserve"> Компьютер позволяет создать условия для повышения процесса обучения</w:t>
      </w:r>
      <w:r w:rsidRPr="007B378F">
        <w:rPr>
          <w:rFonts w:ascii="Calibri" w:eastAsia="+mn-ea" w:hAnsi="Calibri" w:cs="+mn-cs"/>
          <w:b/>
          <w:bCs/>
          <w:kern w:val="24"/>
          <w:sz w:val="28"/>
          <w:szCs w:val="28"/>
          <w:lang w:eastAsia="ru-RU"/>
        </w:rPr>
        <w:t xml:space="preserve">. </w:t>
      </w: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Компьютер</w:t>
      </w:r>
      <w:r w:rsidRPr="007B378F">
        <w:rPr>
          <w:rFonts w:eastAsia="+mn-ea" w:cs="+mn-cs"/>
          <w:kern w:val="24"/>
          <w:sz w:val="28"/>
          <w:szCs w:val="28"/>
        </w:rPr>
        <w:t xml:space="preserve"> в обучении младшего школьника 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>должен стать обогащающим и преобразующим элементом развивающей предметной среды.</w:t>
      </w:r>
      <w:r w:rsidRPr="007B378F">
        <w:rPr>
          <w:rFonts w:eastAsia="+mn-ea" w:cs="+mn-cs"/>
          <w:kern w:val="24"/>
          <w:sz w:val="28"/>
          <w:szCs w:val="28"/>
        </w:rPr>
        <w:t xml:space="preserve"> 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Способов применения информационных технологий, способствующих развитию творчества, много: от компьютерного конструирования, моделирования и постановки виртуальных экспериментов до овладения новой терминологией. 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</w:t>
      </w: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>Развитие педагогики использует возможности направленного влияния применения компьютерных и информационных технологий в обучении на мышление, память, внимание, воображение, самооценку учащихся, умение планировать свои действия, мотивационный компонент учебной деятельности.</w:t>
      </w: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8F" w:rsidRPr="007B378F" w:rsidRDefault="007B378F" w:rsidP="007B378F">
      <w:pPr>
        <w:spacing w:after="0" w:line="240" w:lineRule="auto"/>
        <w:ind w:firstLine="8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sz w:val="28"/>
          <w:szCs w:val="28"/>
          <w:lang w:eastAsia="ru-RU"/>
        </w:rPr>
        <w:t>Первый</w:t>
      </w:r>
      <w:r w:rsidRPr="007B378F">
        <w:rPr>
          <w:rFonts w:ascii="Times New Roman" w:eastAsia="+mn-ea" w:hAnsi="Times New Roman" w:cs="+mn-cs"/>
          <w:sz w:val="28"/>
          <w:szCs w:val="28"/>
          <w:lang w:eastAsia="ru-RU"/>
        </w:rPr>
        <w:t xml:space="preserve"> </w:t>
      </w:r>
      <w:r w:rsidRPr="007B378F">
        <w:rPr>
          <w:rFonts w:ascii="Times New Roman" w:eastAsia="+mn-ea" w:hAnsi="Times New Roman" w:cs="+mn-cs"/>
          <w:b/>
          <w:bCs/>
          <w:sz w:val="28"/>
          <w:szCs w:val="28"/>
          <w:lang w:eastAsia="ru-RU"/>
        </w:rPr>
        <w:t>аспект</w:t>
      </w:r>
      <w:r w:rsidRPr="007B378F">
        <w:rPr>
          <w:rFonts w:ascii="Times New Roman" w:eastAsia="+mn-ea" w:hAnsi="Times New Roman" w:cs="+mn-cs"/>
          <w:sz w:val="28"/>
          <w:szCs w:val="28"/>
          <w:lang w:eastAsia="ru-RU"/>
        </w:rPr>
        <w:t xml:space="preserve"> – </w:t>
      </w:r>
      <w:r w:rsidRPr="007B378F">
        <w:rPr>
          <w:rFonts w:ascii="Times New Roman" w:eastAsia="+mn-ea" w:hAnsi="Times New Roman" w:cs="+mn-cs"/>
          <w:b/>
          <w:bCs/>
          <w:i/>
          <w:iCs/>
          <w:sz w:val="28"/>
          <w:szCs w:val="28"/>
          <w:lang w:eastAsia="ru-RU"/>
        </w:rPr>
        <w:t>компьютер как объект изучения</w:t>
      </w:r>
      <w:r w:rsidRPr="007B378F">
        <w:rPr>
          <w:rFonts w:ascii="Times New Roman" w:eastAsia="+mn-ea" w:hAnsi="Times New Roman" w:cs="+mn-cs"/>
          <w:sz w:val="28"/>
          <w:szCs w:val="28"/>
          <w:lang w:eastAsia="ru-RU"/>
        </w:rPr>
        <w:t xml:space="preserve">.   </w:t>
      </w:r>
    </w:p>
    <w:p w:rsidR="007B378F" w:rsidRPr="007B378F" w:rsidRDefault="007B378F" w:rsidP="007B378F">
      <w:pPr>
        <w:spacing w:after="0" w:line="240" w:lineRule="auto"/>
        <w:ind w:firstLine="8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sz w:val="28"/>
          <w:szCs w:val="28"/>
          <w:lang w:eastAsia="ru-RU"/>
        </w:rPr>
        <w:t>Второй аспект</w:t>
      </w:r>
      <w:r w:rsidRPr="007B378F">
        <w:rPr>
          <w:rFonts w:ascii="Times New Roman" w:eastAsia="+mn-ea" w:hAnsi="Times New Roman" w:cs="+mn-cs"/>
          <w:sz w:val="28"/>
          <w:szCs w:val="28"/>
          <w:lang w:eastAsia="ru-RU"/>
        </w:rPr>
        <w:t xml:space="preserve"> – </w:t>
      </w:r>
      <w:r w:rsidRPr="007B378F">
        <w:rPr>
          <w:rFonts w:ascii="Times New Roman" w:eastAsia="+mn-ea" w:hAnsi="Times New Roman" w:cs="+mn-cs"/>
          <w:b/>
          <w:bCs/>
          <w:i/>
          <w:iCs/>
          <w:sz w:val="28"/>
          <w:szCs w:val="28"/>
          <w:lang w:eastAsia="ru-RU"/>
        </w:rPr>
        <w:t>компьютер как средство обучения</w:t>
      </w:r>
      <w:r w:rsidRPr="007B378F">
        <w:rPr>
          <w:rFonts w:ascii="Times New Roman" w:eastAsia="+mn-ea" w:hAnsi="Times New Roman" w:cs="+mn-cs"/>
          <w:sz w:val="28"/>
          <w:szCs w:val="28"/>
          <w:lang w:eastAsia="ru-RU"/>
        </w:rPr>
        <w:t xml:space="preserve">, т.е. своеобразный </w:t>
      </w:r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>“</w:t>
      </w:r>
      <w:r w:rsidRPr="007B378F">
        <w:rPr>
          <w:rFonts w:ascii="Times New Roman" w:eastAsia="+mn-ea" w:hAnsi="Times New Roman" w:cs="+mn-cs"/>
          <w:sz w:val="28"/>
          <w:szCs w:val="28"/>
          <w:lang w:eastAsia="ru-RU"/>
        </w:rPr>
        <w:t>учитель</w:t>
      </w:r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 xml:space="preserve">”. </w:t>
      </w:r>
      <w:proofErr w:type="spellStart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>Это</w:t>
      </w:r>
      <w:proofErr w:type="spellEnd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>тренажеры</w:t>
      </w:r>
      <w:proofErr w:type="spellEnd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 xml:space="preserve">, </w:t>
      </w:r>
      <w:proofErr w:type="spellStart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>тесты</w:t>
      </w:r>
      <w:proofErr w:type="spellEnd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 xml:space="preserve">, </w:t>
      </w:r>
      <w:proofErr w:type="spellStart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>электронные</w:t>
      </w:r>
      <w:proofErr w:type="spellEnd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>учебники</w:t>
      </w:r>
      <w:proofErr w:type="spellEnd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 xml:space="preserve">, </w:t>
      </w:r>
      <w:proofErr w:type="spellStart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>мультимедийные</w:t>
      </w:r>
      <w:proofErr w:type="spellEnd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>энциклопедии</w:t>
      </w:r>
      <w:proofErr w:type="spellEnd"/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 xml:space="preserve"> и т.п.).</w:t>
      </w:r>
    </w:p>
    <w:p w:rsidR="007B378F" w:rsidRPr="007B378F" w:rsidRDefault="007B378F" w:rsidP="007B378F">
      <w:pPr>
        <w:spacing w:after="0" w:line="240" w:lineRule="auto"/>
        <w:ind w:firstLine="8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78F">
        <w:rPr>
          <w:rFonts w:ascii="Times New Roman" w:eastAsia="+mn-ea" w:hAnsi="Times New Roman" w:cs="+mn-cs"/>
          <w:b/>
          <w:bCs/>
          <w:sz w:val="28"/>
          <w:szCs w:val="28"/>
          <w:lang w:val="uk-UA" w:eastAsia="ru-RU"/>
        </w:rPr>
        <w:lastRenderedPageBreak/>
        <w:t>Третий</w:t>
      </w:r>
      <w:proofErr w:type="spellEnd"/>
      <w:r w:rsidRPr="007B378F">
        <w:rPr>
          <w:rFonts w:ascii="Times New Roman" w:eastAsia="+mn-ea" w:hAnsi="Times New Roman" w:cs="+mn-cs"/>
          <w:b/>
          <w:bCs/>
          <w:sz w:val="28"/>
          <w:szCs w:val="28"/>
          <w:lang w:val="uk-UA" w:eastAsia="ru-RU"/>
        </w:rPr>
        <w:t xml:space="preserve"> </w:t>
      </w:r>
      <w:r w:rsidRPr="007B378F">
        <w:rPr>
          <w:rFonts w:ascii="Times New Roman" w:eastAsia="+mn-ea" w:hAnsi="Times New Roman" w:cs="+mn-cs"/>
          <w:b/>
          <w:bCs/>
          <w:sz w:val="28"/>
          <w:szCs w:val="28"/>
          <w:lang w:eastAsia="ru-RU"/>
        </w:rPr>
        <w:t>аспект</w:t>
      </w:r>
      <w:r w:rsidRPr="007B378F">
        <w:rPr>
          <w:rFonts w:ascii="Times New Roman" w:eastAsia="+mn-ea" w:hAnsi="Times New Roman" w:cs="+mn-cs"/>
          <w:sz w:val="28"/>
          <w:szCs w:val="28"/>
          <w:lang w:val="uk-UA" w:eastAsia="ru-RU"/>
        </w:rPr>
        <w:t xml:space="preserve"> - </w:t>
      </w:r>
      <w:r w:rsidRPr="007B378F">
        <w:rPr>
          <w:rFonts w:ascii="Times New Roman" w:eastAsia="+mn-ea" w:hAnsi="Times New Roman" w:cs="+mn-cs"/>
          <w:b/>
          <w:bCs/>
          <w:i/>
          <w:iCs/>
          <w:sz w:val="28"/>
          <w:szCs w:val="28"/>
          <w:lang w:eastAsia="ru-RU"/>
        </w:rPr>
        <w:t xml:space="preserve">компьютер как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sz w:val="28"/>
          <w:szCs w:val="28"/>
          <w:lang w:eastAsia="ru-RU"/>
        </w:rPr>
        <w:t>инстр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sz w:val="28"/>
          <w:szCs w:val="28"/>
          <w:lang w:val="uk-UA" w:eastAsia="ru-RU"/>
        </w:rPr>
        <w:t>у</w:t>
      </w:r>
      <w:r w:rsidRPr="007B378F">
        <w:rPr>
          <w:rFonts w:ascii="Times New Roman" w:eastAsia="+mn-ea" w:hAnsi="Times New Roman" w:cs="+mn-cs"/>
          <w:b/>
          <w:bCs/>
          <w:i/>
          <w:iCs/>
          <w:sz w:val="28"/>
          <w:szCs w:val="28"/>
          <w:lang w:eastAsia="ru-RU"/>
        </w:rPr>
        <w:t>мент</w:t>
      </w:r>
      <w:r w:rsidRPr="007B378F">
        <w:rPr>
          <w:rFonts w:ascii="Times New Roman" w:eastAsia="+mn-ea" w:hAnsi="Times New Roman" w:cs="+mn-cs"/>
          <w:sz w:val="28"/>
          <w:szCs w:val="28"/>
          <w:lang w:eastAsia="ru-RU"/>
        </w:rPr>
        <w:t xml:space="preserve">, позволяющий моделировать учебную задачу, исследовать ту, или иную предметную область и сделать тем самым обучение процессом более творческим. </w:t>
      </w:r>
    </w:p>
    <w:p w:rsidR="007B378F" w:rsidRPr="007B378F" w:rsidRDefault="007B378F" w:rsidP="007B378F">
      <w:pPr>
        <w:spacing w:after="0" w:line="240" w:lineRule="auto"/>
        <w:ind w:firstLine="8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sz w:val="28"/>
          <w:szCs w:val="28"/>
          <w:lang w:eastAsia="ru-RU"/>
        </w:rPr>
        <w:t xml:space="preserve">Программное обеспечение учебного назначения, позволяющее использовать компьютер в таком качестве, объединяется общим названием: </w:t>
      </w:r>
      <w:r w:rsidRPr="007B378F">
        <w:rPr>
          <w:rFonts w:ascii="Times New Roman" w:eastAsia="+mn-ea" w:hAnsi="Times New Roman" w:cs="+mn-cs"/>
          <w:b/>
          <w:bCs/>
          <w:i/>
          <w:iCs/>
          <w:sz w:val="28"/>
          <w:szCs w:val="28"/>
          <w:lang w:eastAsia="ru-RU"/>
        </w:rPr>
        <w:t>компьютерные учебные (учебно-игровые) среды.</w:t>
      </w: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Во-первых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, </w:t>
      </w: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>основным видом деятельности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детей 7-9 лет является </w:t>
      </w: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>игра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, можно предположить, что </w:t>
      </w: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>именно компьютер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с его широким спектром возможностей интерактивного взаимодействия </w:t>
      </w: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 xml:space="preserve">поможет ребенку в обучении и появится  положительная мотивация усвоения знаний. 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Во-вторых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, </w:t>
      </w: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>обучение в начальной школе - это тот фундамент, на котором будет строиться вся дальнейшая деятельность человека.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В-третьих,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</w:t>
      </w: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>применение на уроке компьютерных тестов и диагностических комплексов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позволит учителю за короткое время </w:t>
      </w: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>получать объективную картину уровня усвоения изучаемого материала и своевременно его скорректировать.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 xml:space="preserve">Таким образом, применение компьютера в обучении школьников начальных классов представляется целесообразным. </w:t>
      </w: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378F">
        <w:rPr>
          <w:rFonts w:eastAsia="+mn-ea" w:cs="+mn-cs"/>
          <w:b/>
          <w:bCs/>
          <w:kern w:val="24"/>
          <w:sz w:val="28"/>
          <w:szCs w:val="28"/>
        </w:rPr>
        <w:t>Компьютер позволяет:</w:t>
      </w:r>
    </w:p>
    <w:p w:rsidR="007B378F" w:rsidRPr="007B378F" w:rsidRDefault="007B378F" w:rsidP="007B378F">
      <w:pPr>
        <w:pStyle w:val="a6"/>
        <w:numPr>
          <w:ilvl w:val="0"/>
          <w:numId w:val="2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>усилить мотивацию ребенка к обучению;</w:t>
      </w:r>
    </w:p>
    <w:p w:rsidR="007B378F" w:rsidRPr="007B378F" w:rsidRDefault="007B378F" w:rsidP="007B378F">
      <w:pPr>
        <w:pStyle w:val="a6"/>
        <w:numPr>
          <w:ilvl w:val="0"/>
          <w:numId w:val="2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>полностью устранить одну из важнейших причин отрицательного отношения к учебе неуспех</w:t>
      </w:r>
      <w:r w:rsidRPr="007B378F">
        <w:rPr>
          <w:rFonts w:eastAsia="+mn-ea" w:cs="+mn-cs"/>
          <w:kern w:val="24"/>
          <w:sz w:val="28"/>
          <w:szCs w:val="28"/>
        </w:rPr>
        <w:t>, обусловленный непониманием, значительными пробелами в знаниях;</w:t>
      </w:r>
    </w:p>
    <w:p w:rsidR="007B378F" w:rsidRPr="007B378F" w:rsidRDefault="007B378F" w:rsidP="007B378F">
      <w:pPr>
        <w:pStyle w:val="a6"/>
        <w:numPr>
          <w:ilvl w:val="0"/>
          <w:numId w:val="2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>существенно изменить способы управления игровой и учебной деятельностью ребенка</w:t>
      </w:r>
      <w:r w:rsidRPr="007B378F">
        <w:rPr>
          <w:rFonts w:eastAsia="+mn-ea" w:cs="+mn-cs"/>
          <w:kern w:val="24"/>
          <w:sz w:val="28"/>
          <w:szCs w:val="28"/>
        </w:rPr>
        <w:t>, погружая его в определенную игровую ситуацию, давая возможность запросить определенную форму помощи, излагая материал с иллюстрациями, графиками и т.д.</w:t>
      </w: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 xml:space="preserve">Одна из </w:t>
      </w:r>
      <w:r w:rsidRPr="007B378F">
        <w:rPr>
          <w:rFonts w:eastAsia="+mn-ea" w:cs="+mn-cs"/>
          <w:b/>
          <w:bCs/>
          <w:kern w:val="24"/>
          <w:sz w:val="28"/>
          <w:szCs w:val="28"/>
        </w:rPr>
        <w:t>главных целей компьютерных технологий</w:t>
      </w:r>
      <w:r w:rsidRPr="007B378F">
        <w:rPr>
          <w:rFonts w:eastAsia="+mn-ea" w:cs="+mn-cs"/>
          <w:kern w:val="24"/>
          <w:sz w:val="28"/>
          <w:szCs w:val="28"/>
        </w:rPr>
        <w:t xml:space="preserve"> -</w:t>
      </w:r>
      <w:r w:rsidRPr="007B378F">
        <w:rPr>
          <w:rFonts w:ascii="Arial" w:eastAsia="+mn-ea" w:hAnsi="Arial" w:cs="+mn-cs"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развивать познавательные процессы, логическое мышление, внимание, память, речь, воображение, поддерживая интерес к обучению. </w:t>
      </w: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Использование прикладных программ способствует: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i/>
          <w:iCs/>
          <w:kern w:val="24"/>
          <w:sz w:val="28"/>
          <w:szCs w:val="28"/>
          <w:lang w:eastAsia="ru-RU"/>
        </w:rPr>
        <w:t>активизации внимания ученика, заинтересованности в правильном получения ответа или создании графического изображения.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Умение создать условия непринужденности и заинтересованности у детей позволяет: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i/>
          <w:iCs/>
          <w:kern w:val="24"/>
          <w:sz w:val="28"/>
          <w:szCs w:val="28"/>
          <w:lang w:eastAsia="ru-RU"/>
        </w:rPr>
        <w:t xml:space="preserve">использовать дополнительные возможности для развития индивидуальных способностей каждого ребенка. 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Применение компьютеров: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i/>
          <w:iCs/>
          <w:kern w:val="24"/>
          <w:sz w:val="28"/>
          <w:szCs w:val="28"/>
          <w:lang w:eastAsia="ru-RU"/>
        </w:rPr>
        <w:t>создает определенный эмоциональный настрой.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Использование различных форм и приемов работы позволяет ребенку: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i/>
          <w:iCs/>
          <w:kern w:val="24"/>
          <w:sz w:val="28"/>
          <w:szCs w:val="28"/>
          <w:lang w:eastAsia="ru-RU"/>
        </w:rPr>
        <w:t xml:space="preserve">активно включаться в творческий процесс, развивать воображение и фантазию, помогает увидеть новое решение в той или иной технике, обогащать первоначальный замысел, и результат его творческой деятельности приобретает большую выразительность. </w:t>
      </w: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lastRenderedPageBreak/>
        <w:t>Одним из способов развития интеллектуальных и творческих способностей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детей и поддержания мотивации к учению на высоком уровне </w:t>
      </w:r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eastAsia="ru-RU"/>
        </w:rPr>
        <w:t xml:space="preserve">является организация проектной и исследовательской деятельности с использованием информационных технологий. 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Такую </w:t>
      </w:r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деятельность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 можно </w:t>
      </w:r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осуществлять по двум направлениям:</w:t>
      </w: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  </w:t>
      </w:r>
    </w:p>
    <w:p w:rsidR="007B378F" w:rsidRPr="007B378F" w:rsidRDefault="007B378F" w:rsidP="007B378F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в рамках урочной деятельности со всеми учащимися;</w:t>
      </w:r>
    </w:p>
    <w:p w:rsidR="007B378F" w:rsidRPr="007B378F" w:rsidRDefault="007B378F" w:rsidP="007B378F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в дополнительном образовании с детьми, которые проявили желание и сильную заинтересованность в таком виде работы.  </w:t>
      </w: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 xml:space="preserve">Идеальным является </w:t>
      </w:r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 xml:space="preserve">наличие в учреждении двух направлений работы: </w:t>
      </w:r>
    </w:p>
    <w:p w:rsidR="007B378F" w:rsidRPr="007B378F" w:rsidRDefault="007B378F" w:rsidP="007B378F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на уроке;</w:t>
      </w:r>
    </w:p>
    <w:p w:rsidR="007B378F" w:rsidRPr="007B378F" w:rsidRDefault="007B378F" w:rsidP="007B378F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в дополнительном образовании,</w:t>
      </w:r>
    </w:p>
    <w:p w:rsidR="007B378F" w:rsidRPr="007B378F" w:rsidRDefault="007B378F" w:rsidP="007B378F">
      <w:pPr>
        <w:spacing w:after="0" w:line="240" w:lineRule="auto"/>
        <w:rPr>
          <w:rFonts w:ascii="Times New Roman" w:eastAsia="+mn-ea" w:hAnsi="Times New Roman" w:cs="+mn-cs"/>
          <w:kern w:val="24"/>
          <w:sz w:val="28"/>
          <w:szCs w:val="28"/>
          <w:lang w:eastAsia="ru-RU"/>
        </w:rPr>
      </w:pPr>
      <w:r w:rsidRPr="007B378F">
        <w:rPr>
          <w:rFonts w:ascii="Times New Roman" w:eastAsia="+mn-ea" w:hAnsi="Times New Roman" w:cs="+mn-cs"/>
          <w:kern w:val="24"/>
          <w:sz w:val="28"/>
          <w:szCs w:val="28"/>
          <w:lang w:eastAsia="ru-RU"/>
        </w:rPr>
        <w:t>что дает возможность каждому ученику реализовать в полной мере свои устремления и способности</w:t>
      </w:r>
    </w:p>
    <w:p w:rsidR="007B378F" w:rsidRPr="007B378F" w:rsidRDefault="007B378F" w:rsidP="007B378F">
      <w:pPr>
        <w:spacing w:after="0" w:line="240" w:lineRule="auto"/>
        <w:rPr>
          <w:rFonts w:ascii="Times New Roman" w:eastAsia="+mn-ea" w:hAnsi="Times New Roman" w:cs="+mn-cs"/>
          <w:kern w:val="24"/>
          <w:sz w:val="28"/>
          <w:szCs w:val="28"/>
          <w:lang w:eastAsia="ru-RU"/>
        </w:rPr>
      </w:pP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 xml:space="preserve">Метод проектов </w:t>
      </w:r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>включает</w:t>
      </w:r>
      <w:proofErr w:type="spellEnd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>несколько</w:t>
      </w:r>
      <w:proofErr w:type="spellEnd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>модулей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по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различным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предметным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областям:</w:t>
      </w:r>
    </w:p>
    <w:p w:rsidR="007B378F" w:rsidRPr="007B378F" w:rsidRDefault="007B378F" w:rsidP="007B378F">
      <w:pPr>
        <w:pStyle w:val="a6"/>
        <w:numPr>
          <w:ilvl w:val="0"/>
          <w:numId w:val="5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 xml:space="preserve">логика; </w:t>
      </w:r>
    </w:p>
    <w:p w:rsidR="007B378F" w:rsidRPr="007B378F" w:rsidRDefault="007B378F" w:rsidP="007B378F">
      <w:pPr>
        <w:pStyle w:val="a6"/>
        <w:numPr>
          <w:ilvl w:val="0"/>
          <w:numId w:val="5"/>
        </w:numPr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kern w:val="24"/>
          <w:sz w:val="28"/>
          <w:szCs w:val="28"/>
        </w:rPr>
        <w:t>алгоритмика</w:t>
      </w:r>
      <w:proofErr w:type="spellEnd"/>
      <w:r w:rsidRPr="007B378F">
        <w:rPr>
          <w:rFonts w:eastAsia="+mn-ea" w:cs="+mn-cs"/>
          <w:kern w:val="24"/>
          <w:sz w:val="28"/>
          <w:szCs w:val="28"/>
        </w:rPr>
        <w:t>;</w:t>
      </w:r>
    </w:p>
    <w:p w:rsidR="007B378F" w:rsidRPr="007B378F" w:rsidRDefault="007B378F" w:rsidP="007B378F">
      <w:pPr>
        <w:pStyle w:val="a6"/>
        <w:numPr>
          <w:ilvl w:val="0"/>
          <w:numId w:val="5"/>
        </w:numPr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комбинаторика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>;</w:t>
      </w:r>
    </w:p>
    <w:p w:rsidR="007B378F" w:rsidRPr="007B378F" w:rsidRDefault="007B378F" w:rsidP="007B378F">
      <w:pPr>
        <w:pStyle w:val="a6"/>
        <w:numPr>
          <w:ilvl w:val="0"/>
          <w:numId w:val="5"/>
        </w:numPr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изобразительное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искусство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>;</w:t>
      </w:r>
    </w:p>
    <w:p w:rsidR="007B378F" w:rsidRPr="007B378F" w:rsidRDefault="007B378F" w:rsidP="007B378F">
      <w:pPr>
        <w:pStyle w:val="a6"/>
        <w:numPr>
          <w:ilvl w:val="0"/>
          <w:numId w:val="5"/>
        </w:numPr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оригинальные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математические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и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логические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задачи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>;</w:t>
      </w:r>
    </w:p>
    <w:p w:rsidR="007B378F" w:rsidRPr="007B378F" w:rsidRDefault="007B378F" w:rsidP="007B378F">
      <w:pPr>
        <w:pStyle w:val="a6"/>
        <w:numPr>
          <w:ilvl w:val="0"/>
          <w:numId w:val="5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>моделирование окружающего мира.</w:t>
      </w: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Объединяющим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фактором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является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конструирование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как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основной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вид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деятельности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в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данном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курсе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.</w:t>
      </w: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>Основная</w:t>
      </w:r>
      <w:proofErr w:type="spellEnd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>цель</w:t>
      </w:r>
      <w:proofErr w:type="spellEnd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>курса</w:t>
      </w:r>
      <w:proofErr w:type="spellEnd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 xml:space="preserve">: </w:t>
      </w: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Формирование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у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учащегося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устойчивого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интереса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к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обучению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.</w:t>
      </w: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>Учебно-педагогическая</w:t>
      </w:r>
      <w:proofErr w:type="spellEnd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 xml:space="preserve"> задача:</w:t>
      </w: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В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осуществлении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превращения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знаний в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инструмент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творческого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>освоения</w:t>
      </w:r>
      <w:proofErr w:type="spellEnd"/>
      <w:r w:rsidRPr="007B378F">
        <w:rPr>
          <w:rFonts w:eastAsia="+mn-ea" w:cs="+mn-cs"/>
          <w:b/>
          <w:bCs/>
          <w:i/>
          <w:iCs/>
          <w:kern w:val="24"/>
          <w:sz w:val="28"/>
          <w:szCs w:val="28"/>
          <w:lang w:val="uk-UA"/>
        </w:rPr>
        <w:t xml:space="preserve"> мира.</w:t>
      </w:r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>Задачи</w:t>
      </w:r>
      <w:proofErr w:type="spellEnd"/>
      <w:r w:rsidRPr="007B378F">
        <w:rPr>
          <w:rFonts w:eastAsia="+mn-ea" w:cs="+mn-cs"/>
          <w:b/>
          <w:bCs/>
          <w:kern w:val="24"/>
          <w:sz w:val="28"/>
          <w:szCs w:val="28"/>
          <w:lang w:val="uk-UA"/>
        </w:rPr>
        <w:t>:</w:t>
      </w:r>
    </w:p>
    <w:p w:rsidR="007B378F" w:rsidRPr="007B378F" w:rsidRDefault="007B378F" w:rsidP="007B378F">
      <w:pPr>
        <w:pStyle w:val="a6"/>
        <w:numPr>
          <w:ilvl w:val="0"/>
          <w:numId w:val="6"/>
        </w:numPr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развитие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логического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мышления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>;</w:t>
      </w:r>
    </w:p>
    <w:p w:rsidR="007B378F" w:rsidRPr="007B378F" w:rsidRDefault="007B378F" w:rsidP="007B378F">
      <w:pPr>
        <w:pStyle w:val="a6"/>
        <w:numPr>
          <w:ilvl w:val="0"/>
          <w:numId w:val="6"/>
        </w:numPr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формирование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навыков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осуществления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анализа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и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синтеза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в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процессе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графического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конструирования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>;</w:t>
      </w:r>
    </w:p>
    <w:p w:rsidR="007B378F" w:rsidRPr="007B378F" w:rsidRDefault="007B378F" w:rsidP="007B378F">
      <w:pPr>
        <w:pStyle w:val="a6"/>
        <w:numPr>
          <w:ilvl w:val="0"/>
          <w:numId w:val="6"/>
        </w:numPr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развитие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творческих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компонентов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мышления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>;</w:t>
      </w:r>
    </w:p>
    <w:p w:rsidR="007B378F" w:rsidRPr="007B378F" w:rsidRDefault="007B378F" w:rsidP="007B378F">
      <w:pPr>
        <w:pStyle w:val="a6"/>
        <w:numPr>
          <w:ilvl w:val="0"/>
          <w:numId w:val="6"/>
        </w:numPr>
        <w:textAlignment w:val="baseline"/>
        <w:rPr>
          <w:sz w:val="28"/>
          <w:szCs w:val="28"/>
        </w:rPr>
      </w:pP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формирование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авторского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 xml:space="preserve"> </w:t>
      </w:r>
      <w:proofErr w:type="spellStart"/>
      <w:r w:rsidRPr="007B378F">
        <w:rPr>
          <w:rFonts w:eastAsia="+mn-ea" w:cs="+mn-cs"/>
          <w:kern w:val="24"/>
          <w:sz w:val="28"/>
          <w:szCs w:val="28"/>
          <w:lang w:val="uk-UA"/>
        </w:rPr>
        <w:t>мышления</w:t>
      </w:r>
      <w:proofErr w:type="spellEnd"/>
      <w:r w:rsidRPr="007B378F">
        <w:rPr>
          <w:rFonts w:eastAsia="+mn-ea" w:cs="+mn-cs"/>
          <w:kern w:val="24"/>
          <w:sz w:val="28"/>
          <w:szCs w:val="28"/>
          <w:lang w:val="uk-UA"/>
        </w:rPr>
        <w:t>.</w:t>
      </w: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>«Все, что я познаю, я знаю, для чего это мне надо  и где и как я могу эти знания применить…»</w:t>
      </w:r>
      <w:r w:rsidRPr="007B378F">
        <w:rPr>
          <w:rFonts w:eastAsia="+mn-ea" w:cs="+mn-cs"/>
          <w:kern w:val="24"/>
          <w:sz w:val="28"/>
          <w:szCs w:val="28"/>
        </w:rPr>
        <w:t xml:space="preserve">  - основной  тезис  современного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kern w:val="24"/>
          <w:sz w:val="28"/>
          <w:szCs w:val="28"/>
        </w:rPr>
        <w:t xml:space="preserve">понимания метода  проектов. </w:t>
      </w: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>В  основе  метода  проектов  лежит  развитие  познавательных  навыков учащихся,  умений  самостоятельно   конструировать   свои   знания,   умений ориентироваться  в  информационном   пространстве,   развитие   критического мышления.</w:t>
      </w:r>
    </w:p>
    <w:p w:rsidR="007C48AC" w:rsidRDefault="007C48AC" w:rsidP="007B378F">
      <w:pPr>
        <w:pStyle w:val="a3"/>
        <w:spacing w:before="0" w:beforeAutospacing="0" w:after="0" w:afterAutospacing="0"/>
        <w:textAlignment w:val="baseline"/>
        <w:rPr>
          <w:rFonts w:eastAsia="+mn-ea" w:cs="+mn-cs"/>
          <w:b/>
          <w:bCs/>
          <w:kern w:val="24"/>
          <w:sz w:val="28"/>
          <w:szCs w:val="28"/>
        </w:rPr>
      </w:pP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378F">
        <w:rPr>
          <w:rFonts w:eastAsia="+mn-ea" w:cs="+mn-cs"/>
          <w:b/>
          <w:bCs/>
          <w:kern w:val="24"/>
          <w:sz w:val="28"/>
          <w:szCs w:val="28"/>
        </w:rPr>
        <w:t>Метод проектов:</w:t>
      </w:r>
    </w:p>
    <w:p w:rsidR="007B378F" w:rsidRPr="007B378F" w:rsidRDefault="007B378F" w:rsidP="007B378F">
      <w:pPr>
        <w:pStyle w:val="a6"/>
        <w:numPr>
          <w:ilvl w:val="0"/>
          <w:numId w:val="7"/>
        </w:numPr>
        <w:textAlignment w:val="baseline"/>
        <w:rPr>
          <w:sz w:val="28"/>
          <w:szCs w:val="28"/>
        </w:rPr>
      </w:pPr>
      <w:proofErr w:type="gramStart"/>
      <w:r w:rsidRPr="007B378F">
        <w:rPr>
          <w:rFonts w:eastAsia="+mn-ea" w:cs="+mn-cs"/>
          <w:b/>
          <w:bCs/>
          <w:kern w:val="24"/>
          <w:sz w:val="28"/>
          <w:szCs w:val="28"/>
        </w:rPr>
        <w:t>ориентирован</w:t>
      </w:r>
      <w:proofErr w:type="gramEnd"/>
      <w:r w:rsidRPr="007B378F">
        <w:rPr>
          <w:rFonts w:eastAsia="+mn-ea" w:cs="+mn-cs"/>
          <w:kern w:val="24"/>
          <w:sz w:val="28"/>
          <w:szCs w:val="28"/>
        </w:rPr>
        <w:t xml:space="preserve">  на  самостоятельную  деятельность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kern w:val="24"/>
          <w:sz w:val="28"/>
          <w:szCs w:val="28"/>
        </w:rPr>
        <w:t>учащихся - индивидуальную, парную, групповую, которую учащиеся  выполняют  в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kern w:val="24"/>
          <w:sz w:val="28"/>
          <w:szCs w:val="28"/>
        </w:rPr>
        <w:t xml:space="preserve">течение определенного отрезка времени. </w:t>
      </w:r>
    </w:p>
    <w:p w:rsidR="007B378F" w:rsidRPr="007B378F" w:rsidRDefault="007B378F" w:rsidP="007B378F">
      <w:pPr>
        <w:pStyle w:val="a6"/>
        <w:numPr>
          <w:ilvl w:val="0"/>
          <w:numId w:val="7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lastRenderedPageBreak/>
        <w:t xml:space="preserve"> </w:t>
      </w:r>
      <w:proofErr w:type="gramStart"/>
      <w:r w:rsidRPr="007B378F">
        <w:rPr>
          <w:rFonts w:eastAsia="+mn-ea" w:cs="+mn-cs"/>
          <w:b/>
          <w:bCs/>
          <w:kern w:val="24"/>
          <w:sz w:val="28"/>
          <w:szCs w:val="28"/>
        </w:rPr>
        <w:t>предполагает</w:t>
      </w:r>
      <w:r w:rsidRPr="007B378F">
        <w:rPr>
          <w:rFonts w:eastAsia="+mn-ea" w:cs="+mn-cs"/>
          <w:kern w:val="24"/>
          <w:sz w:val="28"/>
          <w:szCs w:val="28"/>
        </w:rPr>
        <w:t xml:space="preserve"> решение какой-то проблемы, предусматривающей, с одной  стороны,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kern w:val="24"/>
          <w:sz w:val="28"/>
          <w:szCs w:val="28"/>
        </w:rPr>
        <w:t>использование  разнообразных  методов,  средств  обучения,   а   с   другой,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kern w:val="24"/>
          <w:sz w:val="28"/>
          <w:szCs w:val="28"/>
        </w:rPr>
        <w:t>интегрирование  знаний,  умений  из  различных  областей   науки,   техники,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kern w:val="24"/>
          <w:sz w:val="28"/>
          <w:szCs w:val="28"/>
        </w:rPr>
        <w:t xml:space="preserve">технологии, творческих  областей. </w:t>
      </w:r>
      <w:proofErr w:type="gramEnd"/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378F">
        <w:rPr>
          <w:rFonts w:eastAsia="+mn-ea" w:cs="+mn-cs"/>
          <w:b/>
          <w:bCs/>
          <w:kern w:val="24"/>
          <w:sz w:val="28"/>
          <w:szCs w:val="28"/>
        </w:rPr>
        <w:t>Основные требования к использованию метода проектов:</w:t>
      </w:r>
      <w:r w:rsidRPr="007B378F">
        <w:rPr>
          <w:rFonts w:eastAsia="+mn-ea" w:cs="+mn-cs"/>
          <w:kern w:val="24"/>
          <w:sz w:val="28"/>
          <w:szCs w:val="28"/>
        </w:rPr>
        <w:t xml:space="preserve"> </w:t>
      </w:r>
    </w:p>
    <w:p w:rsidR="007B378F" w:rsidRPr="007B378F" w:rsidRDefault="007B378F" w:rsidP="007B378F">
      <w:pPr>
        <w:pStyle w:val="a6"/>
        <w:numPr>
          <w:ilvl w:val="0"/>
          <w:numId w:val="8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>наличие  значимой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kern w:val="24"/>
          <w:sz w:val="28"/>
          <w:szCs w:val="28"/>
        </w:rPr>
        <w:t>проблемы/ задачи;</w:t>
      </w:r>
    </w:p>
    <w:p w:rsidR="007B378F" w:rsidRPr="007B378F" w:rsidRDefault="007B378F" w:rsidP="007B378F">
      <w:pPr>
        <w:pStyle w:val="a6"/>
        <w:numPr>
          <w:ilvl w:val="0"/>
          <w:numId w:val="8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>практическая,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kern w:val="24"/>
          <w:sz w:val="28"/>
          <w:szCs w:val="28"/>
        </w:rPr>
        <w:t>теоретическая,   познавательная   значимость   предполагаемых исследований;</w:t>
      </w:r>
    </w:p>
    <w:p w:rsidR="007B378F" w:rsidRPr="007B378F" w:rsidRDefault="007B378F" w:rsidP="007B378F">
      <w:pPr>
        <w:pStyle w:val="a6"/>
        <w:numPr>
          <w:ilvl w:val="0"/>
          <w:numId w:val="8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>самостоятельная деятельность учащихся;</w:t>
      </w:r>
    </w:p>
    <w:p w:rsidR="007B378F" w:rsidRPr="007B378F" w:rsidRDefault="007B378F" w:rsidP="007B378F">
      <w:pPr>
        <w:pStyle w:val="a6"/>
        <w:numPr>
          <w:ilvl w:val="0"/>
          <w:numId w:val="8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>структурирование содержательной  части  проекта.</w:t>
      </w: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 xml:space="preserve">  </w:t>
      </w:r>
    </w:p>
    <w:p w:rsidR="007B378F" w:rsidRPr="007B378F" w:rsidRDefault="007B378F" w:rsidP="007B37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B378F">
        <w:rPr>
          <w:rFonts w:eastAsia="+mn-ea" w:cs="+mn-cs"/>
          <w:b/>
          <w:bCs/>
          <w:kern w:val="24"/>
          <w:sz w:val="28"/>
          <w:szCs w:val="28"/>
        </w:rPr>
        <w:t>Использование  исследовательских  методов:</w:t>
      </w:r>
    </w:p>
    <w:p w:rsidR="007B378F" w:rsidRPr="007B378F" w:rsidRDefault="007B378F" w:rsidP="007B378F">
      <w:pPr>
        <w:pStyle w:val="a6"/>
        <w:numPr>
          <w:ilvl w:val="0"/>
          <w:numId w:val="9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>определение проблемы;</w:t>
      </w:r>
    </w:p>
    <w:p w:rsidR="007B378F" w:rsidRPr="007B378F" w:rsidRDefault="007B378F" w:rsidP="007B378F">
      <w:pPr>
        <w:pStyle w:val="a6"/>
        <w:numPr>
          <w:ilvl w:val="0"/>
          <w:numId w:val="9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 xml:space="preserve">вытекающих  из  нее  задач  исследования; </w:t>
      </w:r>
    </w:p>
    <w:p w:rsidR="007B378F" w:rsidRPr="007B378F" w:rsidRDefault="007B378F" w:rsidP="007B378F">
      <w:pPr>
        <w:pStyle w:val="a6"/>
        <w:numPr>
          <w:ilvl w:val="0"/>
          <w:numId w:val="9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>выдвижение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kern w:val="24"/>
          <w:sz w:val="28"/>
          <w:szCs w:val="28"/>
        </w:rPr>
        <w:t>гипотезы их решения;</w:t>
      </w:r>
    </w:p>
    <w:p w:rsidR="007B378F" w:rsidRPr="007B378F" w:rsidRDefault="007B378F" w:rsidP="007B378F">
      <w:pPr>
        <w:pStyle w:val="a6"/>
        <w:numPr>
          <w:ilvl w:val="0"/>
          <w:numId w:val="9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>обсуждение методов  исследования;</w:t>
      </w:r>
    </w:p>
    <w:p w:rsidR="007B378F" w:rsidRPr="007B378F" w:rsidRDefault="007B378F" w:rsidP="007B378F">
      <w:pPr>
        <w:pStyle w:val="a6"/>
        <w:numPr>
          <w:ilvl w:val="0"/>
          <w:numId w:val="9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>оформление  конечных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kern w:val="24"/>
          <w:sz w:val="28"/>
          <w:szCs w:val="28"/>
        </w:rPr>
        <w:t>результатов;</w:t>
      </w:r>
    </w:p>
    <w:p w:rsidR="007B378F" w:rsidRPr="007B378F" w:rsidRDefault="007B378F" w:rsidP="007B378F">
      <w:pPr>
        <w:pStyle w:val="a6"/>
        <w:numPr>
          <w:ilvl w:val="0"/>
          <w:numId w:val="9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>анализ полученных  данных;</w:t>
      </w:r>
    </w:p>
    <w:p w:rsidR="007B378F" w:rsidRPr="007B378F" w:rsidRDefault="007B378F" w:rsidP="007B378F">
      <w:pPr>
        <w:pStyle w:val="a6"/>
        <w:numPr>
          <w:ilvl w:val="0"/>
          <w:numId w:val="9"/>
        </w:numPr>
        <w:textAlignment w:val="baseline"/>
        <w:rPr>
          <w:sz w:val="28"/>
          <w:szCs w:val="28"/>
        </w:rPr>
      </w:pPr>
      <w:r w:rsidRPr="007B378F">
        <w:rPr>
          <w:rFonts w:eastAsia="+mn-ea" w:cs="+mn-cs"/>
          <w:kern w:val="24"/>
          <w:sz w:val="28"/>
          <w:szCs w:val="28"/>
        </w:rPr>
        <w:t>подведение  итогов,  корректировка,</w:t>
      </w:r>
      <w:r w:rsidRPr="007B378F">
        <w:rPr>
          <w:rFonts w:eastAsia="+mn-ea" w:cs="+mn-cs"/>
          <w:b/>
          <w:bCs/>
          <w:i/>
          <w:iCs/>
          <w:kern w:val="24"/>
          <w:sz w:val="28"/>
          <w:szCs w:val="28"/>
        </w:rPr>
        <w:t xml:space="preserve"> </w:t>
      </w:r>
      <w:r w:rsidRPr="007B378F">
        <w:rPr>
          <w:rFonts w:eastAsia="+mn-ea" w:cs="+mn-cs"/>
          <w:kern w:val="24"/>
          <w:sz w:val="28"/>
          <w:szCs w:val="28"/>
        </w:rPr>
        <w:t>выводы.</w:t>
      </w: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>Мобилизуя</w:t>
      </w:r>
      <w:proofErr w:type="spellEnd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>большие</w:t>
      </w:r>
      <w:proofErr w:type="spellEnd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>затраты</w:t>
      </w:r>
      <w:proofErr w:type="spellEnd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>умственной</w:t>
      </w:r>
      <w:proofErr w:type="spellEnd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>деятельности</w:t>
      </w:r>
      <w:proofErr w:type="spellEnd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 xml:space="preserve">,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графическое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конструирование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 и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моделирование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ускоряет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процессы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развития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пространственного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мышления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,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воображения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,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развивает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умственные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способности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,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наблюдательность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детей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,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чувство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гармонии</w:t>
      </w:r>
      <w:proofErr w:type="spellEnd"/>
      <w:r w:rsidRPr="007B378F">
        <w:rPr>
          <w:rFonts w:ascii="Times New Roman" w:eastAsia="+mn-ea" w:hAnsi="Times New Roman" w:cs="+mn-cs"/>
          <w:b/>
          <w:bCs/>
          <w:i/>
          <w:iCs/>
          <w:kern w:val="24"/>
          <w:sz w:val="28"/>
          <w:szCs w:val="28"/>
          <w:lang w:val="uk-UA" w:eastAsia="ru-RU"/>
        </w:rPr>
        <w:t>.</w:t>
      </w:r>
    </w:p>
    <w:p w:rsidR="007C48AC" w:rsidRDefault="007C48AC" w:rsidP="007B378F">
      <w:pPr>
        <w:spacing w:after="0" w:line="240" w:lineRule="auto"/>
        <w:textAlignment w:val="baseline"/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</w:pP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>Такой</w:t>
      </w:r>
      <w:proofErr w:type="spellEnd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>подход</w:t>
      </w:r>
      <w:proofErr w:type="spellEnd"/>
      <w:r w:rsidRPr="007B378F">
        <w:rPr>
          <w:rFonts w:ascii="Times New Roman" w:eastAsia="+mn-ea" w:hAnsi="Times New Roman" w:cs="+mn-cs"/>
          <w:kern w:val="24"/>
          <w:sz w:val="28"/>
          <w:szCs w:val="28"/>
          <w:lang w:val="uk-UA" w:eastAsia="ru-RU"/>
        </w:rPr>
        <w:t xml:space="preserve"> к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организации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учебного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процесса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с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использованием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современных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информационных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технологий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в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начальной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школе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дает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возможность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привлечь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учащихся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к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творческой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деятельности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,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что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является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необходимым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условием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формирования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различных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качеств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творческого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 xml:space="preserve"> </w:t>
      </w:r>
      <w:proofErr w:type="spellStart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мышления</w:t>
      </w:r>
      <w:proofErr w:type="spellEnd"/>
      <w:r w:rsidRPr="007B378F">
        <w:rPr>
          <w:rFonts w:ascii="Times New Roman" w:eastAsia="+mn-ea" w:hAnsi="Times New Roman" w:cs="+mn-cs"/>
          <w:b/>
          <w:bCs/>
          <w:kern w:val="24"/>
          <w:sz w:val="28"/>
          <w:szCs w:val="28"/>
          <w:lang w:val="uk-UA" w:eastAsia="ru-RU"/>
        </w:rPr>
        <w:t>.</w:t>
      </w:r>
    </w:p>
    <w:p w:rsidR="007C48AC" w:rsidRDefault="007C48AC" w:rsidP="007B378F">
      <w:pPr>
        <w:spacing w:after="0" w:line="240" w:lineRule="auto"/>
        <w:textAlignment w:val="baseline"/>
        <w:rPr>
          <w:rFonts w:ascii="Calibri" w:eastAsia="+mn-ea" w:hAnsi="Calibri" w:cs="+mn-cs"/>
          <w:b/>
          <w:bCs/>
          <w:kern w:val="24"/>
          <w:sz w:val="28"/>
          <w:szCs w:val="28"/>
          <w:lang w:eastAsia="ru-RU"/>
        </w:rPr>
      </w:pPr>
    </w:p>
    <w:p w:rsidR="007B378F" w:rsidRPr="007B378F" w:rsidRDefault="007B378F" w:rsidP="007B3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8F">
        <w:rPr>
          <w:rFonts w:ascii="Calibri" w:eastAsia="+mn-ea" w:hAnsi="Calibri" w:cs="+mn-cs"/>
          <w:b/>
          <w:bCs/>
          <w:kern w:val="24"/>
          <w:sz w:val="28"/>
          <w:szCs w:val="28"/>
          <w:lang w:eastAsia="ru-RU"/>
        </w:rPr>
        <w:t xml:space="preserve">Расширяет возможности </w:t>
      </w:r>
      <w:proofErr w:type="gramStart"/>
      <w:r w:rsidRPr="007B378F">
        <w:rPr>
          <w:rFonts w:ascii="Calibri" w:eastAsia="+mn-ea" w:hAnsi="Calibri" w:cs="+mn-cs"/>
          <w:b/>
          <w:bCs/>
          <w:kern w:val="24"/>
          <w:sz w:val="28"/>
          <w:szCs w:val="28"/>
          <w:lang w:eastAsia="ru-RU"/>
        </w:rPr>
        <w:t>творчества</w:t>
      </w:r>
      <w:proofErr w:type="gramEnd"/>
      <w:r w:rsidRPr="007B378F">
        <w:rPr>
          <w:rFonts w:ascii="Calibri" w:eastAsia="+mn-ea" w:hAnsi="Calibri" w:cs="+mn-cs"/>
          <w:b/>
          <w:bCs/>
          <w:kern w:val="24"/>
          <w:sz w:val="28"/>
          <w:szCs w:val="28"/>
          <w:lang w:eastAsia="ru-RU"/>
        </w:rPr>
        <w:t xml:space="preserve"> как учителя, так и учеников, повышает интерес к предметам, стимулирует освоение учениками довольно серьезных тем, что, в итоге, ведет к интенсификации процесса обучения. </w:t>
      </w:r>
    </w:p>
    <w:p w:rsidR="007B378F" w:rsidRPr="007B378F" w:rsidRDefault="007B378F" w:rsidP="007B378F">
      <w:pPr>
        <w:spacing w:before="15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378F" w:rsidRPr="007B378F" w:rsidSect="007B3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454"/>
    <w:multiLevelType w:val="hybridMultilevel"/>
    <w:tmpl w:val="EBCCB45C"/>
    <w:lvl w:ilvl="0" w:tplc="A2A04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2E1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063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4AD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D4EF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0CC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832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402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05F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513A5"/>
    <w:multiLevelType w:val="hybridMultilevel"/>
    <w:tmpl w:val="BC4E6EBE"/>
    <w:lvl w:ilvl="0" w:tplc="E2A804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89A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6ADC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CD0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CEF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075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24E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64A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66E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44BB2"/>
    <w:multiLevelType w:val="hybridMultilevel"/>
    <w:tmpl w:val="648010C8"/>
    <w:lvl w:ilvl="0" w:tplc="27E85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F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EF2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4D8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A44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ACE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852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6E7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EAF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B62E4"/>
    <w:multiLevelType w:val="hybridMultilevel"/>
    <w:tmpl w:val="FDD8155E"/>
    <w:lvl w:ilvl="0" w:tplc="23F85D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0C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B22D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252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479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05D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C6E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8A2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B6F5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B35647"/>
    <w:multiLevelType w:val="hybridMultilevel"/>
    <w:tmpl w:val="74520A06"/>
    <w:lvl w:ilvl="0" w:tplc="D0D4EB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E12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8A1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244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01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CA4D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2A2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AE9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A5B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30284D"/>
    <w:multiLevelType w:val="hybridMultilevel"/>
    <w:tmpl w:val="B65C66C0"/>
    <w:lvl w:ilvl="0" w:tplc="384293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6E9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4B5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A51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C52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02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484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C10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C05C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63C9A"/>
    <w:multiLevelType w:val="hybridMultilevel"/>
    <w:tmpl w:val="607CE4E8"/>
    <w:lvl w:ilvl="0" w:tplc="2654B5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AED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E55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027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090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626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89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E73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C20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073F91"/>
    <w:multiLevelType w:val="hybridMultilevel"/>
    <w:tmpl w:val="D05E3026"/>
    <w:lvl w:ilvl="0" w:tplc="69D0A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236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08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6C5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279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25D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CA0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9A9C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8B5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26061F"/>
    <w:multiLevelType w:val="hybridMultilevel"/>
    <w:tmpl w:val="E70EACFC"/>
    <w:lvl w:ilvl="0" w:tplc="BEA68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EE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E6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80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8E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E8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67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C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0E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8F"/>
    <w:rsid w:val="0025668A"/>
    <w:rsid w:val="007B378F"/>
    <w:rsid w:val="007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37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37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2019-02-03T13:36:00Z</cp:lastPrinted>
  <dcterms:created xsi:type="dcterms:W3CDTF">2019-02-03T13:19:00Z</dcterms:created>
  <dcterms:modified xsi:type="dcterms:W3CDTF">2019-02-03T13:37:00Z</dcterms:modified>
</cp:coreProperties>
</file>