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507" w:rsidRPr="00470973" w:rsidRDefault="001F5035" w:rsidP="001F5035">
      <w:pPr>
        <w:jc w:val="center"/>
        <w:rPr>
          <w:rFonts w:ascii="Times New Roman" w:hAnsi="Times New Roman" w:cs="Times New Roman"/>
          <w:b/>
          <w:sz w:val="32"/>
          <w:szCs w:val="32"/>
        </w:rPr>
      </w:pPr>
      <w:r w:rsidRPr="00470973">
        <w:rPr>
          <w:rFonts w:ascii="Times New Roman" w:hAnsi="Times New Roman" w:cs="Times New Roman"/>
          <w:b/>
          <w:sz w:val="32"/>
          <w:szCs w:val="32"/>
        </w:rPr>
        <w:t>Игра и ее роль в психическом развитии ребенка.</w:t>
      </w:r>
    </w:p>
    <w:p w:rsidR="008847FC" w:rsidRPr="00844990" w:rsidRDefault="001F5035" w:rsidP="008847FC">
      <w:pPr>
        <w:jc w:val="both"/>
        <w:rPr>
          <w:rFonts w:ascii="Times New Roman" w:hAnsi="Times New Roman" w:cs="Times New Roman"/>
          <w:sz w:val="28"/>
          <w:szCs w:val="28"/>
        </w:rPr>
      </w:pPr>
      <w:r w:rsidRPr="00844990">
        <w:rPr>
          <w:rFonts w:ascii="Times New Roman" w:hAnsi="Times New Roman" w:cs="Times New Roman"/>
          <w:b/>
          <w:sz w:val="28"/>
          <w:szCs w:val="28"/>
        </w:rPr>
        <w:tab/>
      </w:r>
      <w:proofErr w:type="gramStart"/>
      <w:r w:rsidRPr="00844990">
        <w:rPr>
          <w:rFonts w:ascii="Times New Roman" w:hAnsi="Times New Roman" w:cs="Times New Roman"/>
          <w:sz w:val="28"/>
          <w:szCs w:val="28"/>
        </w:rPr>
        <w:t>Когда мы говорим об игре и ее роли в развитии дошкольника,</w:t>
      </w:r>
      <w:r w:rsidR="0085351C" w:rsidRPr="00844990">
        <w:rPr>
          <w:rFonts w:ascii="Times New Roman" w:hAnsi="Times New Roman" w:cs="Times New Roman"/>
          <w:sz w:val="28"/>
          <w:szCs w:val="28"/>
        </w:rPr>
        <w:t xml:space="preserve"> </w:t>
      </w:r>
      <w:r w:rsidRPr="00844990">
        <w:rPr>
          <w:rFonts w:ascii="Times New Roman" w:hAnsi="Times New Roman" w:cs="Times New Roman"/>
          <w:sz w:val="28"/>
          <w:szCs w:val="28"/>
        </w:rPr>
        <w:t>то здесь встают два основных вопроса,</w:t>
      </w:r>
      <w:r w:rsidR="006E608F" w:rsidRPr="00844990">
        <w:rPr>
          <w:rFonts w:ascii="Times New Roman" w:hAnsi="Times New Roman" w:cs="Times New Roman"/>
          <w:sz w:val="28"/>
          <w:szCs w:val="28"/>
        </w:rPr>
        <w:t xml:space="preserve"> п</w:t>
      </w:r>
      <w:r w:rsidR="0085351C" w:rsidRPr="00844990">
        <w:rPr>
          <w:rFonts w:ascii="Times New Roman" w:hAnsi="Times New Roman" w:cs="Times New Roman"/>
          <w:sz w:val="28"/>
          <w:szCs w:val="28"/>
        </w:rPr>
        <w:t xml:space="preserve">ервый вопрос о том, как сама игра возникает в развитии, вопрос </w:t>
      </w:r>
      <w:r w:rsidR="00470973">
        <w:rPr>
          <w:rFonts w:ascii="Times New Roman" w:hAnsi="Times New Roman" w:cs="Times New Roman"/>
          <w:sz w:val="28"/>
          <w:szCs w:val="28"/>
        </w:rPr>
        <w:t>о происхождении игры, ее генезис</w:t>
      </w:r>
      <w:r w:rsidR="0085351C" w:rsidRPr="00844990">
        <w:rPr>
          <w:rFonts w:ascii="Times New Roman" w:hAnsi="Times New Roman" w:cs="Times New Roman"/>
          <w:sz w:val="28"/>
          <w:szCs w:val="28"/>
        </w:rPr>
        <w:t xml:space="preserve">; второй вопрос – какую роль эта деятельность играет в развитии, </w:t>
      </w:r>
      <w:r w:rsidR="008847FC" w:rsidRPr="00844990">
        <w:rPr>
          <w:rFonts w:ascii="Times New Roman" w:hAnsi="Times New Roman" w:cs="Times New Roman"/>
          <w:sz w:val="28"/>
          <w:szCs w:val="28"/>
        </w:rPr>
        <w:t>что означает игра, как форма развития ребенка в дошкольном возрасте.</w:t>
      </w:r>
      <w:proofErr w:type="gramEnd"/>
      <w:r w:rsidR="008847FC" w:rsidRPr="00844990">
        <w:rPr>
          <w:rFonts w:ascii="Times New Roman" w:hAnsi="Times New Roman" w:cs="Times New Roman"/>
          <w:sz w:val="28"/>
          <w:szCs w:val="28"/>
        </w:rPr>
        <w:t xml:space="preserve"> Является ли игра ведущей, или просто преобладающей формой деятельности ребенка в этом возрасте?</w:t>
      </w:r>
    </w:p>
    <w:p w:rsidR="00293FF1" w:rsidRDefault="008847FC" w:rsidP="008847FC">
      <w:pPr>
        <w:jc w:val="both"/>
        <w:rPr>
          <w:rFonts w:ascii="Times New Roman" w:hAnsi="Times New Roman" w:cs="Times New Roman"/>
          <w:sz w:val="28"/>
          <w:szCs w:val="28"/>
        </w:rPr>
      </w:pPr>
      <w:r w:rsidRPr="00844990">
        <w:rPr>
          <w:rFonts w:ascii="Times New Roman" w:hAnsi="Times New Roman" w:cs="Times New Roman"/>
          <w:sz w:val="28"/>
          <w:szCs w:val="28"/>
        </w:rPr>
        <w:tab/>
      </w:r>
      <w:r w:rsidR="00470973">
        <w:rPr>
          <w:rFonts w:ascii="Times New Roman" w:hAnsi="Times New Roman" w:cs="Times New Roman"/>
          <w:sz w:val="28"/>
          <w:szCs w:val="28"/>
        </w:rPr>
        <w:t>С</w:t>
      </w:r>
      <w:r w:rsidRPr="00844990">
        <w:rPr>
          <w:rFonts w:ascii="Times New Roman" w:hAnsi="Times New Roman" w:cs="Times New Roman"/>
          <w:sz w:val="28"/>
          <w:szCs w:val="28"/>
        </w:rPr>
        <w:t xml:space="preserve"> точки зрения развития, игра не является преобладающей формой деятельности</w:t>
      </w:r>
      <w:r w:rsidR="003504EE" w:rsidRPr="00844990">
        <w:rPr>
          <w:rFonts w:ascii="Times New Roman" w:hAnsi="Times New Roman" w:cs="Times New Roman"/>
          <w:sz w:val="28"/>
          <w:szCs w:val="28"/>
        </w:rPr>
        <w:t>, но она является в известном смысле ведущей линией развития в дошкольном возрасте.</w:t>
      </w:r>
    </w:p>
    <w:p w:rsidR="00293FF1" w:rsidRDefault="003504EE" w:rsidP="008847FC">
      <w:pPr>
        <w:jc w:val="both"/>
        <w:rPr>
          <w:rFonts w:ascii="Times New Roman" w:hAnsi="Times New Roman" w:cs="Times New Roman"/>
          <w:sz w:val="28"/>
          <w:szCs w:val="28"/>
        </w:rPr>
      </w:pPr>
      <w:r w:rsidRPr="00844990">
        <w:rPr>
          <w:rFonts w:ascii="Times New Roman" w:hAnsi="Times New Roman" w:cs="Times New Roman"/>
          <w:sz w:val="28"/>
          <w:szCs w:val="28"/>
        </w:rPr>
        <w:tab/>
        <w:t>В дошкольном возрасте возникают своеобразные потребности, своеобразные побуждения</w:t>
      </w:r>
      <w:r w:rsidR="00663D64" w:rsidRPr="00844990">
        <w:rPr>
          <w:rFonts w:ascii="Times New Roman" w:hAnsi="Times New Roman" w:cs="Times New Roman"/>
          <w:sz w:val="28"/>
          <w:szCs w:val="28"/>
        </w:rPr>
        <w:t>, очень важные для всего развития ребенка и непосредственно приводящие к игре. Они заключаются в том, что у ребенка в этом возрасте возникает целый ряд нереализуемых желаний. Ребенок раннего возраста имеет тенденцию к непосредственному разрешению и удовлетворению своих желаний. Отсрочка выполнения желания трудна для ребенка раннего</w:t>
      </w:r>
      <w:r w:rsidR="006939C9" w:rsidRPr="00844990">
        <w:rPr>
          <w:rFonts w:ascii="Times New Roman" w:hAnsi="Times New Roman" w:cs="Times New Roman"/>
          <w:sz w:val="28"/>
          <w:szCs w:val="28"/>
        </w:rPr>
        <w:t xml:space="preserve"> возраста, она возможна только в каких - то узких пределах; никто не знал ребенка до трех лет, который имел бы</w:t>
      </w:r>
      <w:r w:rsidR="00925551" w:rsidRPr="00844990">
        <w:rPr>
          <w:rFonts w:ascii="Times New Roman" w:hAnsi="Times New Roman" w:cs="Times New Roman"/>
          <w:sz w:val="28"/>
          <w:szCs w:val="28"/>
        </w:rPr>
        <w:t xml:space="preserve"> желание сделать нечто через несколько дней. Обычно путь от побуждения к его реализации</w:t>
      </w:r>
      <w:r w:rsidR="00354B7C" w:rsidRPr="00844990">
        <w:rPr>
          <w:rFonts w:ascii="Times New Roman" w:hAnsi="Times New Roman" w:cs="Times New Roman"/>
          <w:sz w:val="28"/>
          <w:szCs w:val="28"/>
        </w:rPr>
        <w:t xml:space="preserve"> оказывается чрезвы</w:t>
      </w:r>
      <w:r w:rsidR="00470973">
        <w:rPr>
          <w:rFonts w:ascii="Times New Roman" w:hAnsi="Times New Roman" w:cs="Times New Roman"/>
          <w:sz w:val="28"/>
          <w:szCs w:val="28"/>
        </w:rPr>
        <w:t>чайно коротким. Е</w:t>
      </w:r>
      <w:r w:rsidR="00354B7C" w:rsidRPr="00844990">
        <w:rPr>
          <w:rFonts w:ascii="Times New Roman" w:hAnsi="Times New Roman" w:cs="Times New Roman"/>
          <w:sz w:val="28"/>
          <w:szCs w:val="28"/>
        </w:rPr>
        <w:t>сли бы в дошкольном возрасте</w:t>
      </w:r>
      <w:r w:rsidR="00293FF1">
        <w:rPr>
          <w:rFonts w:ascii="Times New Roman" w:hAnsi="Times New Roman" w:cs="Times New Roman"/>
          <w:sz w:val="28"/>
          <w:szCs w:val="28"/>
        </w:rPr>
        <w:t xml:space="preserve"> мы не имели вызревания </w:t>
      </w:r>
      <w:r w:rsidR="00354B7C" w:rsidRPr="00844990">
        <w:rPr>
          <w:rFonts w:ascii="Times New Roman" w:hAnsi="Times New Roman" w:cs="Times New Roman"/>
          <w:sz w:val="28"/>
          <w:szCs w:val="28"/>
        </w:rPr>
        <w:t xml:space="preserve"> нереализуемых немедленно потребностей, то мы не имели бы игры.</w:t>
      </w:r>
    </w:p>
    <w:p w:rsidR="00354B7C" w:rsidRPr="00844990" w:rsidRDefault="00354B7C" w:rsidP="008847FC">
      <w:pPr>
        <w:jc w:val="both"/>
        <w:rPr>
          <w:rFonts w:ascii="Times New Roman" w:hAnsi="Times New Roman" w:cs="Times New Roman"/>
          <w:sz w:val="28"/>
          <w:szCs w:val="28"/>
        </w:rPr>
      </w:pPr>
      <w:r w:rsidRPr="00844990">
        <w:rPr>
          <w:rFonts w:ascii="Times New Roman" w:hAnsi="Times New Roman" w:cs="Times New Roman"/>
          <w:sz w:val="28"/>
          <w:szCs w:val="28"/>
        </w:rPr>
        <w:tab/>
      </w:r>
      <w:r w:rsidR="00470973">
        <w:rPr>
          <w:rFonts w:ascii="Times New Roman" w:hAnsi="Times New Roman" w:cs="Times New Roman"/>
          <w:sz w:val="28"/>
          <w:szCs w:val="28"/>
        </w:rPr>
        <w:t>С</w:t>
      </w:r>
      <w:r w:rsidRPr="00844990">
        <w:rPr>
          <w:rFonts w:ascii="Times New Roman" w:hAnsi="Times New Roman" w:cs="Times New Roman"/>
          <w:sz w:val="28"/>
          <w:szCs w:val="28"/>
        </w:rPr>
        <w:t xml:space="preserve"> точки зрения аффективной сферы игра создается при такой ситуации развития, </w:t>
      </w:r>
      <w:r w:rsidR="00867CB4" w:rsidRPr="00844990">
        <w:rPr>
          <w:rFonts w:ascii="Times New Roman" w:hAnsi="Times New Roman" w:cs="Times New Roman"/>
          <w:sz w:val="28"/>
          <w:szCs w:val="28"/>
        </w:rPr>
        <w:t xml:space="preserve">когда появляются нереализуемые тенденции. Ребенок раннего возраста ведет себя так: он хочет взять вещь и ему надо взять ее сейчас же. Если эта вещь взять нельзя, то он или устраивает скандал – ложиться на пол и бьет ногами, или он отказывается, мириться, не берет этой вещи. У него </w:t>
      </w:r>
      <w:r w:rsidR="008D7F3C" w:rsidRPr="00844990">
        <w:rPr>
          <w:rFonts w:ascii="Times New Roman" w:hAnsi="Times New Roman" w:cs="Times New Roman"/>
          <w:sz w:val="28"/>
          <w:szCs w:val="28"/>
        </w:rPr>
        <w:t>неудовлетворенные желания имеют свои особые пути замещения, отказа и т. д. К началу дошкольного возраста появляются неудовлетворенные желания, нереализуемые немедленно тенденции, с одной стороны, и, с другой стороны, сохраняется тенденция раннего возраста к немедленной реализации желаний. Ребенок хочет, например, быть на месте матери, или хочет быть всадником и проехаться на лошади. Это неосуществимое сейчас желание. Что делает ребенок раннего возраста, если он увидел проехавшую пролетку и</w:t>
      </w:r>
      <w:r w:rsidR="0084314C" w:rsidRPr="00844990">
        <w:rPr>
          <w:rFonts w:ascii="Times New Roman" w:hAnsi="Times New Roman" w:cs="Times New Roman"/>
          <w:sz w:val="28"/>
          <w:szCs w:val="28"/>
        </w:rPr>
        <w:t xml:space="preserve"> хочет на ней во что бы то ни</w:t>
      </w:r>
      <w:r w:rsidR="008D7F3C" w:rsidRPr="00844990">
        <w:rPr>
          <w:rFonts w:ascii="Times New Roman" w:hAnsi="Times New Roman" w:cs="Times New Roman"/>
          <w:sz w:val="28"/>
          <w:szCs w:val="28"/>
        </w:rPr>
        <w:t xml:space="preserve"> стало проехать</w:t>
      </w:r>
      <w:r w:rsidR="0084314C" w:rsidRPr="00844990">
        <w:rPr>
          <w:rFonts w:ascii="Times New Roman" w:hAnsi="Times New Roman" w:cs="Times New Roman"/>
          <w:sz w:val="28"/>
          <w:szCs w:val="28"/>
        </w:rPr>
        <w:t>? Если это капризный и избалованный ребенок, то он будет требовать у матери, чтобы во что бы то ни стало его посадили на эту пролетку, может</w:t>
      </w:r>
      <w:r w:rsidR="008D7F3C" w:rsidRPr="00844990">
        <w:rPr>
          <w:rFonts w:ascii="Times New Roman" w:hAnsi="Times New Roman" w:cs="Times New Roman"/>
          <w:sz w:val="28"/>
          <w:szCs w:val="28"/>
        </w:rPr>
        <w:t xml:space="preserve"> </w:t>
      </w:r>
      <w:r w:rsidR="0084314C" w:rsidRPr="00844990">
        <w:rPr>
          <w:rFonts w:ascii="Times New Roman" w:hAnsi="Times New Roman" w:cs="Times New Roman"/>
          <w:sz w:val="28"/>
          <w:szCs w:val="28"/>
        </w:rPr>
        <w:t xml:space="preserve">броситься тут же на улице на </w:t>
      </w:r>
      <w:r w:rsidR="0084314C" w:rsidRPr="00844990">
        <w:rPr>
          <w:rFonts w:ascii="Times New Roman" w:hAnsi="Times New Roman" w:cs="Times New Roman"/>
          <w:sz w:val="28"/>
          <w:szCs w:val="28"/>
        </w:rPr>
        <w:lastRenderedPageBreak/>
        <w:t>зем</w:t>
      </w:r>
      <w:r w:rsidR="008C7402" w:rsidRPr="00844990">
        <w:rPr>
          <w:rFonts w:ascii="Times New Roman" w:hAnsi="Times New Roman" w:cs="Times New Roman"/>
          <w:sz w:val="28"/>
          <w:szCs w:val="28"/>
        </w:rPr>
        <w:t>лю и т. д. Если же это послушный ребенок, привыкший отказываться от желаний, то он отойдет, или мать предложит ему конфетку, или просто отвлечет его каким – то более сильным аффектом, и ребенок откажется от своего непосредственного желания.</w:t>
      </w:r>
    </w:p>
    <w:p w:rsidR="008C7402" w:rsidRPr="00844990" w:rsidRDefault="008C7402" w:rsidP="008847FC">
      <w:pPr>
        <w:jc w:val="both"/>
        <w:rPr>
          <w:rFonts w:ascii="Times New Roman" w:hAnsi="Times New Roman" w:cs="Times New Roman"/>
          <w:sz w:val="28"/>
          <w:szCs w:val="28"/>
        </w:rPr>
      </w:pPr>
      <w:r w:rsidRPr="00844990">
        <w:rPr>
          <w:rFonts w:ascii="Times New Roman" w:hAnsi="Times New Roman" w:cs="Times New Roman"/>
          <w:sz w:val="28"/>
          <w:szCs w:val="28"/>
        </w:rPr>
        <w:tab/>
        <w:t>В отличи</w:t>
      </w:r>
      <w:proofErr w:type="gramStart"/>
      <w:r w:rsidRPr="00844990">
        <w:rPr>
          <w:rFonts w:ascii="Times New Roman" w:hAnsi="Times New Roman" w:cs="Times New Roman"/>
          <w:sz w:val="28"/>
          <w:szCs w:val="28"/>
        </w:rPr>
        <w:t>и</w:t>
      </w:r>
      <w:proofErr w:type="gramEnd"/>
      <w:r w:rsidRPr="00844990">
        <w:rPr>
          <w:rFonts w:ascii="Times New Roman" w:hAnsi="Times New Roman" w:cs="Times New Roman"/>
          <w:sz w:val="28"/>
          <w:szCs w:val="28"/>
        </w:rPr>
        <w:t xml:space="preserve"> от этого у ребенка после трех  лет возникают своеобразные противоречивые тенденции; с одной стороны, у него появляется целый ряд нереализуемых немедленно потребностей, желаний, </w:t>
      </w:r>
      <w:r w:rsidR="008E0E43" w:rsidRPr="00844990">
        <w:rPr>
          <w:rFonts w:ascii="Times New Roman" w:hAnsi="Times New Roman" w:cs="Times New Roman"/>
          <w:sz w:val="28"/>
          <w:szCs w:val="28"/>
        </w:rPr>
        <w:t>не выполнимых сейчас и тем не менее не устраняющихся как желаний, с другой стороны, у него сохраняется почти целиком тенденция к немедленной реализации желаний.</w:t>
      </w:r>
    </w:p>
    <w:p w:rsidR="008E0E43" w:rsidRPr="00470973" w:rsidRDefault="008E0E43" w:rsidP="008847FC">
      <w:pPr>
        <w:jc w:val="both"/>
        <w:rPr>
          <w:rFonts w:ascii="Times New Roman" w:hAnsi="Times New Roman" w:cs="Times New Roman"/>
          <w:sz w:val="28"/>
          <w:szCs w:val="28"/>
        </w:rPr>
      </w:pPr>
      <w:r w:rsidRPr="00844990">
        <w:rPr>
          <w:rFonts w:ascii="Times New Roman" w:hAnsi="Times New Roman" w:cs="Times New Roman"/>
          <w:sz w:val="28"/>
          <w:szCs w:val="28"/>
        </w:rPr>
        <w:tab/>
        <w:t>Отсюда и возникает игра, которая, с точки зрения вопроса о том, почему ребенок играет, всегда должна быть понятна как воображаемая иллюзорная реализация нереализуемых желаний. Воображение и есть то новообразование, которое отсутствует в сознании ребенка раннего возраста, абсолютно отсутствует у животного, и которое представляет специфическую человеческую форму деятельности сознания; как все функции созн</w:t>
      </w:r>
      <w:r w:rsidR="00A23A84" w:rsidRPr="00844990">
        <w:rPr>
          <w:rFonts w:ascii="Times New Roman" w:hAnsi="Times New Roman" w:cs="Times New Roman"/>
          <w:sz w:val="28"/>
          <w:szCs w:val="28"/>
        </w:rPr>
        <w:t>ания, оно возникает первона</w:t>
      </w:r>
      <w:r w:rsidRPr="00844990">
        <w:rPr>
          <w:rFonts w:ascii="Times New Roman" w:hAnsi="Times New Roman" w:cs="Times New Roman"/>
          <w:sz w:val="28"/>
          <w:szCs w:val="28"/>
        </w:rPr>
        <w:t>чально в</w:t>
      </w:r>
      <w:r w:rsidR="00A23A84" w:rsidRPr="00844990">
        <w:rPr>
          <w:rFonts w:ascii="Times New Roman" w:hAnsi="Times New Roman" w:cs="Times New Roman"/>
          <w:sz w:val="28"/>
          <w:szCs w:val="28"/>
        </w:rPr>
        <w:t xml:space="preserve"> действии. Старую формулу, что детская игра есть воображение в действии, можно перевернуть и сказать, что воображение у подростка и школьника есть игра без действия. </w:t>
      </w:r>
    </w:p>
    <w:p w:rsidR="00A23A84" w:rsidRPr="00844990" w:rsidRDefault="00A23A84" w:rsidP="008847FC">
      <w:pPr>
        <w:jc w:val="both"/>
        <w:rPr>
          <w:rFonts w:ascii="Times New Roman" w:hAnsi="Times New Roman" w:cs="Times New Roman"/>
          <w:sz w:val="28"/>
          <w:szCs w:val="28"/>
        </w:rPr>
      </w:pPr>
      <w:r w:rsidRPr="00844990">
        <w:rPr>
          <w:rFonts w:ascii="Times New Roman" w:hAnsi="Times New Roman" w:cs="Times New Roman"/>
          <w:sz w:val="28"/>
          <w:szCs w:val="28"/>
        </w:rPr>
        <w:tab/>
        <w:t>Сущность игры в том, что она есть исполнение желаний, но не единичных желаний, а обобщенных аффектов. Ребенок в этом возрасте сознает свои отношения с взрослыми, он на них аффективно реагирует, но в отличи</w:t>
      </w:r>
      <w:proofErr w:type="gramStart"/>
      <w:r w:rsidRPr="00844990">
        <w:rPr>
          <w:rFonts w:ascii="Times New Roman" w:hAnsi="Times New Roman" w:cs="Times New Roman"/>
          <w:sz w:val="28"/>
          <w:szCs w:val="28"/>
        </w:rPr>
        <w:t>и</w:t>
      </w:r>
      <w:proofErr w:type="gramEnd"/>
      <w:r w:rsidRPr="00844990">
        <w:rPr>
          <w:rFonts w:ascii="Times New Roman" w:hAnsi="Times New Roman" w:cs="Times New Roman"/>
          <w:sz w:val="28"/>
          <w:szCs w:val="28"/>
        </w:rPr>
        <w:t xml:space="preserve"> от раннего детства он обобщает эти аффективные реакции </w:t>
      </w:r>
      <w:r w:rsidR="0087358B" w:rsidRPr="00844990">
        <w:rPr>
          <w:rFonts w:ascii="Times New Roman" w:hAnsi="Times New Roman" w:cs="Times New Roman"/>
          <w:sz w:val="28"/>
          <w:szCs w:val="28"/>
        </w:rPr>
        <w:t>( ему импонирует авторитет взрослых вообще и т. д.).</w:t>
      </w:r>
    </w:p>
    <w:p w:rsidR="0087358B" w:rsidRPr="00844990" w:rsidRDefault="0087358B" w:rsidP="008847FC">
      <w:pPr>
        <w:jc w:val="both"/>
        <w:rPr>
          <w:rFonts w:ascii="Times New Roman" w:hAnsi="Times New Roman" w:cs="Times New Roman"/>
          <w:sz w:val="28"/>
          <w:szCs w:val="28"/>
        </w:rPr>
      </w:pPr>
      <w:r w:rsidRPr="00844990">
        <w:rPr>
          <w:rFonts w:ascii="Times New Roman" w:hAnsi="Times New Roman" w:cs="Times New Roman"/>
          <w:sz w:val="28"/>
          <w:szCs w:val="28"/>
        </w:rPr>
        <w:tab/>
        <w:t>Наличие таких обобщенных аффектов в игре не означает также того, что ребенок сам понимает те мотивы, ради которых игра затевается, что он делает это сознательно. Он играет, не сознавая мотивов игровой деятельности. Это существенно отличает игру от труда и других видов деятельности. Вообще надо сказать, что область мотивов, действий, побуждений относится к числу менее осознаваемых и становится в полной мере доступной сознанию</w:t>
      </w:r>
      <w:r w:rsidR="000D6796" w:rsidRPr="00844990">
        <w:rPr>
          <w:rFonts w:ascii="Times New Roman" w:hAnsi="Times New Roman" w:cs="Times New Roman"/>
          <w:sz w:val="28"/>
          <w:szCs w:val="28"/>
        </w:rPr>
        <w:t xml:space="preserve"> только в переходном возрасте. Только подросток отдает себе ясный отчет в том, ради чего он делает то или иное. </w:t>
      </w:r>
    </w:p>
    <w:p w:rsidR="000D6796" w:rsidRPr="00470973" w:rsidRDefault="00470973" w:rsidP="008847FC">
      <w:pPr>
        <w:jc w:val="both"/>
        <w:rPr>
          <w:rFonts w:ascii="Times New Roman" w:hAnsi="Times New Roman" w:cs="Times New Roman"/>
          <w:sz w:val="28"/>
          <w:szCs w:val="28"/>
        </w:rPr>
      </w:pPr>
      <w:r>
        <w:rPr>
          <w:rFonts w:ascii="Times New Roman" w:hAnsi="Times New Roman" w:cs="Times New Roman"/>
          <w:sz w:val="28"/>
          <w:szCs w:val="28"/>
        </w:rPr>
        <w:tab/>
        <w:t xml:space="preserve"> З</w:t>
      </w:r>
      <w:r w:rsidR="000D6796" w:rsidRPr="00844990">
        <w:rPr>
          <w:rFonts w:ascii="Times New Roman" w:hAnsi="Times New Roman" w:cs="Times New Roman"/>
          <w:sz w:val="28"/>
          <w:szCs w:val="28"/>
        </w:rPr>
        <w:t xml:space="preserve">а критерий выделения игровой деятельности ребенка из общей группы других форм его деятельности следует принять то, что в игре ребенок создает мнимую ситуацию. Это становится возможным на основе расхождения видимого и смыслового поля, появляющегося в дошкольном возрасте. </w:t>
      </w:r>
    </w:p>
    <w:p w:rsidR="000D6796" w:rsidRPr="00844990" w:rsidRDefault="000D6796" w:rsidP="008847FC">
      <w:pPr>
        <w:jc w:val="both"/>
        <w:rPr>
          <w:rFonts w:ascii="Times New Roman" w:hAnsi="Times New Roman" w:cs="Times New Roman"/>
          <w:sz w:val="28"/>
          <w:szCs w:val="28"/>
        </w:rPr>
      </w:pPr>
      <w:r w:rsidRPr="00844990">
        <w:rPr>
          <w:rFonts w:ascii="Times New Roman" w:hAnsi="Times New Roman" w:cs="Times New Roman"/>
          <w:sz w:val="28"/>
          <w:szCs w:val="28"/>
        </w:rPr>
        <w:tab/>
      </w:r>
      <w:r w:rsidR="00083ABE" w:rsidRPr="00844990">
        <w:rPr>
          <w:rFonts w:ascii="Times New Roman" w:hAnsi="Times New Roman" w:cs="Times New Roman"/>
          <w:sz w:val="28"/>
          <w:szCs w:val="28"/>
        </w:rPr>
        <w:t>Что значит поведение ребенка в мнимой ситуации? Мы знаем, что есть форма игры, которая тоже давно была выделена и которая относилась обычно к позднему периоду дошкольного возраста; развитие ее считалось центральным в школьном возрасте; речь идет об играх с п</w:t>
      </w:r>
      <w:r w:rsidR="00470973">
        <w:rPr>
          <w:rFonts w:ascii="Times New Roman" w:hAnsi="Times New Roman" w:cs="Times New Roman"/>
          <w:sz w:val="28"/>
          <w:szCs w:val="28"/>
        </w:rPr>
        <w:t xml:space="preserve">равилами. Ряд исследователей </w:t>
      </w:r>
      <w:r w:rsidR="00083ABE" w:rsidRPr="00844990">
        <w:rPr>
          <w:rFonts w:ascii="Times New Roman" w:hAnsi="Times New Roman" w:cs="Times New Roman"/>
          <w:sz w:val="28"/>
          <w:szCs w:val="28"/>
        </w:rPr>
        <w:t xml:space="preserve"> стали</w:t>
      </w:r>
      <w:r w:rsidR="00470973">
        <w:rPr>
          <w:rFonts w:ascii="Times New Roman" w:hAnsi="Times New Roman" w:cs="Times New Roman"/>
          <w:sz w:val="28"/>
          <w:szCs w:val="28"/>
        </w:rPr>
        <w:t>,</w:t>
      </w:r>
      <w:r w:rsidR="00083ABE" w:rsidRPr="00844990">
        <w:rPr>
          <w:rFonts w:ascii="Times New Roman" w:hAnsi="Times New Roman" w:cs="Times New Roman"/>
          <w:sz w:val="28"/>
          <w:szCs w:val="28"/>
        </w:rPr>
        <w:t xml:space="preserve"> в свете этой поздней игры с правилами</w:t>
      </w:r>
      <w:proofErr w:type="gramStart"/>
      <w:r w:rsidR="00470973">
        <w:rPr>
          <w:rFonts w:ascii="Times New Roman" w:hAnsi="Times New Roman" w:cs="Times New Roman"/>
          <w:sz w:val="28"/>
          <w:szCs w:val="28"/>
        </w:rPr>
        <w:t xml:space="preserve"> ,</w:t>
      </w:r>
      <w:proofErr w:type="gramEnd"/>
      <w:r w:rsidR="00083ABE" w:rsidRPr="00844990">
        <w:rPr>
          <w:rFonts w:ascii="Times New Roman" w:hAnsi="Times New Roman" w:cs="Times New Roman"/>
          <w:sz w:val="28"/>
          <w:szCs w:val="28"/>
        </w:rPr>
        <w:t xml:space="preserve"> рассматривать игру раннего возраста, и их исследование привело к выводу, что игра с мнимой </w:t>
      </w:r>
      <w:r w:rsidR="00585EE5" w:rsidRPr="00844990">
        <w:rPr>
          <w:rFonts w:ascii="Times New Roman" w:hAnsi="Times New Roman" w:cs="Times New Roman"/>
          <w:sz w:val="28"/>
          <w:szCs w:val="28"/>
        </w:rPr>
        <w:t xml:space="preserve">ситуацией, в сущности, представляет собой игру с правилами; можно даже выдвинуть положение, что нет игры там, где нет поведения ребенка с правилами, его своеобразного отношения к правилам. </w:t>
      </w:r>
    </w:p>
    <w:p w:rsidR="00585EE5" w:rsidRPr="00844990" w:rsidRDefault="00470973" w:rsidP="008847FC">
      <w:pPr>
        <w:jc w:val="both"/>
        <w:rPr>
          <w:rFonts w:ascii="Times New Roman" w:hAnsi="Times New Roman" w:cs="Times New Roman"/>
          <w:sz w:val="28"/>
          <w:szCs w:val="28"/>
        </w:rPr>
      </w:pPr>
      <w:r>
        <w:rPr>
          <w:rFonts w:ascii="Times New Roman" w:hAnsi="Times New Roman" w:cs="Times New Roman"/>
          <w:sz w:val="28"/>
          <w:szCs w:val="28"/>
        </w:rPr>
        <w:tab/>
      </w:r>
      <w:r w:rsidR="00585EE5" w:rsidRPr="00844990">
        <w:rPr>
          <w:rFonts w:ascii="Times New Roman" w:hAnsi="Times New Roman" w:cs="Times New Roman"/>
          <w:sz w:val="28"/>
          <w:szCs w:val="28"/>
        </w:rPr>
        <w:t xml:space="preserve"> Возьмем любую игру с мнимой ситуацией.</w:t>
      </w:r>
      <w:r w:rsidR="002254BA" w:rsidRPr="00844990">
        <w:rPr>
          <w:rFonts w:ascii="Times New Roman" w:hAnsi="Times New Roman" w:cs="Times New Roman"/>
          <w:sz w:val="28"/>
          <w:szCs w:val="28"/>
        </w:rPr>
        <w:t xml:space="preserve"> Уже мнимая ситуация заключает в себе правила поведения, хотя это не игра с развитыми правилами, формулированными наперед. Ребенок вообразил себя матерью, а куклу – ребенком, он должен вести себя, подчиняясь </w:t>
      </w:r>
      <w:r w:rsidR="005B4319">
        <w:rPr>
          <w:rFonts w:ascii="Times New Roman" w:hAnsi="Times New Roman" w:cs="Times New Roman"/>
          <w:sz w:val="28"/>
          <w:szCs w:val="28"/>
        </w:rPr>
        <w:t>правилам материнского поведения. В</w:t>
      </w:r>
      <w:r w:rsidR="009031DB" w:rsidRPr="00844990">
        <w:rPr>
          <w:rFonts w:ascii="Times New Roman" w:hAnsi="Times New Roman" w:cs="Times New Roman"/>
          <w:sz w:val="28"/>
          <w:szCs w:val="28"/>
        </w:rPr>
        <w:t>езде, где ес</w:t>
      </w:r>
      <w:r w:rsidR="005B4319">
        <w:rPr>
          <w:rFonts w:ascii="Times New Roman" w:hAnsi="Times New Roman" w:cs="Times New Roman"/>
          <w:sz w:val="28"/>
          <w:szCs w:val="28"/>
        </w:rPr>
        <w:t xml:space="preserve">ть мнимая ситуация в игре, </w:t>
      </w:r>
      <w:r w:rsidR="009031DB" w:rsidRPr="00844990">
        <w:rPr>
          <w:rFonts w:ascii="Times New Roman" w:hAnsi="Times New Roman" w:cs="Times New Roman"/>
          <w:sz w:val="28"/>
          <w:szCs w:val="28"/>
        </w:rPr>
        <w:t xml:space="preserve">есть правило. Не наперед формулированные и меняющиеся на протяжении игры правила, но правила, вытекающие из мнимой ситуации. Поэтому представьте себе, </w:t>
      </w:r>
      <w:r w:rsidR="008D3673" w:rsidRPr="00844990">
        <w:rPr>
          <w:rFonts w:ascii="Times New Roman" w:hAnsi="Times New Roman" w:cs="Times New Roman"/>
          <w:sz w:val="28"/>
          <w:szCs w:val="28"/>
        </w:rPr>
        <w:t>что ребенок может вести себя в м</w:t>
      </w:r>
      <w:r w:rsidR="005B4319">
        <w:rPr>
          <w:rFonts w:ascii="Times New Roman" w:hAnsi="Times New Roman" w:cs="Times New Roman"/>
          <w:sz w:val="28"/>
          <w:szCs w:val="28"/>
        </w:rPr>
        <w:t>нимой ситуации без правил, т</w:t>
      </w:r>
      <w:proofErr w:type="gramStart"/>
      <w:r w:rsidR="005B4319">
        <w:rPr>
          <w:rFonts w:ascii="Times New Roman" w:hAnsi="Times New Roman" w:cs="Times New Roman"/>
          <w:sz w:val="28"/>
          <w:szCs w:val="28"/>
        </w:rPr>
        <w:t>.е</w:t>
      </w:r>
      <w:proofErr w:type="gramEnd"/>
      <w:r w:rsidR="005B4319">
        <w:rPr>
          <w:rFonts w:ascii="Times New Roman" w:hAnsi="Times New Roman" w:cs="Times New Roman"/>
          <w:sz w:val="28"/>
          <w:szCs w:val="28"/>
        </w:rPr>
        <w:t>,</w:t>
      </w:r>
      <w:r w:rsidR="008D3673" w:rsidRPr="00844990">
        <w:rPr>
          <w:rFonts w:ascii="Times New Roman" w:hAnsi="Times New Roman" w:cs="Times New Roman"/>
          <w:sz w:val="28"/>
          <w:szCs w:val="28"/>
        </w:rPr>
        <w:t xml:space="preserve"> так как он ведет себя в реальной ситуации, просто невозможно. Если ребенок играет роль матери, то у него есть правила поведения матери. Роль, которую выполняет ребенок,</w:t>
      </w:r>
      <w:r w:rsidR="00731A01" w:rsidRPr="00844990">
        <w:rPr>
          <w:rFonts w:ascii="Times New Roman" w:hAnsi="Times New Roman" w:cs="Times New Roman"/>
          <w:sz w:val="28"/>
          <w:szCs w:val="28"/>
        </w:rPr>
        <w:t xml:space="preserve"> его отношение к предмету, если предмет изменил свое значение, будут всегда вытекать из правила, т. е. мнимая ситуация всегда будет заключать в себе правила. В игре ребенок свободен. Но это иллюзорная свобода.</w:t>
      </w:r>
    </w:p>
    <w:p w:rsidR="00731A01" w:rsidRPr="00844990" w:rsidRDefault="00731A01" w:rsidP="008847FC">
      <w:pPr>
        <w:jc w:val="both"/>
        <w:rPr>
          <w:rFonts w:ascii="Times New Roman" w:hAnsi="Times New Roman" w:cs="Times New Roman"/>
          <w:sz w:val="28"/>
          <w:szCs w:val="28"/>
        </w:rPr>
      </w:pPr>
      <w:r w:rsidRPr="00844990">
        <w:rPr>
          <w:rFonts w:ascii="Times New Roman" w:hAnsi="Times New Roman" w:cs="Times New Roman"/>
          <w:sz w:val="28"/>
          <w:szCs w:val="28"/>
        </w:rPr>
        <w:tab/>
        <w:t>Если задачей и</w:t>
      </w:r>
      <w:r w:rsidR="005B4319">
        <w:rPr>
          <w:rFonts w:ascii="Times New Roman" w:hAnsi="Times New Roman" w:cs="Times New Roman"/>
          <w:sz w:val="28"/>
          <w:szCs w:val="28"/>
        </w:rPr>
        <w:t>сследователей,</w:t>
      </w:r>
      <w:r w:rsidRPr="00844990">
        <w:rPr>
          <w:rFonts w:ascii="Times New Roman" w:hAnsi="Times New Roman" w:cs="Times New Roman"/>
          <w:sz w:val="28"/>
          <w:szCs w:val="28"/>
        </w:rPr>
        <w:t xml:space="preserve"> на первых порах</w:t>
      </w:r>
      <w:proofErr w:type="gramStart"/>
      <w:r w:rsidR="005B4319">
        <w:rPr>
          <w:rFonts w:ascii="Times New Roman" w:hAnsi="Times New Roman" w:cs="Times New Roman"/>
          <w:sz w:val="28"/>
          <w:szCs w:val="28"/>
        </w:rPr>
        <w:t xml:space="preserve"> ,</w:t>
      </w:r>
      <w:proofErr w:type="gramEnd"/>
      <w:r w:rsidRPr="00844990">
        <w:rPr>
          <w:rFonts w:ascii="Times New Roman" w:hAnsi="Times New Roman" w:cs="Times New Roman"/>
          <w:sz w:val="28"/>
          <w:szCs w:val="28"/>
        </w:rPr>
        <w:t xml:space="preserve"> было вскрыть скрытое правило, заключенное во всякой игре с мнимой ситуацией, то сравнительно недавно мы получили доказательство, что так называемая чистая игра с правилами (</w:t>
      </w:r>
      <w:r w:rsidR="0049661D" w:rsidRPr="00844990">
        <w:rPr>
          <w:rFonts w:ascii="Times New Roman" w:hAnsi="Times New Roman" w:cs="Times New Roman"/>
          <w:sz w:val="28"/>
          <w:szCs w:val="28"/>
        </w:rPr>
        <w:t xml:space="preserve">школьника и игра дошкольника к концу этого возраста) в сущности является игрой с мнимой ситуацией, ибо точно так же, как мнимая ситуация обязательно содержит в себе правила поведения, так и всякая игра с правилами содержит в себе мнимую ситуацию. Что значит, например, играть в шахматы? Создавать мнимую ситуацию. Почему? – Потому, что офицер может ходить только так, король так, а королева так; бить, снять с доски и т. д. </w:t>
      </w:r>
      <w:r w:rsidR="00253741" w:rsidRPr="00844990">
        <w:rPr>
          <w:rFonts w:ascii="Times New Roman" w:hAnsi="Times New Roman" w:cs="Times New Roman"/>
          <w:sz w:val="28"/>
          <w:szCs w:val="28"/>
        </w:rPr>
        <w:t>–</w:t>
      </w:r>
      <w:r w:rsidR="0049661D" w:rsidRPr="00844990">
        <w:rPr>
          <w:rFonts w:ascii="Times New Roman" w:hAnsi="Times New Roman" w:cs="Times New Roman"/>
          <w:sz w:val="28"/>
          <w:szCs w:val="28"/>
        </w:rPr>
        <w:t xml:space="preserve"> </w:t>
      </w:r>
      <w:r w:rsidR="00253741" w:rsidRPr="00844990">
        <w:rPr>
          <w:rFonts w:ascii="Times New Roman" w:hAnsi="Times New Roman" w:cs="Times New Roman"/>
          <w:sz w:val="28"/>
          <w:szCs w:val="28"/>
        </w:rPr>
        <w:t>это чисто шахматные понятия; но какая – то мнимая ситуация, хотя и не заменяющая непосредственно жизненных отношений, все – таки здесь есть. Возьмите самую простую игру с правилами у детей. Она сейчас же превращается в мнимую ситуацию в том смысле,</w:t>
      </w:r>
      <w:r w:rsidR="00253741">
        <w:rPr>
          <w:sz w:val="24"/>
          <w:szCs w:val="24"/>
        </w:rPr>
        <w:t xml:space="preserve"> </w:t>
      </w:r>
      <w:r w:rsidR="00253741" w:rsidRPr="00844990">
        <w:rPr>
          <w:rFonts w:ascii="Times New Roman" w:hAnsi="Times New Roman" w:cs="Times New Roman"/>
          <w:sz w:val="28"/>
          <w:szCs w:val="28"/>
        </w:rPr>
        <w:t xml:space="preserve">что как только игра регулируется какими – то правилами, то ряд реальных </w:t>
      </w:r>
      <w:proofErr w:type="gramStart"/>
      <w:r w:rsidR="00253741" w:rsidRPr="00844990">
        <w:rPr>
          <w:rFonts w:ascii="Times New Roman" w:hAnsi="Times New Roman" w:cs="Times New Roman"/>
          <w:sz w:val="28"/>
          <w:szCs w:val="28"/>
        </w:rPr>
        <w:t>действий</w:t>
      </w:r>
      <w:proofErr w:type="gramEnd"/>
      <w:r w:rsidR="00253741" w:rsidRPr="00844990">
        <w:rPr>
          <w:rFonts w:ascii="Times New Roman" w:hAnsi="Times New Roman" w:cs="Times New Roman"/>
          <w:sz w:val="28"/>
          <w:szCs w:val="28"/>
        </w:rPr>
        <w:t xml:space="preserve"> оказывается по отношению к этому невозможным.</w:t>
      </w:r>
    </w:p>
    <w:p w:rsidR="00253741" w:rsidRPr="00844990" w:rsidRDefault="00253741" w:rsidP="008847FC">
      <w:pPr>
        <w:jc w:val="both"/>
        <w:rPr>
          <w:rFonts w:ascii="Times New Roman" w:hAnsi="Times New Roman" w:cs="Times New Roman"/>
          <w:sz w:val="28"/>
          <w:szCs w:val="28"/>
        </w:rPr>
      </w:pPr>
      <w:r w:rsidRPr="00844990">
        <w:rPr>
          <w:rFonts w:ascii="Times New Roman" w:hAnsi="Times New Roman" w:cs="Times New Roman"/>
          <w:sz w:val="28"/>
          <w:szCs w:val="28"/>
        </w:rPr>
        <w:tab/>
        <w:t>Точно так же, как в начале удалось показать, что всякая мнимая ситуация</w:t>
      </w:r>
      <w:r w:rsidR="00204855" w:rsidRPr="00844990">
        <w:rPr>
          <w:rFonts w:ascii="Times New Roman" w:hAnsi="Times New Roman" w:cs="Times New Roman"/>
          <w:sz w:val="28"/>
          <w:szCs w:val="28"/>
        </w:rPr>
        <w:t xml:space="preserve"> содержит в скрытом виде правила, удалось показать и обратное – что всякая игра с правилами содержит в себе в скрытом виде мнимую ситуацию. Развитие от явной мнимой ситуации и скрытых правил к игре с явными правилами и скрытой мнимой ситуацией и составляет два полюса, намечает эволюцию детской игры. </w:t>
      </w:r>
    </w:p>
    <w:p w:rsidR="00204855" w:rsidRPr="00844990" w:rsidRDefault="00204855" w:rsidP="008847FC">
      <w:pPr>
        <w:jc w:val="both"/>
        <w:rPr>
          <w:rFonts w:ascii="Times New Roman" w:hAnsi="Times New Roman" w:cs="Times New Roman"/>
          <w:sz w:val="28"/>
          <w:szCs w:val="28"/>
        </w:rPr>
      </w:pPr>
      <w:r w:rsidRPr="00844990">
        <w:rPr>
          <w:rFonts w:ascii="Times New Roman" w:hAnsi="Times New Roman" w:cs="Times New Roman"/>
          <w:sz w:val="28"/>
          <w:szCs w:val="28"/>
        </w:rPr>
        <w:tab/>
      </w:r>
      <w:r w:rsidR="00607B77" w:rsidRPr="00844990">
        <w:rPr>
          <w:rFonts w:ascii="Times New Roman" w:hAnsi="Times New Roman" w:cs="Times New Roman"/>
          <w:sz w:val="28"/>
          <w:szCs w:val="28"/>
        </w:rPr>
        <w:t xml:space="preserve">Одни правила возникают у ребенка, как показывает Пиаже, из одностороннего воздействия взрослого на ребенка. Если нельзя трогать чужие вещи, то ведь это правило преподано матерью; или надо тихо сидеть за столом – это то, что взрослые выдвигают, как внешний закон в отношении ребенка. Это является одной моралью ребенка. Другие правила возникают, как говорит Пиаже, из взаимного сотрудничества взрослого </w:t>
      </w:r>
      <w:r w:rsidR="00D25123" w:rsidRPr="00844990">
        <w:rPr>
          <w:rFonts w:ascii="Times New Roman" w:hAnsi="Times New Roman" w:cs="Times New Roman"/>
          <w:sz w:val="28"/>
          <w:szCs w:val="28"/>
        </w:rPr>
        <w:t xml:space="preserve">и </w:t>
      </w:r>
      <w:r w:rsidR="00607B77" w:rsidRPr="00844990">
        <w:rPr>
          <w:rFonts w:ascii="Times New Roman" w:hAnsi="Times New Roman" w:cs="Times New Roman"/>
          <w:sz w:val="28"/>
          <w:szCs w:val="28"/>
        </w:rPr>
        <w:t>ребенка</w:t>
      </w:r>
      <w:r w:rsidR="00D25123" w:rsidRPr="00844990">
        <w:rPr>
          <w:rFonts w:ascii="Times New Roman" w:hAnsi="Times New Roman" w:cs="Times New Roman"/>
          <w:sz w:val="28"/>
          <w:szCs w:val="28"/>
        </w:rPr>
        <w:t>, или детей между собой; это такие правила, в установлении которых участвует сам ребенок.</w:t>
      </w:r>
    </w:p>
    <w:p w:rsidR="00D25123" w:rsidRPr="00844990" w:rsidRDefault="00D25123" w:rsidP="008847FC">
      <w:pPr>
        <w:jc w:val="both"/>
        <w:rPr>
          <w:rFonts w:ascii="Times New Roman" w:hAnsi="Times New Roman" w:cs="Times New Roman"/>
          <w:sz w:val="28"/>
          <w:szCs w:val="28"/>
        </w:rPr>
      </w:pPr>
      <w:r w:rsidRPr="00844990">
        <w:rPr>
          <w:rFonts w:ascii="Times New Roman" w:hAnsi="Times New Roman" w:cs="Times New Roman"/>
          <w:sz w:val="28"/>
          <w:szCs w:val="28"/>
        </w:rPr>
        <w:tab/>
        <w:t>Игровые правила. Конечно, существенно отличаются от правила не трогать чужих вещей и сидеть тихо за столом; в первую очередь они отличаются тем, что устанавливаются самим ребенком. Это есть правила его для самого себя, правила, как говорит Пиаже, внутреннего самоограничения и самоопределения. Ребенок сам себе говорит – я должен себя вести так и так в этой игре. Это совсем иное, чем когда ребенку говорят</w:t>
      </w:r>
      <w:r w:rsidR="007F2510" w:rsidRPr="00844990">
        <w:rPr>
          <w:rFonts w:ascii="Times New Roman" w:hAnsi="Times New Roman" w:cs="Times New Roman"/>
          <w:sz w:val="28"/>
          <w:szCs w:val="28"/>
        </w:rPr>
        <w:t xml:space="preserve">, что это можно, а этого нельзя. Пиаже показал очень интересное явление в развитии детской морали, которое он называет моральным реализмом; он указывает, что первая линия развития внешних правил (что можно и что нельзя) приводит к моральному реализму, т.е. к тому, что ребенок путает правила моральные с правилами физическими; он путает, что нельзя зажечь вторично один раз </w:t>
      </w:r>
      <w:r w:rsidR="00FB2C7C" w:rsidRPr="00844990">
        <w:rPr>
          <w:rFonts w:ascii="Times New Roman" w:hAnsi="Times New Roman" w:cs="Times New Roman"/>
          <w:sz w:val="28"/>
          <w:szCs w:val="28"/>
        </w:rPr>
        <w:t xml:space="preserve">зажженную спичку и что вообще нельзя зажигать спичек, или трогать стакан, потому что его можно разбить; все эти </w:t>
      </w:r>
      <w:r w:rsidR="00844990">
        <w:rPr>
          <w:rFonts w:ascii="Times New Roman" w:hAnsi="Times New Roman" w:cs="Times New Roman"/>
          <w:sz w:val="28"/>
          <w:szCs w:val="28"/>
        </w:rPr>
        <w:t>«</w:t>
      </w:r>
      <w:r w:rsidR="00FB2C7C" w:rsidRPr="00844990">
        <w:rPr>
          <w:rFonts w:ascii="Times New Roman" w:hAnsi="Times New Roman" w:cs="Times New Roman"/>
          <w:sz w:val="28"/>
          <w:szCs w:val="28"/>
        </w:rPr>
        <w:t>нельзя</w:t>
      </w:r>
      <w:proofErr w:type="gramStart"/>
      <w:r w:rsidR="00844990">
        <w:rPr>
          <w:rFonts w:ascii="Times New Roman" w:hAnsi="Times New Roman" w:cs="Times New Roman"/>
          <w:sz w:val="28"/>
          <w:szCs w:val="28"/>
        </w:rPr>
        <w:t>»</w:t>
      </w:r>
      <w:r w:rsidR="001D692A">
        <w:rPr>
          <w:rFonts w:ascii="Times New Roman" w:hAnsi="Times New Roman" w:cs="Times New Roman"/>
          <w:sz w:val="28"/>
          <w:szCs w:val="28"/>
        </w:rPr>
        <w:t>ё</w:t>
      </w:r>
      <w:proofErr w:type="gramEnd"/>
      <w:r w:rsidR="00FB2C7C" w:rsidRPr="00844990">
        <w:rPr>
          <w:rFonts w:ascii="Times New Roman" w:hAnsi="Times New Roman" w:cs="Times New Roman"/>
          <w:sz w:val="28"/>
          <w:szCs w:val="28"/>
        </w:rPr>
        <w:t xml:space="preserve"> для ребенка в раннем возрасте одно и то же, совсем другое отношение у него к правилам, которые он устанавливает сам.</w:t>
      </w:r>
    </w:p>
    <w:p w:rsidR="005B4319" w:rsidRPr="005B4319" w:rsidRDefault="005B4319" w:rsidP="005B4319">
      <w:pPr>
        <w:jc w:val="center"/>
        <w:rPr>
          <w:rFonts w:ascii="Times New Roman" w:hAnsi="Times New Roman" w:cs="Times New Roman"/>
          <w:b/>
          <w:sz w:val="32"/>
          <w:szCs w:val="32"/>
        </w:rPr>
      </w:pPr>
      <w:r w:rsidRPr="005B4319">
        <w:rPr>
          <w:rFonts w:ascii="Times New Roman" w:hAnsi="Times New Roman" w:cs="Times New Roman"/>
          <w:b/>
          <w:sz w:val="32"/>
          <w:szCs w:val="32"/>
        </w:rPr>
        <w:t>ЗАКЛЮЧЕНИЕ</w:t>
      </w:r>
    </w:p>
    <w:p w:rsidR="001D692A" w:rsidRDefault="005B4319" w:rsidP="008847FC">
      <w:pPr>
        <w:jc w:val="both"/>
        <w:rPr>
          <w:rFonts w:ascii="Times New Roman" w:hAnsi="Times New Roman" w:cs="Times New Roman"/>
          <w:sz w:val="28"/>
          <w:szCs w:val="28"/>
        </w:rPr>
      </w:pPr>
      <w:r>
        <w:rPr>
          <w:rFonts w:ascii="Times New Roman" w:hAnsi="Times New Roman" w:cs="Times New Roman"/>
          <w:sz w:val="28"/>
          <w:szCs w:val="28"/>
        </w:rPr>
        <w:t>И</w:t>
      </w:r>
      <w:r w:rsidR="001D692A">
        <w:rPr>
          <w:rFonts w:ascii="Times New Roman" w:hAnsi="Times New Roman" w:cs="Times New Roman"/>
          <w:sz w:val="28"/>
          <w:szCs w:val="28"/>
        </w:rPr>
        <w:t>гра с мнимой ситуацией есть существенно новое, не возможное для ребенка до трех лет, это новый вид поведения, сущность которого заключается в том, что</w:t>
      </w:r>
      <w:r>
        <w:rPr>
          <w:rFonts w:ascii="Times New Roman" w:hAnsi="Times New Roman" w:cs="Times New Roman"/>
          <w:sz w:val="28"/>
          <w:szCs w:val="28"/>
        </w:rPr>
        <w:t xml:space="preserve"> </w:t>
      </w:r>
      <w:bookmarkStart w:id="0" w:name="_GoBack"/>
      <w:bookmarkEnd w:id="0"/>
      <w:r w:rsidR="00293FF1">
        <w:rPr>
          <w:rFonts w:ascii="Times New Roman" w:hAnsi="Times New Roman" w:cs="Times New Roman"/>
          <w:sz w:val="28"/>
          <w:szCs w:val="28"/>
        </w:rPr>
        <w:t>деятельность в мнимой ситуации освобождает ребенка от ситуационной связанности. Дверь тянет ребенка на то, чтобы ее открыть и закрыть, лестница на то, чтобы взбежать, колокольчик на то, чтобы позвонить. Одним словом, вещам присуща побудительная сила.</w:t>
      </w:r>
    </w:p>
    <w:p w:rsidR="00293FF1" w:rsidRPr="00844990" w:rsidRDefault="00293FF1" w:rsidP="008847FC">
      <w:pPr>
        <w:jc w:val="both"/>
        <w:rPr>
          <w:rFonts w:ascii="Times New Roman" w:hAnsi="Times New Roman" w:cs="Times New Roman"/>
          <w:sz w:val="28"/>
          <w:szCs w:val="28"/>
        </w:rPr>
      </w:pPr>
    </w:p>
    <w:sectPr w:rsidR="00293FF1" w:rsidRPr="00844990" w:rsidSect="002365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F5035"/>
    <w:rsid w:val="00083ABE"/>
    <w:rsid w:val="000D6796"/>
    <w:rsid w:val="001D692A"/>
    <w:rsid w:val="001F5035"/>
    <w:rsid w:val="00204855"/>
    <w:rsid w:val="002254BA"/>
    <w:rsid w:val="00236507"/>
    <w:rsid w:val="00253741"/>
    <w:rsid w:val="00293FF1"/>
    <w:rsid w:val="00340224"/>
    <w:rsid w:val="003504EE"/>
    <w:rsid w:val="00354B7C"/>
    <w:rsid w:val="00470973"/>
    <w:rsid w:val="0049661D"/>
    <w:rsid w:val="00585EE5"/>
    <w:rsid w:val="005B4319"/>
    <w:rsid w:val="00607B77"/>
    <w:rsid w:val="00663D64"/>
    <w:rsid w:val="00664260"/>
    <w:rsid w:val="006939C9"/>
    <w:rsid w:val="006C0A00"/>
    <w:rsid w:val="006E2CBE"/>
    <w:rsid w:val="006E608F"/>
    <w:rsid w:val="00731A01"/>
    <w:rsid w:val="007F2510"/>
    <w:rsid w:val="0084314C"/>
    <w:rsid w:val="00844990"/>
    <w:rsid w:val="0085351C"/>
    <w:rsid w:val="00867CB4"/>
    <w:rsid w:val="0087358B"/>
    <w:rsid w:val="008810F9"/>
    <w:rsid w:val="008847FC"/>
    <w:rsid w:val="008C7402"/>
    <w:rsid w:val="008D3673"/>
    <w:rsid w:val="008D7F3C"/>
    <w:rsid w:val="008E0E43"/>
    <w:rsid w:val="008E6928"/>
    <w:rsid w:val="009031DB"/>
    <w:rsid w:val="00925551"/>
    <w:rsid w:val="00A23A84"/>
    <w:rsid w:val="00CF1424"/>
    <w:rsid w:val="00D25123"/>
    <w:rsid w:val="00D37B8A"/>
    <w:rsid w:val="00DB32CD"/>
    <w:rsid w:val="00DB39EC"/>
    <w:rsid w:val="00EF7A01"/>
    <w:rsid w:val="00FB2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A01"/>
  </w:style>
  <w:style w:type="paragraph" w:styleId="1">
    <w:name w:val="heading 1"/>
    <w:basedOn w:val="a"/>
    <w:next w:val="a"/>
    <w:link w:val="10"/>
    <w:uiPriority w:val="9"/>
    <w:qFormat/>
    <w:rsid w:val="00EF7A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F7A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F7A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EF7A0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F7A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7A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F7A0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EF7A0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EF7A0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F7A01"/>
    <w:rPr>
      <w:rFonts w:asciiTheme="majorHAnsi" w:eastAsiaTheme="majorEastAsia" w:hAnsiTheme="majorHAnsi" w:cstheme="majorBidi"/>
      <w:color w:val="243F60" w:themeColor="accent1" w:themeShade="7F"/>
    </w:rPr>
  </w:style>
  <w:style w:type="character" w:styleId="a3">
    <w:name w:val="Strong"/>
    <w:basedOn w:val="a0"/>
    <w:uiPriority w:val="22"/>
    <w:qFormat/>
    <w:rsid w:val="00EF7A01"/>
    <w:rPr>
      <w:b/>
      <w:bCs/>
    </w:rPr>
  </w:style>
  <w:style w:type="character" w:styleId="a4">
    <w:name w:val="Emphasis"/>
    <w:basedOn w:val="a0"/>
    <w:uiPriority w:val="20"/>
    <w:qFormat/>
    <w:rsid w:val="00EF7A01"/>
    <w:rPr>
      <w:i/>
      <w:iCs/>
    </w:rPr>
  </w:style>
  <w:style w:type="paragraph" w:styleId="a5">
    <w:name w:val="List Paragraph"/>
    <w:basedOn w:val="a"/>
    <w:uiPriority w:val="34"/>
    <w:qFormat/>
    <w:rsid w:val="00EF7A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3AC64-D4D6-4F26-A5CB-9E19A3A59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1442</Words>
  <Characters>8221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Маша</dc:creator>
  <cp:lastModifiedBy>Детский сад-399</cp:lastModifiedBy>
  <cp:revision>6</cp:revision>
  <dcterms:created xsi:type="dcterms:W3CDTF">2011-12-05T08:22:00Z</dcterms:created>
  <dcterms:modified xsi:type="dcterms:W3CDTF">2019-01-14T09:28:00Z</dcterms:modified>
</cp:coreProperties>
</file>