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4D" w:rsidRDefault="00412CEF" w:rsidP="00674809">
      <w:pPr>
        <w:jc w:val="center"/>
        <w:rPr>
          <w:b/>
          <w:bCs/>
        </w:rPr>
      </w:pPr>
      <w:r w:rsidRPr="00412CEF">
        <w:rPr>
          <w:b/>
          <w:bCs/>
        </w:rPr>
        <w:t>Интерактивные методы обучения</w:t>
      </w:r>
      <w:r w:rsidRPr="00412CEF">
        <w:rPr>
          <w:b/>
          <w:bCs/>
        </w:rPr>
        <w:br/>
        <w:t xml:space="preserve">как средство формирования ключевых  компетенций </w:t>
      </w:r>
      <w:r w:rsidRPr="00412CEF">
        <w:rPr>
          <w:b/>
          <w:bCs/>
        </w:rPr>
        <w:br/>
        <w:t>на уроках иностранного языка</w:t>
      </w:r>
    </w:p>
    <w:p w:rsidR="00412CEF" w:rsidRPr="00674809" w:rsidRDefault="00412CEF" w:rsidP="00412CEF">
      <w:pPr>
        <w:rPr>
          <w:sz w:val="28"/>
          <w:szCs w:val="28"/>
        </w:rPr>
      </w:pPr>
      <w:r w:rsidRPr="00674809">
        <w:rPr>
          <w:b/>
          <w:bCs/>
          <w:sz w:val="28"/>
          <w:szCs w:val="28"/>
        </w:rPr>
        <w:t xml:space="preserve">Ключевые компетенции </w:t>
      </w:r>
    </w:p>
    <w:p w:rsidR="00412CEF" w:rsidRPr="00674809" w:rsidRDefault="00412CEF">
      <w:pPr>
        <w:rPr>
          <w:bCs/>
        </w:rPr>
      </w:pPr>
      <w:r w:rsidRPr="00674809">
        <w:rPr>
          <w:bCs/>
        </w:rPr>
        <w:t>- УЧЕБНО-ПОЗНАВАТЕЛЬНЫЕ</w:t>
      </w:r>
      <w:r w:rsidRPr="00674809">
        <w:rPr>
          <w:bCs/>
        </w:rPr>
        <w:br/>
      </w:r>
      <w:r w:rsidRPr="00674809">
        <w:rPr>
          <w:bCs/>
        </w:rPr>
        <w:br/>
        <w:t>- ЦЕННОСТНО-СМЫСЛОВЫЕ</w:t>
      </w:r>
      <w:r w:rsidRPr="00674809">
        <w:rPr>
          <w:bCs/>
        </w:rPr>
        <w:br/>
      </w:r>
      <w:r w:rsidRPr="00674809">
        <w:rPr>
          <w:bCs/>
        </w:rPr>
        <w:br/>
        <w:t>- ОБЩЕКУЛЬТУРНЫЕ</w:t>
      </w:r>
      <w:r w:rsidRPr="00674809">
        <w:rPr>
          <w:bCs/>
        </w:rPr>
        <w:br/>
      </w:r>
      <w:r w:rsidRPr="00674809">
        <w:rPr>
          <w:bCs/>
        </w:rPr>
        <w:br/>
        <w:t>- КОММУНИКАТИВНЫЕ</w:t>
      </w:r>
      <w:r w:rsidRPr="00674809">
        <w:rPr>
          <w:bCs/>
        </w:rPr>
        <w:br/>
      </w:r>
      <w:r w:rsidRPr="00674809">
        <w:rPr>
          <w:bCs/>
        </w:rPr>
        <w:br/>
        <w:t>- ИНФОРМАЦИОННЫЕ</w:t>
      </w:r>
      <w:r w:rsidRPr="00674809">
        <w:rPr>
          <w:bCs/>
        </w:rPr>
        <w:br/>
      </w:r>
      <w:r w:rsidRPr="00674809">
        <w:rPr>
          <w:bCs/>
        </w:rPr>
        <w:br/>
        <w:t xml:space="preserve">- ЛИЧНОСТНОГО </w:t>
      </w:r>
      <w:r w:rsidRPr="00674809">
        <w:rPr>
          <w:bCs/>
        </w:rPr>
        <w:br/>
        <w:t xml:space="preserve">  САМОСОВЕРШЕНСТВОВАНИЯ</w:t>
      </w:r>
      <w:r w:rsidRPr="00674809">
        <w:rPr>
          <w:bCs/>
        </w:rPr>
        <w:br/>
      </w:r>
      <w:r w:rsidRPr="00674809">
        <w:rPr>
          <w:bCs/>
        </w:rPr>
        <w:br/>
        <w:t>- СОЦИАЛЬНО-ТРУДОВЫ</w:t>
      </w:r>
    </w:p>
    <w:p w:rsidR="00880EE0" w:rsidRDefault="00880EE0">
      <w:r w:rsidRPr="00880EE0">
        <w:drawing>
          <wp:inline distT="0" distB="0" distL="0" distR="0">
            <wp:extent cx="5940425" cy="420777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E0" w:rsidRPr="00674809" w:rsidRDefault="00880EE0">
      <w:pPr>
        <w:rPr>
          <w:b/>
          <w:bCs/>
          <w:sz w:val="28"/>
          <w:szCs w:val="28"/>
        </w:rPr>
      </w:pPr>
      <w:r w:rsidRPr="00674809">
        <w:rPr>
          <w:b/>
          <w:bCs/>
          <w:sz w:val="28"/>
          <w:szCs w:val="28"/>
        </w:rPr>
        <w:t>Методические задачи</w:t>
      </w:r>
    </w:p>
    <w:p w:rsidR="00000000" w:rsidRPr="00674809" w:rsidRDefault="009A6DDB" w:rsidP="00880EE0">
      <w:pPr>
        <w:numPr>
          <w:ilvl w:val="0"/>
          <w:numId w:val="1"/>
        </w:numPr>
      </w:pPr>
      <w:r w:rsidRPr="00674809">
        <w:rPr>
          <w:bCs/>
        </w:rPr>
        <w:t xml:space="preserve">формировать навыки самостоятельной работы </w:t>
      </w:r>
    </w:p>
    <w:p w:rsidR="00000000" w:rsidRPr="00674809" w:rsidRDefault="009A6DDB" w:rsidP="00880EE0">
      <w:pPr>
        <w:numPr>
          <w:ilvl w:val="0"/>
          <w:numId w:val="1"/>
        </w:numPr>
      </w:pPr>
      <w:r w:rsidRPr="00674809">
        <w:rPr>
          <w:bCs/>
        </w:rPr>
        <w:t>формировать навыки самообразования</w:t>
      </w:r>
    </w:p>
    <w:p w:rsidR="00000000" w:rsidRPr="00674809" w:rsidRDefault="009A6DDB" w:rsidP="00880EE0">
      <w:pPr>
        <w:numPr>
          <w:ilvl w:val="0"/>
          <w:numId w:val="1"/>
        </w:numPr>
      </w:pPr>
      <w:r w:rsidRPr="00674809">
        <w:rPr>
          <w:bCs/>
        </w:rPr>
        <w:t xml:space="preserve">формировать умения и навыки критического мышления </w:t>
      </w:r>
    </w:p>
    <w:p w:rsidR="00000000" w:rsidRPr="00674809" w:rsidRDefault="009A6DDB" w:rsidP="00880EE0">
      <w:pPr>
        <w:numPr>
          <w:ilvl w:val="0"/>
          <w:numId w:val="1"/>
        </w:numPr>
      </w:pPr>
      <w:r w:rsidRPr="00674809">
        <w:rPr>
          <w:bCs/>
        </w:rPr>
        <w:t>форми</w:t>
      </w:r>
      <w:r w:rsidRPr="00674809">
        <w:rPr>
          <w:bCs/>
        </w:rPr>
        <w:t>ровать навыки работать в команде</w:t>
      </w:r>
    </w:p>
    <w:p w:rsidR="00000000" w:rsidRPr="00674809" w:rsidRDefault="009A6DDB" w:rsidP="00880EE0">
      <w:pPr>
        <w:numPr>
          <w:ilvl w:val="0"/>
          <w:numId w:val="1"/>
        </w:numPr>
      </w:pPr>
      <w:r w:rsidRPr="00674809">
        <w:rPr>
          <w:bCs/>
        </w:rPr>
        <w:lastRenderedPageBreak/>
        <w:t>формировать умение формулировать задачу и кооперативно ее решать</w:t>
      </w:r>
    </w:p>
    <w:p w:rsidR="00880EE0" w:rsidRPr="00674809" w:rsidRDefault="00880EE0" w:rsidP="00880EE0">
      <w:pPr>
        <w:rPr>
          <w:bCs/>
        </w:rPr>
      </w:pPr>
      <w:r w:rsidRPr="00674809">
        <w:rPr>
          <w:bCs/>
        </w:rPr>
        <w:t>формировать навыки самоконтроля</w:t>
      </w:r>
    </w:p>
    <w:p w:rsidR="00880EE0" w:rsidRPr="00674809" w:rsidRDefault="00F8071D" w:rsidP="00880EE0">
      <w:pPr>
        <w:rPr>
          <w:b/>
          <w:bCs/>
          <w:sz w:val="28"/>
          <w:szCs w:val="28"/>
        </w:rPr>
      </w:pPr>
      <w:r w:rsidRPr="00674809">
        <w:rPr>
          <w:b/>
          <w:bCs/>
          <w:sz w:val="28"/>
          <w:szCs w:val="28"/>
        </w:rPr>
        <w:t>Методы обучения</w:t>
      </w:r>
    </w:p>
    <w:p w:rsidR="00F8071D" w:rsidRDefault="00F8071D" w:rsidP="00880EE0">
      <w:pPr>
        <w:rPr>
          <w:b/>
          <w:bCs/>
        </w:rPr>
      </w:pPr>
      <w:r w:rsidRPr="00F8071D">
        <w:t>-</w:t>
      </w:r>
      <w:r w:rsidRPr="00F8071D">
        <w:rPr>
          <w:b/>
          <w:bCs/>
        </w:rPr>
        <w:t xml:space="preserve">активные                      </w:t>
      </w:r>
    </w:p>
    <w:p w:rsidR="00F8071D" w:rsidRDefault="00F8071D" w:rsidP="00880EE0">
      <w:r w:rsidRPr="00F8071D">
        <w:drawing>
          <wp:inline distT="0" distB="0" distL="0" distR="0">
            <wp:extent cx="3571875" cy="1457325"/>
            <wp:effectExtent l="0" t="0" r="0" b="0"/>
            <wp:docPr id="3" name="Рисунок 3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63" cy="145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71D">
        <w:drawing>
          <wp:inline distT="0" distB="0" distL="0" distR="0">
            <wp:extent cx="2819400" cy="161925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1D" w:rsidRDefault="00F8071D" w:rsidP="00880EE0">
      <w:pPr>
        <w:rPr>
          <w:b/>
          <w:bCs/>
        </w:rPr>
      </w:pPr>
      <w:r w:rsidRPr="00F8071D">
        <w:rPr>
          <w:b/>
          <w:bCs/>
        </w:rPr>
        <w:t>-интерактивные</w:t>
      </w:r>
    </w:p>
    <w:p w:rsidR="00F8071D" w:rsidRDefault="00F8071D" w:rsidP="00880EE0">
      <w:r w:rsidRPr="00F8071D">
        <w:drawing>
          <wp:inline distT="0" distB="0" distL="0" distR="0">
            <wp:extent cx="3781425" cy="1543050"/>
            <wp:effectExtent l="0" t="0" r="0" b="0"/>
            <wp:docPr id="4" name="Рисунок 4" descr="image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1" descr="image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09" w:rsidRPr="00F8071D">
        <w:drawing>
          <wp:inline distT="0" distB="0" distL="0" distR="0">
            <wp:extent cx="2790825" cy="1476375"/>
            <wp:effectExtent l="19050" t="0" r="9525" b="0"/>
            <wp:docPr id="12" name="Рисунок 6" descr="15085-Blue-3d-People-Working-Together-To-Hold-Colorful-Pieces-Of-A-Jigsaw-Puzzle-That-Spells-Out-Team-Work-Clipart-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24" descr="15085-Blue-3d-People-Working-Together-To-Hold-Colorful-Pieces-Of-A-Jigsaw-Puzzle-That-Spells-Out-Team-Work-Clipart-Graph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81" cy="147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1D" w:rsidRDefault="00F8071D" w:rsidP="00880EE0"/>
    <w:p w:rsidR="00674809" w:rsidRDefault="00674809" w:rsidP="00F8071D">
      <w:pPr>
        <w:rPr>
          <w:b/>
          <w:bCs/>
          <w:sz w:val="28"/>
          <w:szCs w:val="28"/>
        </w:rPr>
        <w:sectPr w:rsidR="00674809" w:rsidSect="006748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8071D" w:rsidRPr="00674809" w:rsidRDefault="00F8071D" w:rsidP="00F8071D">
      <w:pPr>
        <w:rPr>
          <w:sz w:val="28"/>
          <w:szCs w:val="28"/>
        </w:rPr>
      </w:pPr>
      <w:r w:rsidRPr="00674809">
        <w:rPr>
          <w:b/>
          <w:bCs/>
          <w:sz w:val="28"/>
          <w:szCs w:val="28"/>
        </w:rPr>
        <w:lastRenderedPageBreak/>
        <w:t xml:space="preserve">Интерактивные методы </w:t>
      </w:r>
    </w:p>
    <w:p w:rsidR="00F8071D" w:rsidRPr="00674809" w:rsidRDefault="00F8071D" w:rsidP="00F8071D">
      <w:r w:rsidRPr="00674809">
        <w:rPr>
          <w:bCs/>
        </w:rPr>
        <w:t>-обучение в сотрудничестве</w:t>
      </w:r>
    </w:p>
    <w:p w:rsidR="00F8071D" w:rsidRPr="00674809" w:rsidRDefault="00F8071D" w:rsidP="00F8071D">
      <w:r w:rsidRPr="00674809">
        <w:rPr>
          <w:bCs/>
        </w:rPr>
        <w:t>-дискуссия</w:t>
      </w:r>
    </w:p>
    <w:p w:rsidR="00F8071D" w:rsidRPr="00674809" w:rsidRDefault="00F8071D" w:rsidP="00F8071D">
      <w:r w:rsidRPr="00674809">
        <w:rPr>
          <w:bCs/>
        </w:rPr>
        <w:t>-кейс-метод</w:t>
      </w:r>
    </w:p>
    <w:p w:rsidR="00F8071D" w:rsidRPr="00674809" w:rsidRDefault="00F8071D" w:rsidP="00F8071D">
      <w:r w:rsidRPr="00674809">
        <w:rPr>
          <w:bCs/>
        </w:rPr>
        <w:t xml:space="preserve">-метод проектов </w:t>
      </w:r>
    </w:p>
    <w:p w:rsidR="00F8071D" w:rsidRPr="00674809" w:rsidRDefault="00F8071D" w:rsidP="00F8071D">
      <w:pPr>
        <w:rPr>
          <w:bCs/>
        </w:rPr>
      </w:pPr>
      <w:r w:rsidRPr="00674809">
        <w:rPr>
          <w:bCs/>
        </w:rPr>
        <w:t>-ролевые игры</w:t>
      </w:r>
    </w:p>
    <w:p w:rsidR="00F8071D" w:rsidRPr="00674809" w:rsidRDefault="00F8071D" w:rsidP="00F8071D">
      <w:r w:rsidRPr="00674809">
        <w:rPr>
          <w:bCs/>
        </w:rPr>
        <w:t>обучение в сотрудничестве</w:t>
      </w:r>
    </w:p>
    <w:p w:rsidR="00F8071D" w:rsidRPr="00674809" w:rsidRDefault="00F8071D" w:rsidP="00F8071D">
      <w:pPr>
        <w:rPr>
          <w:bCs/>
        </w:rPr>
      </w:pPr>
      <w:r w:rsidRPr="00674809">
        <w:rPr>
          <w:bCs/>
        </w:rPr>
        <w:t>-взаимозависимость</w:t>
      </w:r>
    </w:p>
    <w:p w:rsidR="00F8071D" w:rsidRPr="00674809" w:rsidRDefault="00F8071D" w:rsidP="00F8071D">
      <w:pPr>
        <w:rPr>
          <w:bCs/>
        </w:rPr>
      </w:pPr>
      <w:r w:rsidRPr="00674809">
        <w:rPr>
          <w:bCs/>
        </w:rPr>
        <w:t xml:space="preserve"> - личная ответственность </w:t>
      </w:r>
    </w:p>
    <w:p w:rsidR="00674809" w:rsidRDefault="00F8071D" w:rsidP="00F8071D">
      <w:pPr>
        <w:rPr>
          <w:bCs/>
        </w:rPr>
      </w:pPr>
      <w:r w:rsidRPr="00674809">
        <w:rPr>
          <w:bCs/>
        </w:rPr>
        <w:t xml:space="preserve"> - совместная учебно-познавательная </w:t>
      </w:r>
    </w:p>
    <w:p w:rsidR="00F8071D" w:rsidRPr="00674809" w:rsidRDefault="00F8071D" w:rsidP="00F8071D">
      <w:pPr>
        <w:rPr>
          <w:bCs/>
        </w:rPr>
      </w:pPr>
      <w:r w:rsidRPr="00674809">
        <w:rPr>
          <w:bCs/>
        </w:rPr>
        <w:lastRenderedPageBreak/>
        <w:t xml:space="preserve"> деятельность</w:t>
      </w:r>
    </w:p>
    <w:p w:rsidR="00F8071D" w:rsidRPr="00674809" w:rsidRDefault="00F8071D" w:rsidP="00F8071D">
      <w:pPr>
        <w:rPr>
          <w:bCs/>
        </w:rPr>
      </w:pPr>
      <w:r w:rsidRPr="00674809">
        <w:rPr>
          <w:bCs/>
        </w:rPr>
        <w:t xml:space="preserve"> - общая оценка работы</w:t>
      </w:r>
    </w:p>
    <w:p w:rsidR="00F8071D" w:rsidRPr="00F8071D" w:rsidRDefault="00F8071D" w:rsidP="00F8071D">
      <w:pPr>
        <w:rPr>
          <w:b/>
          <w:bCs/>
        </w:rPr>
      </w:pPr>
      <w:r w:rsidRPr="00F8071D">
        <w:rPr>
          <w:b/>
          <w:bCs/>
        </w:rPr>
        <w:drawing>
          <wp:inline distT="0" distB="0" distL="0" distR="0">
            <wp:extent cx="3381375" cy="2095500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09" w:rsidRDefault="00F8071D" w:rsidP="00F8071D">
      <w:pPr>
        <w:rPr>
          <w:b/>
          <w:bCs/>
        </w:rPr>
      </w:pPr>
      <w:r w:rsidRPr="00F8071D">
        <w:rPr>
          <w:b/>
          <w:bCs/>
        </w:rPr>
        <w:t xml:space="preserve">                      </w:t>
      </w:r>
    </w:p>
    <w:p w:rsidR="00674809" w:rsidRDefault="00674809" w:rsidP="00F8071D">
      <w:pPr>
        <w:rPr>
          <w:b/>
          <w:bCs/>
        </w:rPr>
        <w:sectPr w:rsidR="00674809" w:rsidSect="0067480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74809" w:rsidRDefault="00674809" w:rsidP="00F8071D">
      <w:pPr>
        <w:rPr>
          <w:b/>
          <w:bCs/>
        </w:rPr>
      </w:pPr>
    </w:p>
    <w:p w:rsidR="00674809" w:rsidRDefault="00674809" w:rsidP="00F8071D">
      <w:pPr>
        <w:rPr>
          <w:b/>
          <w:bCs/>
        </w:rPr>
      </w:pPr>
    </w:p>
    <w:p w:rsidR="00674809" w:rsidRDefault="00674809" w:rsidP="00F8071D">
      <w:pPr>
        <w:rPr>
          <w:b/>
          <w:bCs/>
        </w:rPr>
      </w:pPr>
    </w:p>
    <w:p w:rsidR="00F8071D" w:rsidRDefault="00F8071D" w:rsidP="00F8071D">
      <w:pPr>
        <w:rPr>
          <w:b/>
          <w:bCs/>
        </w:rPr>
      </w:pPr>
      <w:r w:rsidRPr="00F8071D">
        <w:rPr>
          <w:b/>
          <w:bCs/>
        </w:rPr>
        <w:lastRenderedPageBreak/>
        <w:t xml:space="preserve"> </w:t>
      </w:r>
      <w:r w:rsidRPr="00674809">
        <w:rPr>
          <w:b/>
          <w:bCs/>
          <w:sz w:val="28"/>
          <w:szCs w:val="28"/>
        </w:rPr>
        <w:t>Уроки-дискуссии</w:t>
      </w:r>
      <w:r w:rsidRPr="00F8071D">
        <w:rPr>
          <w:b/>
          <w:bCs/>
        </w:rPr>
        <w:br/>
        <w:t xml:space="preserve">-  </w:t>
      </w:r>
      <w:r w:rsidRPr="00F8071D">
        <w:t xml:space="preserve"> </w:t>
      </w:r>
      <w:r w:rsidRPr="00F8071D">
        <w:rPr>
          <w:b/>
          <w:bCs/>
        </w:rPr>
        <w:t xml:space="preserve">выдвижение и защита тезиса </w:t>
      </w:r>
      <w:r w:rsidRPr="00F8071D">
        <w:rPr>
          <w:b/>
          <w:bCs/>
        </w:rPr>
        <w:br/>
      </w:r>
      <w:r w:rsidRPr="00F8071D">
        <w:t xml:space="preserve">- </w:t>
      </w:r>
      <w:r w:rsidRPr="00F8071D">
        <w:rPr>
          <w:b/>
          <w:bCs/>
        </w:rPr>
        <w:t xml:space="preserve"> опровержение тезиса</w:t>
      </w:r>
    </w:p>
    <w:p w:rsidR="00F8071D" w:rsidRDefault="00F8071D" w:rsidP="00F8071D">
      <w:r w:rsidRPr="00F8071D">
        <w:drawing>
          <wp:inline distT="0" distB="0" distL="0" distR="0">
            <wp:extent cx="4400550" cy="2266950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71" cy="226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1D" w:rsidRPr="00674809" w:rsidRDefault="00F8071D" w:rsidP="00F8071D">
      <w:pPr>
        <w:rPr>
          <w:b/>
          <w:bCs/>
          <w:sz w:val="28"/>
          <w:szCs w:val="28"/>
        </w:rPr>
      </w:pPr>
      <w:r w:rsidRPr="00674809">
        <w:rPr>
          <w:b/>
          <w:bCs/>
          <w:sz w:val="28"/>
          <w:szCs w:val="28"/>
        </w:rPr>
        <w:t>Кейс-метод</w:t>
      </w:r>
    </w:p>
    <w:p w:rsidR="00F8071D" w:rsidRDefault="00F8071D" w:rsidP="00F8071D">
      <w:pPr>
        <w:rPr>
          <w:b/>
          <w:bCs/>
        </w:rPr>
      </w:pPr>
      <w:r w:rsidRPr="00F8071D">
        <w:t>-</w:t>
      </w:r>
      <w:r w:rsidRPr="00F8071D">
        <w:rPr>
          <w:b/>
          <w:bCs/>
        </w:rPr>
        <w:t xml:space="preserve">описание реальной проблемной ситуации </w:t>
      </w:r>
      <w:r w:rsidRPr="00F8071D">
        <w:rPr>
          <w:b/>
          <w:bCs/>
        </w:rPr>
        <w:br/>
        <w:t xml:space="preserve">-альтернативность решения проблемной ситуации </w:t>
      </w:r>
      <w:r w:rsidRPr="00F8071D">
        <w:rPr>
          <w:b/>
          <w:bCs/>
        </w:rPr>
        <w:br/>
        <w:t>-единая цель и коллективная работа по выработке решения</w:t>
      </w:r>
      <w:r w:rsidRPr="00F8071D">
        <w:rPr>
          <w:b/>
          <w:bCs/>
        </w:rPr>
        <w:br/>
        <w:t>-функционирование системы группового оценивания принимаемых решений</w:t>
      </w:r>
      <w:r w:rsidRPr="00F8071D">
        <w:rPr>
          <w:b/>
          <w:bCs/>
        </w:rPr>
        <w:br/>
        <w:t>-эмоциональное напряжение</w:t>
      </w:r>
    </w:p>
    <w:p w:rsidR="00F8071D" w:rsidRPr="00674809" w:rsidRDefault="00F8071D" w:rsidP="00F8071D">
      <w:proofErr w:type="spellStart"/>
      <w:r w:rsidRPr="00F8071D">
        <w:rPr>
          <w:b/>
          <w:bCs/>
        </w:rPr>
        <w:t>Метод,интегрированный</w:t>
      </w:r>
      <w:proofErr w:type="spellEnd"/>
      <w:r w:rsidRPr="00F8071D">
        <w:rPr>
          <w:b/>
          <w:bCs/>
        </w:rPr>
        <w:t xml:space="preserve"> в кейс-метод</w:t>
      </w:r>
    </w:p>
    <w:p w:rsidR="00F8071D" w:rsidRDefault="00F8071D" w:rsidP="00F8071D">
      <w:r w:rsidRPr="00F8071D">
        <w:drawing>
          <wp:inline distT="0" distB="0" distL="0" distR="0">
            <wp:extent cx="5940425" cy="4074117"/>
            <wp:effectExtent l="19050" t="0" r="317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6DDB" w:rsidRDefault="009A6DDB" w:rsidP="00F8071D">
      <w:pPr>
        <w:rPr>
          <w:b/>
          <w:bCs/>
          <w:sz w:val="28"/>
          <w:szCs w:val="28"/>
        </w:rPr>
      </w:pPr>
    </w:p>
    <w:p w:rsidR="009A6DDB" w:rsidRDefault="009A6DDB" w:rsidP="00F8071D">
      <w:pPr>
        <w:rPr>
          <w:b/>
          <w:bCs/>
          <w:sz w:val="28"/>
          <w:szCs w:val="28"/>
        </w:rPr>
      </w:pPr>
    </w:p>
    <w:p w:rsidR="00F8071D" w:rsidRPr="00674809" w:rsidRDefault="00F8071D" w:rsidP="00F8071D">
      <w:pPr>
        <w:rPr>
          <w:b/>
          <w:bCs/>
          <w:sz w:val="28"/>
          <w:szCs w:val="28"/>
        </w:rPr>
      </w:pPr>
      <w:r w:rsidRPr="00674809">
        <w:rPr>
          <w:b/>
          <w:bCs/>
          <w:sz w:val="28"/>
          <w:szCs w:val="28"/>
        </w:rPr>
        <w:lastRenderedPageBreak/>
        <w:t>Структура кейса</w:t>
      </w:r>
    </w:p>
    <w:p w:rsidR="00F8071D" w:rsidRPr="00674809" w:rsidRDefault="00F8071D" w:rsidP="00F8071D">
      <w:r w:rsidRPr="00674809">
        <w:rPr>
          <w:bCs/>
        </w:rPr>
        <w:t>-ситуация</w:t>
      </w:r>
    </w:p>
    <w:p w:rsidR="00F8071D" w:rsidRPr="00674809" w:rsidRDefault="00F8071D" w:rsidP="00F8071D">
      <w:r w:rsidRPr="00674809">
        <w:rPr>
          <w:bCs/>
        </w:rPr>
        <w:t xml:space="preserve">-контекст </w:t>
      </w:r>
      <w:r w:rsidRPr="00674809">
        <w:rPr>
          <w:bCs/>
        </w:rPr>
        <w:tab/>
      </w:r>
    </w:p>
    <w:p w:rsidR="00F8071D" w:rsidRPr="00674809" w:rsidRDefault="00F8071D" w:rsidP="00F8071D">
      <w:r w:rsidRPr="00674809">
        <w:rPr>
          <w:bCs/>
        </w:rPr>
        <w:t>-комментарий ситуации</w:t>
      </w:r>
    </w:p>
    <w:p w:rsidR="00F8071D" w:rsidRPr="00674809" w:rsidRDefault="00F8071D" w:rsidP="00F8071D">
      <w:r w:rsidRPr="00674809">
        <w:rPr>
          <w:bCs/>
        </w:rPr>
        <w:t>-вопросы или задания</w:t>
      </w:r>
    </w:p>
    <w:p w:rsidR="00F8071D" w:rsidRPr="00674809" w:rsidRDefault="00F8071D" w:rsidP="00F8071D">
      <w:r w:rsidRPr="00674809">
        <w:rPr>
          <w:bCs/>
        </w:rPr>
        <w:t>-приложения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526"/>
        <w:gridCol w:w="4394"/>
        <w:gridCol w:w="3827"/>
      </w:tblGrid>
      <w:tr w:rsidR="009A6DDB" w:rsidRPr="00150D2B" w:rsidTr="009A6DDB">
        <w:trPr>
          <w:trHeight w:val="150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Этап работы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Действия преподавателя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Действия учащегося</w:t>
            </w:r>
          </w:p>
        </w:tc>
      </w:tr>
      <w:tr w:rsidR="009A6DDB" w:rsidRPr="00150D2B" w:rsidTr="009A6DDB">
        <w:trPr>
          <w:trHeight w:val="259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До занятия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Подбирает или    разрабатывает кейс. Определяет основные и вспомогательные материалы. Разрабатывает сценарий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Получает кейс и вспомогательные материалы. Самостоятельно готовится к занятию</w:t>
            </w:r>
          </w:p>
        </w:tc>
      </w:tr>
      <w:tr w:rsidR="009A6DDB" w:rsidRPr="00150D2B" w:rsidTr="009A6DDB">
        <w:trPr>
          <w:trHeight w:val="300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Во время  занятия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Организует предварительное обсуждение кейса. Делит класс на подгруппы. Руководит обсуждением кейса в подгруппах, обеспечивая их дополнительными сведениями.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Задает вопросы, углубляющие понимание кейса и проблемы. Разрабатывает варианты решений. Принимает или участвует в принятии решений.</w:t>
            </w:r>
          </w:p>
        </w:tc>
      </w:tr>
      <w:tr w:rsidR="009A6DDB" w:rsidRPr="00150D2B" w:rsidTr="009A6DDB">
        <w:trPr>
          <w:trHeight w:val="259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После занятия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Оценивает работу школьников. Оценивает принятые решения и поставленные вопросы.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6DDB" w:rsidRPr="00150D2B" w:rsidRDefault="009A6DDB" w:rsidP="00866EEB">
            <w:pPr>
              <w:rPr>
                <w:sz w:val="20"/>
                <w:szCs w:val="20"/>
              </w:rPr>
            </w:pPr>
            <w:r w:rsidRPr="00150D2B">
              <w:rPr>
                <w:b/>
                <w:bCs/>
                <w:sz w:val="20"/>
                <w:szCs w:val="20"/>
              </w:rPr>
              <w:t>Составляет письменный отчет  (проект) по данной теме. Оценивает собственную работу над решением задачи. Производит оценку работы одноклассников</w:t>
            </w:r>
          </w:p>
        </w:tc>
      </w:tr>
    </w:tbl>
    <w:p w:rsidR="00F8071D" w:rsidRDefault="00F8071D" w:rsidP="00F8071D"/>
    <w:p w:rsidR="00F8071D" w:rsidRPr="009A6DDB" w:rsidRDefault="00F8071D" w:rsidP="00F8071D">
      <w:pPr>
        <w:rPr>
          <w:b/>
          <w:sz w:val="28"/>
          <w:szCs w:val="28"/>
        </w:rPr>
      </w:pPr>
      <w:r w:rsidRPr="009A6DDB">
        <w:rPr>
          <w:b/>
          <w:sz w:val="28"/>
          <w:szCs w:val="28"/>
        </w:rPr>
        <w:t xml:space="preserve">Результаты работы с кейсом </w:t>
      </w:r>
    </w:p>
    <w:p w:rsidR="00F8071D" w:rsidRPr="009A6DDB" w:rsidRDefault="00F8071D" w:rsidP="00F8071D">
      <w:pPr>
        <w:rPr>
          <w:i/>
          <w:u w:val="single"/>
        </w:rPr>
      </w:pPr>
      <w:r w:rsidRPr="009A6DDB">
        <w:rPr>
          <w:b/>
          <w:bCs/>
          <w:i/>
          <w:u w:val="single"/>
        </w:rPr>
        <w:t>Учебные:</w:t>
      </w:r>
    </w:p>
    <w:p w:rsidR="00F8071D" w:rsidRPr="00F8071D" w:rsidRDefault="00F8071D" w:rsidP="00F8071D">
      <w:r w:rsidRPr="00F8071D">
        <w:rPr>
          <w:b/>
          <w:bCs/>
        </w:rPr>
        <w:t>-освоение  новой информации</w:t>
      </w:r>
    </w:p>
    <w:p w:rsidR="00F8071D" w:rsidRPr="00F8071D" w:rsidRDefault="00F8071D" w:rsidP="00F8071D">
      <w:r w:rsidRPr="00F8071D">
        <w:rPr>
          <w:b/>
          <w:bCs/>
        </w:rPr>
        <w:t>-освоение методов сбора данных</w:t>
      </w:r>
    </w:p>
    <w:p w:rsidR="00F8071D" w:rsidRPr="00F8071D" w:rsidRDefault="00F8071D" w:rsidP="00F8071D">
      <w:r w:rsidRPr="00F8071D">
        <w:rPr>
          <w:b/>
          <w:bCs/>
        </w:rPr>
        <w:lastRenderedPageBreak/>
        <w:t>-освоение методов анализа</w:t>
      </w:r>
    </w:p>
    <w:p w:rsidR="00F8071D" w:rsidRPr="00F8071D" w:rsidRDefault="00F8071D" w:rsidP="00F8071D">
      <w:r w:rsidRPr="00F8071D">
        <w:rPr>
          <w:b/>
          <w:bCs/>
        </w:rPr>
        <w:t xml:space="preserve">-умение работать с текстом </w:t>
      </w:r>
    </w:p>
    <w:p w:rsidR="00F8071D" w:rsidRPr="00F8071D" w:rsidRDefault="00F8071D" w:rsidP="00F8071D">
      <w:r w:rsidRPr="00F8071D">
        <w:rPr>
          <w:b/>
          <w:bCs/>
        </w:rPr>
        <w:t>-соотнесение теоретических и практических знаний</w:t>
      </w:r>
      <w:r w:rsidRPr="00F8071D">
        <w:rPr>
          <w:b/>
          <w:bCs/>
        </w:rPr>
        <w:tab/>
      </w:r>
    </w:p>
    <w:p w:rsidR="00F8071D" w:rsidRPr="009A6DDB" w:rsidRDefault="00F8071D" w:rsidP="00F8071D">
      <w:pPr>
        <w:rPr>
          <w:i/>
          <w:u w:val="single"/>
        </w:rPr>
      </w:pPr>
      <w:r w:rsidRPr="009A6DDB">
        <w:rPr>
          <w:b/>
          <w:bCs/>
          <w:i/>
          <w:u w:val="single"/>
        </w:rPr>
        <w:t>Образовательные:</w:t>
      </w:r>
    </w:p>
    <w:p w:rsidR="00F8071D" w:rsidRPr="00F8071D" w:rsidRDefault="00F8071D" w:rsidP="00F8071D">
      <w:r w:rsidRPr="00F8071D">
        <w:rPr>
          <w:b/>
          <w:bCs/>
        </w:rPr>
        <w:t>-создание авторского продукта</w:t>
      </w:r>
    </w:p>
    <w:p w:rsidR="00F8071D" w:rsidRPr="00F8071D" w:rsidRDefault="00F8071D" w:rsidP="00F8071D">
      <w:r w:rsidRPr="00F8071D">
        <w:rPr>
          <w:b/>
          <w:bCs/>
        </w:rPr>
        <w:t xml:space="preserve">-образование и достижение личных целей </w:t>
      </w:r>
    </w:p>
    <w:p w:rsidR="00674809" w:rsidRPr="00674809" w:rsidRDefault="00674809" w:rsidP="00674809">
      <w:r w:rsidRPr="00674809">
        <w:rPr>
          <w:b/>
          <w:bCs/>
        </w:rPr>
        <w:t>-повышение уровня иноязычной коммуникативной компетентности</w:t>
      </w:r>
    </w:p>
    <w:p w:rsidR="00F8071D" w:rsidRDefault="00674809" w:rsidP="00F8071D">
      <w:r w:rsidRPr="00674809">
        <w:rPr>
          <w:b/>
          <w:bCs/>
        </w:rPr>
        <w:t xml:space="preserve">-появление опыта принятия решений, действий в новой ситуации, решения проблем </w:t>
      </w:r>
    </w:p>
    <w:p w:rsidR="00674809" w:rsidRPr="00674809" w:rsidRDefault="00674809" w:rsidP="00674809">
      <w:pPr>
        <w:rPr>
          <w:lang w:val="en-US"/>
        </w:rPr>
      </w:pPr>
      <w:r w:rsidRPr="009A6DDB">
        <w:rPr>
          <w:b/>
          <w:bCs/>
        </w:rPr>
        <w:t xml:space="preserve">                    </w:t>
      </w:r>
      <w:r w:rsidRPr="00674809">
        <w:rPr>
          <w:b/>
          <w:bCs/>
          <w:lang w:val="en-US"/>
        </w:rPr>
        <w:t xml:space="preserve">One Day in the Life of an Average Family. </w:t>
      </w:r>
    </w:p>
    <w:p w:rsidR="00000000" w:rsidRPr="00674809" w:rsidRDefault="009A6DDB" w:rsidP="00674809">
      <w:pPr>
        <w:numPr>
          <w:ilvl w:val="0"/>
          <w:numId w:val="2"/>
        </w:numPr>
        <w:rPr>
          <w:lang w:val="en-US"/>
        </w:rPr>
      </w:pPr>
      <w:r w:rsidRPr="00674809">
        <w:rPr>
          <w:b/>
          <w:bCs/>
          <w:lang w:val="en-US"/>
        </w:rPr>
        <w:t xml:space="preserve">Decide on the menu for a day including </w:t>
      </w:r>
    </w:p>
    <w:p w:rsidR="00674809" w:rsidRPr="00674809" w:rsidRDefault="00674809" w:rsidP="00674809">
      <w:r w:rsidRPr="00674809">
        <w:rPr>
          <w:b/>
          <w:bCs/>
          <w:lang w:val="en-US"/>
        </w:rPr>
        <w:t>breakfast, dinner and supper.</w:t>
      </w:r>
      <w:r w:rsidRPr="00674809">
        <w:rPr>
          <w:b/>
          <w:bCs/>
        </w:rPr>
        <w:t xml:space="preserve"> </w:t>
      </w:r>
    </w:p>
    <w:p w:rsidR="00000000" w:rsidRPr="00674809" w:rsidRDefault="009A6DDB" w:rsidP="00674809">
      <w:pPr>
        <w:numPr>
          <w:ilvl w:val="0"/>
          <w:numId w:val="3"/>
        </w:numPr>
        <w:rPr>
          <w:lang w:val="en-US"/>
        </w:rPr>
      </w:pPr>
      <w:r w:rsidRPr="00674809">
        <w:rPr>
          <w:b/>
          <w:bCs/>
          <w:lang w:val="en-US"/>
        </w:rPr>
        <w:t xml:space="preserve">Discuss the shopping list for food you need to buy </w:t>
      </w:r>
    </w:p>
    <w:p w:rsidR="00674809" w:rsidRPr="00674809" w:rsidRDefault="00674809" w:rsidP="00674809">
      <w:pPr>
        <w:rPr>
          <w:lang w:val="en-US"/>
        </w:rPr>
      </w:pPr>
      <w:r w:rsidRPr="00674809">
        <w:rPr>
          <w:b/>
          <w:bCs/>
          <w:lang w:val="en-US"/>
        </w:rPr>
        <w:t xml:space="preserve">for the menu  (what you need, how much and where </w:t>
      </w:r>
    </w:p>
    <w:p w:rsidR="00674809" w:rsidRPr="00674809" w:rsidRDefault="00674809" w:rsidP="00674809">
      <w:r w:rsidRPr="00674809">
        <w:rPr>
          <w:b/>
          <w:bCs/>
          <w:lang w:val="en-US"/>
        </w:rPr>
        <w:t>you can buy it).</w:t>
      </w:r>
      <w:r w:rsidRPr="00674809">
        <w:rPr>
          <w:b/>
          <w:bCs/>
        </w:rPr>
        <w:t xml:space="preserve"> </w:t>
      </w:r>
    </w:p>
    <w:p w:rsidR="00000000" w:rsidRPr="00674809" w:rsidRDefault="009A6DDB" w:rsidP="00674809">
      <w:pPr>
        <w:numPr>
          <w:ilvl w:val="0"/>
          <w:numId w:val="4"/>
        </w:numPr>
        <w:rPr>
          <w:lang w:val="en-US"/>
        </w:rPr>
      </w:pPr>
      <w:r w:rsidRPr="00674809">
        <w:rPr>
          <w:b/>
          <w:bCs/>
          <w:lang w:val="en-US"/>
        </w:rPr>
        <w:t>Cook a special dish for a special occasion in your</w:t>
      </w:r>
      <w:r w:rsidRPr="00674809">
        <w:rPr>
          <w:b/>
          <w:bCs/>
          <w:lang w:val="en-US"/>
        </w:rPr>
        <w:t xml:space="preserve"> </w:t>
      </w:r>
    </w:p>
    <w:p w:rsidR="00674809" w:rsidRPr="00674809" w:rsidRDefault="00674809" w:rsidP="00674809">
      <w:pPr>
        <w:rPr>
          <w:lang w:val="en-US"/>
        </w:rPr>
      </w:pPr>
      <w:r w:rsidRPr="00674809">
        <w:rPr>
          <w:b/>
          <w:bCs/>
          <w:lang w:val="en-US"/>
        </w:rPr>
        <w:t xml:space="preserve"> family (your own choice of the dish and occasion). </w:t>
      </w:r>
    </w:p>
    <w:p w:rsidR="00674809" w:rsidRPr="00674809" w:rsidRDefault="00674809" w:rsidP="00674809">
      <w:pPr>
        <w:rPr>
          <w:lang w:val="en-US"/>
        </w:rPr>
      </w:pPr>
      <w:r w:rsidRPr="00674809">
        <w:rPr>
          <w:b/>
          <w:bCs/>
          <w:lang w:val="en-US"/>
        </w:rPr>
        <w:t xml:space="preserve">Give the ingredients and explain how to cook it. </w:t>
      </w:r>
    </w:p>
    <w:p w:rsidR="00000000" w:rsidRPr="00674809" w:rsidRDefault="009A6DDB" w:rsidP="00674809">
      <w:pPr>
        <w:numPr>
          <w:ilvl w:val="0"/>
          <w:numId w:val="5"/>
        </w:numPr>
        <w:rPr>
          <w:lang w:val="en-US"/>
        </w:rPr>
      </w:pPr>
      <w:r w:rsidRPr="00674809">
        <w:rPr>
          <w:b/>
          <w:bCs/>
          <w:lang w:val="en-US"/>
        </w:rPr>
        <w:t xml:space="preserve">Cure 2 sick members of your family using herbal </w:t>
      </w:r>
    </w:p>
    <w:p w:rsidR="00674809" w:rsidRPr="00674809" w:rsidRDefault="00674809" w:rsidP="00674809">
      <w:pPr>
        <w:rPr>
          <w:lang w:val="en-US"/>
        </w:rPr>
      </w:pPr>
      <w:r w:rsidRPr="00674809">
        <w:rPr>
          <w:b/>
          <w:bCs/>
          <w:lang w:val="en-US"/>
        </w:rPr>
        <w:t xml:space="preserve">remedies only. The patient has to tell about the symptoms. </w:t>
      </w:r>
    </w:p>
    <w:p w:rsidR="00000000" w:rsidRPr="00674809" w:rsidRDefault="009A6DDB" w:rsidP="00674809">
      <w:pPr>
        <w:numPr>
          <w:ilvl w:val="1"/>
          <w:numId w:val="6"/>
        </w:numPr>
      </w:pPr>
      <w:r w:rsidRPr="00674809">
        <w:rPr>
          <w:b/>
          <w:bCs/>
          <w:lang w:val="en-US"/>
        </w:rPr>
        <w:t>Diarrhea</w:t>
      </w:r>
      <w:r w:rsidRPr="00674809">
        <w:rPr>
          <w:b/>
          <w:bCs/>
        </w:rPr>
        <w:t xml:space="preserve"> </w:t>
      </w:r>
    </w:p>
    <w:p w:rsidR="00000000" w:rsidRPr="00674809" w:rsidRDefault="009A6DDB" w:rsidP="00674809">
      <w:pPr>
        <w:numPr>
          <w:ilvl w:val="1"/>
          <w:numId w:val="6"/>
        </w:numPr>
      </w:pPr>
      <w:r w:rsidRPr="00674809">
        <w:rPr>
          <w:b/>
          <w:bCs/>
          <w:lang w:val="en-US"/>
        </w:rPr>
        <w:t>Cold or flu</w:t>
      </w:r>
      <w:r w:rsidRPr="00674809">
        <w:rPr>
          <w:b/>
          <w:bCs/>
        </w:rPr>
        <w:t xml:space="preserve"> </w:t>
      </w:r>
    </w:p>
    <w:p w:rsidR="00000000" w:rsidRPr="00674809" w:rsidRDefault="009A6DDB" w:rsidP="00674809">
      <w:pPr>
        <w:numPr>
          <w:ilvl w:val="1"/>
          <w:numId w:val="6"/>
        </w:numPr>
      </w:pPr>
      <w:r w:rsidRPr="00674809">
        <w:rPr>
          <w:b/>
          <w:bCs/>
          <w:lang w:val="en-US"/>
        </w:rPr>
        <w:t>Nausea and dizziness</w:t>
      </w:r>
      <w:r w:rsidRPr="00674809">
        <w:rPr>
          <w:b/>
          <w:bCs/>
        </w:rPr>
        <w:t xml:space="preserve"> </w:t>
      </w:r>
    </w:p>
    <w:p w:rsidR="00000000" w:rsidRPr="00674809" w:rsidRDefault="009A6DDB" w:rsidP="00674809">
      <w:pPr>
        <w:numPr>
          <w:ilvl w:val="1"/>
          <w:numId w:val="6"/>
        </w:numPr>
      </w:pPr>
      <w:r w:rsidRPr="00674809">
        <w:rPr>
          <w:b/>
          <w:bCs/>
          <w:lang w:val="en-US"/>
        </w:rPr>
        <w:t>Scratch on the knee</w:t>
      </w:r>
      <w:r w:rsidRPr="00674809">
        <w:rPr>
          <w:b/>
          <w:bCs/>
        </w:rPr>
        <w:t xml:space="preserve"> </w:t>
      </w:r>
    </w:p>
    <w:p w:rsidR="00000000" w:rsidRPr="00674809" w:rsidRDefault="009A6DDB" w:rsidP="00674809">
      <w:pPr>
        <w:numPr>
          <w:ilvl w:val="0"/>
          <w:numId w:val="7"/>
        </w:numPr>
        <w:rPr>
          <w:lang w:val="en-US"/>
        </w:rPr>
      </w:pPr>
      <w:r w:rsidRPr="00674809">
        <w:rPr>
          <w:b/>
          <w:bCs/>
          <w:lang w:val="en-US"/>
        </w:rPr>
        <w:t xml:space="preserve">Pack  your child’s things  to go on holidays. </w:t>
      </w:r>
    </w:p>
    <w:p w:rsidR="00000000" w:rsidRPr="00674809" w:rsidRDefault="009A6DDB" w:rsidP="00674809">
      <w:pPr>
        <w:numPr>
          <w:ilvl w:val="1"/>
          <w:numId w:val="7"/>
        </w:numPr>
        <w:rPr>
          <w:lang w:val="en-US"/>
        </w:rPr>
      </w:pPr>
      <w:r w:rsidRPr="00674809">
        <w:rPr>
          <w:b/>
          <w:bCs/>
          <w:lang w:val="en-US"/>
        </w:rPr>
        <w:t>To the camp at the seaside</w:t>
      </w:r>
      <w:r w:rsidRPr="00674809">
        <w:rPr>
          <w:b/>
          <w:bCs/>
          <w:lang w:val="en-US"/>
        </w:rPr>
        <w:t xml:space="preserve"> </w:t>
      </w:r>
    </w:p>
    <w:p w:rsidR="00000000" w:rsidRPr="00674809" w:rsidRDefault="009A6DDB" w:rsidP="00674809">
      <w:pPr>
        <w:numPr>
          <w:ilvl w:val="1"/>
          <w:numId w:val="7"/>
        </w:numPr>
      </w:pPr>
      <w:r w:rsidRPr="00674809">
        <w:rPr>
          <w:b/>
          <w:bCs/>
          <w:lang w:val="en-US"/>
        </w:rPr>
        <w:t>On the tour around Britain</w:t>
      </w:r>
      <w:r w:rsidRPr="00674809">
        <w:rPr>
          <w:b/>
          <w:bCs/>
          <w:lang w:val="en-US"/>
        </w:rPr>
        <w:t xml:space="preserve"> </w:t>
      </w:r>
    </w:p>
    <w:p w:rsidR="00674809" w:rsidRDefault="00674809" w:rsidP="00F8071D"/>
    <w:sectPr w:rsidR="00674809" w:rsidSect="0067480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6C5"/>
    <w:multiLevelType w:val="hybridMultilevel"/>
    <w:tmpl w:val="B1F22D20"/>
    <w:lvl w:ilvl="0" w:tplc="88A6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A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E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6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2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C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2D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296E2C"/>
    <w:multiLevelType w:val="hybridMultilevel"/>
    <w:tmpl w:val="DDE427BC"/>
    <w:lvl w:ilvl="0" w:tplc="BEDE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47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ED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63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49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1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8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A6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46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E49DA"/>
    <w:multiLevelType w:val="hybridMultilevel"/>
    <w:tmpl w:val="EC2E4AEE"/>
    <w:lvl w:ilvl="0" w:tplc="1B7CA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CE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E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67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2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2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A9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A8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1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8E287E"/>
    <w:multiLevelType w:val="hybridMultilevel"/>
    <w:tmpl w:val="38E65102"/>
    <w:lvl w:ilvl="0" w:tplc="4410A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6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C6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00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4B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A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8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A8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6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E377B3"/>
    <w:multiLevelType w:val="hybridMultilevel"/>
    <w:tmpl w:val="C3F2A94C"/>
    <w:lvl w:ilvl="0" w:tplc="68969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5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A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8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2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E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8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0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F83594"/>
    <w:multiLevelType w:val="hybridMultilevel"/>
    <w:tmpl w:val="3C12DBC8"/>
    <w:lvl w:ilvl="0" w:tplc="08FC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6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0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2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A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A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6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81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4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8D55DF"/>
    <w:multiLevelType w:val="hybridMultilevel"/>
    <w:tmpl w:val="767286F8"/>
    <w:lvl w:ilvl="0" w:tplc="49E4FC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26B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68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3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AE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01E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C4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893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A6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2CEF"/>
    <w:rsid w:val="001D3F5C"/>
    <w:rsid w:val="00371842"/>
    <w:rsid w:val="00412CEF"/>
    <w:rsid w:val="00674809"/>
    <w:rsid w:val="006E30F3"/>
    <w:rsid w:val="00786E1F"/>
    <w:rsid w:val="00880EE0"/>
    <w:rsid w:val="0094184D"/>
    <w:rsid w:val="009A6DDB"/>
    <w:rsid w:val="00A25D4D"/>
    <w:rsid w:val="00E57C6C"/>
    <w:rsid w:val="00E9623B"/>
    <w:rsid w:val="00F8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sch005</dc:creator>
  <cp:lastModifiedBy>sch005</cp:lastModifiedBy>
  <cp:revision>1</cp:revision>
  <dcterms:created xsi:type="dcterms:W3CDTF">2019-03-20T13:04:00Z</dcterms:created>
  <dcterms:modified xsi:type="dcterms:W3CDTF">2019-03-20T14:11:00Z</dcterms:modified>
</cp:coreProperties>
</file>