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F" w:rsidRPr="000C7C9E" w:rsidRDefault="00C65DFF" w:rsidP="00410373">
      <w:pPr>
        <w:pStyle w:val="a4"/>
        <w:jc w:val="right"/>
        <w:rPr>
          <w:rFonts w:ascii="Arial" w:hAnsi="Arial" w:cs="Arial"/>
          <w:sz w:val="27"/>
          <w:szCs w:val="27"/>
        </w:rPr>
      </w:pPr>
      <w:r w:rsidRPr="000C7C9E">
        <w:rPr>
          <w:rFonts w:ascii="Arial" w:hAnsi="Arial" w:cs="Arial"/>
          <w:sz w:val="27"/>
          <w:szCs w:val="27"/>
        </w:rPr>
        <w:t>Харитонова Е.В., учитель</w:t>
      </w:r>
    </w:p>
    <w:p w:rsidR="000C7C9E" w:rsidRDefault="00C65DFF" w:rsidP="00410373">
      <w:pPr>
        <w:pStyle w:val="a4"/>
        <w:jc w:val="right"/>
        <w:rPr>
          <w:rFonts w:ascii="Arial" w:hAnsi="Arial" w:cs="Arial"/>
          <w:sz w:val="27"/>
          <w:szCs w:val="27"/>
        </w:rPr>
      </w:pPr>
      <w:r w:rsidRPr="000C7C9E">
        <w:rPr>
          <w:rFonts w:ascii="Arial" w:hAnsi="Arial" w:cs="Arial"/>
          <w:sz w:val="27"/>
          <w:szCs w:val="27"/>
        </w:rPr>
        <w:t>ГБОУСОШ №340</w:t>
      </w:r>
      <w:r w:rsidRPr="000C7C9E">
        <w:rPr>
          <w:rFonts w:ascii="Arial" w:hAnsi="Arial" w:cs="Arial"/>
          <w:sz w:val="27"/>
          <w:szCs w:val="27"/>
        </w:rPr>
        <w:t xml:space="preserve"> </w:t>
      </w:r>
    </w:p>
    <w:p w:rsidR="00C65DFF" w:rsidRPr="000C7C9E" w:rsidRDefault="00C65DFF" w:rsidP="00410373">
      <w:pPr>
        <w:pStyle w:val="a4"/>
        <w:jc w:val="right"/>
        <w:rPr>
          <w:rFonts w:ascii="Arial" w:hAnsi="Arial" w:cs="Arial"/>
          <w:sz w:val="27"/>
          <w:szCs w:val="27"/>
        </w:rPr>
      </w:pPr>
      <w:bookmarkStart w:id="0" w:name="_GoBack"/>
      <w:bookmarkEnd w:id="0"/>
      <w:r w:rsidRPr="000C7C9E">
        <w:rPr>
          <w:rFonts w:ascii="Arial" w:hAnsi="Arial" w:cs="Arial"/>
          <w:sz w:val="27"/>
          <w:szCs w:val="27"/>
        </w:rPr>
        <w:t>Невского района</w:t>
      </w:r>
    </w:p>
    <w:p w:rsidR="00C65DFF" w:rsidRPr="000C7C9E" w:rsidRDefault="00C65DFF" w:rsidP="00410373">
      <w:pPr>
        <w:pStyle w:val="a4"/>
        <w:jc w:val="right"/>
        <w:rPr>
          <w:rFonts w:ascii="Arial" w:hAnsi="Arial" w:cs="Arial"/>
          <w:sz w:val="27"/>
          <w:szCs w:val="27"/>
        </w:rPr>
      </w:pPr>
      <w:r w:rsidRPr="000C7C9E">
        <w:rPr>
          <w:rFonts w:ascii="Arial" w:hAnsi="Arial" w:cs="Arial"/>
          <w:sz w:val="27"/>
          <w:szCs w:val="27"/>
        </w:rPr>
        <w:t xml:space="preserve"> города </w:t>
      </w:r>
      <w:r w:rsidRPr="000C7C9E">
        <w:rPr>
          <w:rFonts w:ascii="Arial" w:hAnsi="Arial" w:cs="Arial"/>
          <w:sz w:val="27"/>
          <w:szCs w:val="27"/>
        </w:rPr>
        <w:t>Санкт-Петербурга</w:t>
      </w:r>
    </w:p>
    <w:p w:rsidR="009C6A79" w:rsidRDefault="009C6A79" w:rsidP="00C65DFF">
      <w:pPr>
        <w:jc w:val="right"/>
      </w:pPr>
    </w:p>
    <w:p w:rsidR="00C65DFF" w:rsidRDefault="00C65DFF"/>
    <w:p w:rsidR="00410373" w:rsidRDefault="00C65DFF" w:rsidP="00C65D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РОЛЬ ФИЗИЧЕСКОЙ КУЛЬТУРЫ 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СИСТЕМЕ</w:t>
      </w:r>
      <w:r w:rsidR="0041037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ОБРАЗОВАНИЯ</w:t>
      </w:r>
    </w:p>
    <w:p w:rsidR="00410373" w:rsidRDefault="00410373" w:rsidP="004103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Современное содержание образования в области физической культуры нацеливает не только на то, чтобы выпускник школы вышел в жизнь с достаточной физической подготовленностью, но и на то, чтобы он был действительно образованным в физической культуре: владел средствами и методами работы со своим телом, знал его и не боялся; владел средствами и методами укрепления и сохранения здоровья, повышения функциональных возможностей основных систем организма; умел организовывать и грамотно проводить свои занятия физическими упражнениями. Сегодня школьная физическая культура все больше становиться ответственной за формирование у школьников ориентации на здоровый образ жизни. Для нынешнего поколения России эта ориентация жизненно необходима против растущей опасности наркомании, алкоголизма, никотиновой зависимости. Занятия физической культурой в школе учат школьника самоконтролю, самокритике, т.е. ценить время, организовывать распорядок дня, без чего невозможна нормальная жизнь любого человека.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Современное содержание предмета физической культуры в школе должно исходить из следующего условий: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физическая культура должна удовлетворять интересам общества во всестороннем физическом развитии школьников;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-физическая культура должна использоваться как средство организации здорового образа жизни человека, укрепления здоровья и поддержания долголетия;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-физическая культура должна способствовать индивидуальному развитию культуры собственного тела школьника, возможности активно включаться в разнообразные трудовые, физкультурно-спортивные и культурные мероприятия;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 физическая культура должна обеспечивать формирование знаний, умений и навыков в организации и проведении самостоятельных форм занятий, чтобы использовать физические упражнения для целенаправленного развития физических качеств, двигательной подготовки и культуры движений, формирования осанки и телосложения;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физическая культура должна развивать мышление, научить межличностному общению, уважению к себе и окружающим, давать возможность для самовыражения и содействовать самоопределению</w:t>
      </w:r>
      <w:r>
        <w:rPr>
          <w:rFonts w:ascii="Arial CYR" w:hAnsi="Arial CYR" w:cs="Arial CYR"/>
          <w:color w:val="000000"/>
          <w:sz w:val="20"/>
          <w:szCs w:val="20"/>
        </w:rPr>
        <w:t>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Исходя из этого можно сделать выводы насколько важна роль физической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культуры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формировании личности обучающихся, их интересов и творческих способностей, в совершенствовании двигательных и психофизиологических качеств, в укреплении здоровья и профилактики заболеваний школьников. Физическая культура это развитие физического и духовного в человеке, это способ жизни и способ развития целостной личности.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Поэтому в структуре общего среднего образования предмет физическая культура должен занимать одно из ведущих мест среди других предметов и способствовать решению важных общепедагогических задач. Физическая культура не должна быть лишь школьным предметом, она должна быть образом жизни детей.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этого необходимо преодолеть устаревшие традиционные формы, методы и средства педагогической деятельности, при которых наша физическая культура оставалась бы в школьном образовании лишь как процесс физической подготовки и средство укрепления здоровья школьников. Решая традиционные задачи по формированию двигательных на</w:t>
      </w:r>
      <w:r>
        <w:rPr>
          <w:rFonts w:ascii="Arial" w:hAnsi="Arial" w:cs="Arial"/>
          <w:color w:val="000000"/>
          <w:sz w:val="27"/>
          <w:szCs w:val="27"/>
        </w:rPr>
        <w:softHyphen/>
        <w:t>выков, воспитанию физических качеств и координационных способ</w:t>
      </w:r>
      <w:r>
        <w:rPr>
          <w:rFonts w:ascii="Arial" w:hAnsi="Arial" w:cs="Arial"/>
          <w:color w:val="000000"/>
          <w:sz w:val="27"/>
          <w:szCs w:val="27"/>
        </w:rPr>
        <w:softHyphen/>
        <w:t>ностей, многие учителя зачастую забывают о формировании положительного отношения и интереса школьников к занятиям физическими упражне</w:t>
      </w:r>
      <w:r>
        <w:rPr>
          <w:rFonts w:ascii="Arial" w:hAnsi="Arial" w:cs="Arial"/>
          <w:color w:val="000000"/>
          <w:sz w:val="27"/>
          <w:szCs w:val="27"/>
        </w:rPr>
        <w:softHyphen/>
        <w:t>ниями и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урокам физической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культуры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 глав</w:t>
      </w:r>
      <w:r>
        <w:rPr>
          <w:rFonts w:ascii="Arial" w:hAnsi="Arial" w:cs="Arial"/>
          <w:color w:val="000000"/>
          <w:sz w:val="27"/>
          <w:szCs w:val="27"/>
        </w:rPr>
        <w:softHyphen/>
        <w:t>ных задач учителей физической культуры общеобразовательных школ, должна стоять задача по  формированию у учащихся положительного отношения к физической культуре. Для решения этой задачи необходимо использовать разнообразие всех дос</w:t>
      </w:r>
      <w:r>
        <w:rPr>
          <w:rFonts w:ascii="Arial" w:hAnsi="Arial" w:cs="Arial"/>
          <w:color w:val="000000"/>
          <w:sz w:val="27"/>
          <w:szCs w:val="27"/>
        </w:rPr>
        <w:softHyphen/>
        <w:t>тупных средств и методов.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Активность учащихся во многом зависит от многих факторов, основными из которых являются: правильная постановка задач урока, создание положительного эмоционального фона, оптимальная загруженность школьников на уроке.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Создание положительного эмоционального фона имеет исключительное значение. Как правило, он формируется у школьников еще до начала урока и должен сохраняться на всем его протяжении. Однако эмоциональный фон может меняться по ходу занятия. Это зависит от самочувствия учеников, их интереса к физической культуре как к предмету, к физическим упражнениям, конкретному уроку или личности учителя, от оценок их деятельности, настроя, поведения и самочувствия учителя.</w:t>
      </w:r>
      <w:r>
        <w:rPr>
          <w:rFonts w:ascii="Georgia" w:hAnsi="Georgia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7"/>
          <w:szCs w:val="27"/>
        </w:rPr>
        <w:t>Урок физической культуры всегда приносит удовлетворение и радость, если школьники двигаются, а не сидят, скучая на скамейках, если они видят учителя в хорошем настроении, понимают его шутки, знают и наглядно ощущают результаты своего труда. Важно, чтобы строгость, точность и четкость действий учителя перемежались улыбками, словами поощрения учеников за их успехи, подбадриванием их при временных неудачах.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Существует множество способов разнообразить проведение уроков: использовать фронтальную, групповую или круговую организацию </w:t>
      </w:r>
      <w:r>
        <w:rPr>
          <w:rFonts w:ascii="Arial" w:hAnsi="Arial" w:cs="Arial"/>
          <w:color w:val="000000"/>
          <w:sz w:val="27"/>
          <w:szCs w:val="27"/>
        </w:rPr>
        <w:lastRenderedPageBreak/>
        <w:t>занятий; включать различные новые физические упражнения; менять обстановку, условия урока (например, переходить из спортивного зала на воздух); использовать игровой и соревновательный методы, командные спортивные игры для повышения двигательной активности и достижения удовлетворенностью уроками физической культуры.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Игра – это привычная форма занятий для школьников. Для детей младшего школьного возраста это не только развлечение, но и способ развития. С помощью игр, требующих проявления двигательной активности, ученики усваивают правила и нормы рациональных форм движений, развивают психические и физические качества, коммуникативные способности. На уроках с младшими школьниками важно использовать сюжетные игры, при этом учитель, создавая определенный игровой сюжет деятельности для учеников, включает в содержание урока программный учебный материал. Применяя такой метод, учитель сам должен стать участником игры, поверить в реальность создаваемых им образов и выполнять соответствующую сюжету роль. С повышением возраста школьников следует использовать игры, отличающиеся все большей реалистичностью. Это могут быть разнообразные спортивные игры, вначале с упрощенными правилами, а затем полностью соответствующие реальным требованиям.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Подвижные игры и занятия командными видами спорта на уроках физической культуры развивают дух коллективизма, сотрудничества.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Среди командных спортивных игр баскетбол занимает одно из самых почетных мест. Он был придуман в конце 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Х века преподавателем физической культуры в американском колледже Спрингфилд. В системе физического воспитания баскетбол приобрел огромную популярность из-за экономической доступности игры, высокой эмоциональности, большого зрелищного эффекта и самое главное, что эта игра благоприятно воздействовала на организм человека. Баскетбол как нельзя лучше отвечает нынешнему времени. Трудно отыскать еще такой вид спорта, в котором сочетаются скорость, выносливость, сила, ловкость и самое главное ум. Баскетбол как нельзя лучше способствует всестороннему физическому развитию, так как основу баскетбола составляют простые естественные движения – прыжки, бег, передачи и броски.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Основу соревновательного метода составляет рационально организованный процесс состязания, соперничества, борьба за первенство и высокие достижения. Школьник соревнуется не только с другими, но и с самим собой, стремясь превысить свой спортивный результат или показатели в подготовительных упражнениях. Соревновательный метод усиливает воздействие физических упражнений и способствует максимальному проявлению функциональных  возможностей организма, тем самым способствуя их наивысшему развитию.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Таким образом, физическая культура, являясь частью культуры общей, способствует развитию и подготовке школьников к дальнейшей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самостоятельной жизни, а спорт является так называемой "школой жизни". Ведь в спорте учатся не только играть в тот или иной вид игровой деятельности (если речь идет об игровых видах спорта), но и работ</w:t>
      </w:r>
      <w:r w:rsidR="00410373">
        <w:rPr>
          <w:rFonts w:ascii="Arial" w:hAnsi="Arial" w:cs="Arial"/>
          <w:color w:val="000000"/>
          <w:sz w:val="27"/>
          <w:szCs w:val="27"/>
        </w:rPr>
        <w:t>е в команде, тактике, стратегии</w:t>
      </w:r>
      <w:proofErr w:type="gramStart"/>
      <w:r w:rsidR="00410373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410373">
        <w:rPr>
          <w:rFonts w:ascii="Arial" w:hAnsi="Arial" w:cs="Arial"/>
          <w:color w:val="000000"/>
          <w:sz w:val="27"/>
          <w:szCs w:val="27"/>
        </w:rPr>
        <w:t xml:space="preserve"> У</w:t>
      </w:r>
      <w:r>
        <w:rPr>
          <w:rFonts w:ascii="Arial" w:hAnsi="Arial" w:cs="Arial"/>
          <w:color w:val="000000"/>
          <w:sz w:val="27"/>
          <w:szCs w:val="27"/>
        </w:rPr>
        <w:t>чатся проигрывать и побеждать, отношениям с соперниками и отношениям в своей команде (особенно в соревновательной деятельности), принимать самостоятельные решения не только в игре, но и в жизни и многому другому.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Занятия физической культурой и спортом формируют здоровое честолюбие, чувство собственного достоинства, способность держать удар, причем не только в спортивном зале, подводят к духу честной конкуренции, что особенно важно для подрастающего поколения в современной России.</w:t>
      </w:r>
    </w:p>
    <w:p w:rsidR="00C65DFF" w:rsidRDefault="00C65DFF" w:rsidP="004103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Школьная физическая культура закладывает основу для формирования личностных свойств, таких как трудолюбие, позитивная активность, стремление не отставать от других. Это эффективное средство направления энергии школьников в конструктивное русло. При этом поведение, знания и умения, личный пример учителя физической культуры становятся для школьников более значимыми ориентирами, чем наставления и назидания. И если учитель физической культуры поможет сформировать у учащихся потребности к постоянному самообразованию и самосовершенствованию, то им будет легче осознать и принять для своей жизни такие социальные понятия, как дружба, равноправие, справедливость, красота, право на интересную жизнь, свобода и счастье.</w:t>
      </w:r>
    </w:p>
    <w:p w:rsidR="00C65DFF" w:rsidRDefault="00C65DFF"/>
    <w:sectPr w:rsidR="00C6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8"/>
    <w:rsid w:val="000C7C9E"/>
    <w:rsid w:val="00410373"/>
    <w:rsid w:val="009C6A79"/>
    <w:rsid w:val="00A879B8"/>
    <w:rsid w:val="00AE6521"/>
    <w:rsid w:val="00C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Ртищев</dc:creator>
  <cp:lastModifiedBy>Антон В. Ртищев</cp:lastModifiedBy>
  <cp:revision>2</cp:revision>
  <dcterms:created xsi:type="dcterms:W3CDTF">2019-04-16T10:19:00Z</dcterms:created>
  <dcterms:modified xsi:type="dcterms:W3CDTF">2019-04-16T10:19:00Z</dcterms:modified>
</cp:coreProperties>
</file>