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Доклад по теме: «</w:t>
      </w:r>
      <w:r w:rsidR="005172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и развитие</w:t>
      </w:r>
      <w:r w:rsidRPr="00E379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духовно-нравственн</w:t>
      </w:r>
      <w:r w:rsidR="005172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ых</w:t>
      </w:r>
      <w:r w:rsidRPr="00E379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172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 личности</w:t>
      </w:r>
      <w:proofErr w:type="gramStart"/>
      <w:r w:rsidRPr="00E379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Дошкольное детство – важнейший этап становления личности. Воспитание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знающих и любящих свою Родину, свою семью - задача особенно актуальная сегодня и не может быть решена без глубокого познания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духовного</w:t>
      </w:r>
      <w:r w:rsidRPr="00E3798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богатства своего народа </w:t>
      </w:r>
      <w:r w:rsidRPr="00E37985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(освоения его</w:t>
      </w:r>
      <w:r w:rsidRPr="00E3798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0C76CC">
        <w:rPr>
          <w:rFonts w:ascii="Arial" w:eastAsia="Times New Roman" w:hAnsi="Arial" w:cs="Arial"/>
          <w:bCs/>
          <w:iCs/>
          <w:color w:val="111111"/>
          <w:sz w:val="26"/>
          <w:lang w:eastAsia="ru-RU"/>
        </w:rPr>
        <w:t>народной культуры и традиций</w:t>
      </w:r>
      <w:r w:rsidRPr="00E3798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добрый и мудрый учитель, создавший множество песен,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сказок,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поговорок,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загадок,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дающих возможность взрослому без назидательных, сухих нравоучений, в приятной форме для ребёнка, обучать его чему-то новому.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в нашей группе </w:t>
      </w:r>
      <w:r w:rsidRPr="00E3798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 и в детском саду)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направлена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воспитание у ребенка с первых лет жизни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гуманного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отношения к окружающему миру, любви к родной семье, к Родине.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Направление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которому я работаю вот уже второй год,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рассчитано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возрасте от 2 до 4 лет.</w:t>
      </w:r>
    </w:p>
    <w:p w:rsidR="00E37985" w:rsidRPr="00E37985" w:rsidRDefault="00E37985" w:rsidP="005172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его основу положены </w:t>
      </w:r>
      <w:r w:rsidRPr="00E3798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принципы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еффиренцированный</w:t>
      </w:r>
      <w:proofErr w:type="spell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подход к каждому ребенку, учет его особен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ностей, возможностей и интересов.                                                                                          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Развивающий характер обучения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5172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Сочетание научности и доступности исторического материала.</w:t>
      </w:r>
      <w:r w:rsidR="005172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Наглядность.</w:t>
      </w:r>
    </w:p>
    <w:p w:rsidR="00E37985" w:rsidRPr="00E37985" w:rsidRDefault="00E37985" w:rsidP="005172A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Рациональное сочетание разных видов деятельности, характерных возрасту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37985" w:rsidRPr="00E37985" w:rsidRDefault="00E37985" w:rsidP="005172A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Систематичность, последовательность </w:t>
      </w:r>
      <w:r w:rsidRPr="00E3798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(воспитание эффективно, если системно)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принципы связаны между собой и реализуются в единстве.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 работу по данной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теме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ведем по четырем </w:t>
      </w:r>
      <w:r w:rsidRPr="00E3798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"Моя семья"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"Детский сад- дом второй"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"Моя малая Р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дина"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"Истоки старины"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работая по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теме</w:t>
      </w:r>
      <w:r w:rsidRPr="00E3798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Моя семья", я стараюсь, с одной стороны - сформировать у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первоначальное представление о семье (совместно с детьми и родителями мы создали уголок семьи, а так же каждая семья оформила свое родословное древо, для того, что бы ребенку было легче воспринимать и запоминать получаемую информацию,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даю детям понятие того для чего нужна семья,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воспитываю любовь и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уважение к своим родным и близким, а с другой стороны</w:t>
      </w:r>
      <w:proofErr w:type="gramStart"/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стараюсь,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чаще привлекать родителей к сотрудничеству с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педагогами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вызываю желание активно принимать участие в жизни детского сада и группы.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"Детский сад - второй дом"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направлении первоначально начинается работа по ознакомлению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 с группой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игровыми центрами группы и игрушками. Важно объяснить детям,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группа будет их домом в детском саду, а воспитатели и дети - хозяева этого дома. Хорошие хозяева любят свой дом и берегут его, знают, где, что храниться,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чего нужны разные предметы и т. д. Потом проводится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экскурсия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группе и все осматривается "хозяйским глазом". Поощряю желание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поддерживать порядок в группе, воспитываю бережное отношение к игрушкам и вещам. Совершенствую умение свободно ориентироваться в помещении детского сада.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"Моя малая Родина"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Задачи, решаемые в этом направлении - это воспитание в ребенке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чувства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гордости, уважения и любви к тому месту, в котором он живет. Знакомство с улицей, по которой он ходит в детский сад, с достопримечательностями родного города. Зарождаясь из любви к малой Родине, патриотические чувства, пройдя целый ряд этапов на пути к своей зрелости, поднимаются до осознанной любви к Отечеству. Работа по воспитанию любви к родному краю усложняется по мере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развития 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длительное, систематичное и целенаправленное воздействие на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ребенка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так как воспитание патриотических чувств не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ограничивается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временными отрезками. Систему работы можно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представить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следующим </w:t>
      </w:r>
      <w:r w:rsidRPr="00E3798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образом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Семья - детский сад - родная улица - родной город - родная страна.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"Истоки старины"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Работниками дошкольного учреждения совместно с родителями оформляется мини-музей "Русская горница", выставки мастеров.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русской горнице мы знакомим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 с русскими народными</w:t>
      </w:r>
      <w:r w:rsidRPr="00E3798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сказками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пословицами,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поговорками, загадками,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раскрываем традиции и обычаи русского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народа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каждый предпраздничный период музей пополняется новыми экспонатами, которые родители и дети приносят из дома или изготавливают по старинным образцам. Появлению предмета в горнице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предшествуют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познавательные рассказы и целевые наблюдения.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Мини- музей мы вместе с родителями по возможности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пополняем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экспонатами,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такими </w:t>
      </w:r>
      <w:r w:rsidRPr="00E3798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ка</w:t>
      </w:r>
      <w:r w:rsidR="000C76CC" w:rsidRPr="000C76CC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к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прялки, чугуны,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ухваты</w:t>
      </w:r>
      <w:proofErr w:type="gramStart"/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разной домашней утварью. Содержанием выставок являются произведения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народно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рикладного творчества местных ма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теров,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членов семьи и самих ребят </w:t>
      </w:r>
      <w:r w:rsidRPr="00E3798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(творческие работы по рисованию, лепке, аппликации)</w:t>
      </w:r>
    </w:p>
    <w:p w:rsidR="00E37985" w:rsidRPr="00E37985" w:rsidRDefault="00E37985" w:rsidP="00E379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Предпраздничные посиделки.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ожидании праздника мы организуем несколько посиделок,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этом каждый раз меняется их содержание. </w:t>
      </w:r>
      <w:r w:rsidRPr="00E3798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 одних мастерят предметы для оформления праздника и знакомят с новой хороводной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песней, на других - делают подарки для родных и близких, играют в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народные игры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третьих </w:t>
      </w: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накомят с правилами гостеприимства русского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народа и т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Практика показала, какое огромное значение имеет осознанное восприятие для нравственного отношения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культурному наследию своего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народа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Сначала интерес и любование, затем - бережное отношение к тому,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их окружает.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 моей работы показывает, что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духовно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-нравственное воспитание необходимо начинать закладывать именно в детском саду. Дети замечают красоту родного края,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изменения в природе</w:t>
      </w: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становятся более любознательными,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наблюдательными,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обогащается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речь, активизируется словарный запас. Трепетным и уважительным стало отношение у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местным достопримечательностям,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теснее связь с родителями.</w:t>
      </w:r>
    </w:p>
    <w:p w:rsidR="00E37985" w:rsidRPr="00E37985" w:rsidRDefault="00E37985" w:rsidP="00E379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Родители больше стали вникать в наши проблемы, </w:t>
      </w:r>
      <w:r w:rsidR="000C76CC"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участвовать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жизни детского сада,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предлагать свою помощь. Это оказывает благотворное влияние на нравственное воспитание </w:t>
      </w:r>
      <w:r w:rsidRPr="000C76CC">
        <w:rPr>
          <w:rFonts w:ascii="Arial" w:eastAsia="Times New Roman" w:hAnsi="Arial" w:cs="Arial"/>
          <w:bCs/>
          <w:color w:val="111111"/>
          <w:sz w:val="26"/>
          <w:lang w:eastAsia="ru-RU"/>
        </w:rPr>
        <w:t>детей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приносит им радость от общения, радует сотрудников детского сада. Дети с желание и радостью знакомятся с нашим любимым городом, а это значит, что они уже любят свою малу Родину, и есть надежда на то</w:t>
      </w:r>
      <w:proofErr w:type="gramStart"/>
      <w:r w:rsidR="000C76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E379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они вырастут настоящими людьми с большой буквы.</w:t>
      </w:r>
    </w:p>
    <w:p w:rsidR="00E15D3A" w:rsidRPr="00E37985" w:rsidRDefault="00E15D3A" w:rsidP="00E37985"/>
    <w:sectPr w:rsidR="00E15D3A" w:rsidRPr="00E37985" w:rsidSect="00E37985">
      <w:pgSz w:w="11906" w:h="16838" w:code="9"/>
      <w:pgMar w:top="1134" w:right="1701" w:bottom="1134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displayVerticalDrawingGridEvery w:val="2"/>
  <w:characterSpacingControl w:val="doNotCompress"/>
  <w:compat/>
  <w:rsids>
    <w:rsidRoot w:val="00E37985"/>
    <w:rsid w:val="00051790"/>
    <w:rsid w:val="000C76CC"/>
    <w:rsid w:val="003116FC"/>
    <w:rsid w:val="005172A5"/>
    <w:rsid w:val="00525B95"/>
    <w:rsid w:val="00852F9D"/>
    <w:rsid w:val="00C46513"/>
    <w:rsid w:val="00DC79F9"/>
    <w:rsid w:val="00E15D3A"/>
    <w:rsid w:val="00E3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985"/>
    <w:rPr>
      <w:b/>
      <w:bCs/>
    </w:rPr>
  </w:style>
  <w:style w:type="paragraph" w:customStyle="1" w:styleId="headline">
    <w:name w:val="headline"/>
    <w:basedOn w:val="a"/>
    <w:rsid w:val="00E3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E37985"/>
  </w:style>
  <w:style w:type="character" w:styleId="a5">
    <w:name w:val="Hyperlink"/>
    <w:basedOn w:val="a0"/>
    <w:uiPriority w:val="99"/>
    <w:semiHidden/>
    <w:unhideWhenUsed/>
    <w:rsid w:val="00E37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5A23-85B2-4382-9133-726D04B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2018-02-14T18:28:00Z</dcterms:created>
  <dcterms:modified xsi:type="dcterms:W3CDTF">2018-02-14T19:12:00Z</dcterms:modified>
</cp:coreProperties>
</file>